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88" w:rsidRPr="00B35F0C" w:rsidRDefault="00CD7E8E" w:rsidP="006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 6</w:t>
      </w:r>
    </w:p>
    <w:p w:rsidR="00E80037" w:rsidRDefault="006D6E88" w:rsidP="006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засідання педагогічної ради вчителів </w:t>
      </w:r>
      <w:proofErr w:type="spellStart"/>
      <w:r w:rsidR="00E80037">
        <w:rPr>
          <w:rFonts w:ascii="Times New Roman" w:hAnsi="Times New Roman" w:cs="Times New Roman"/>
          <w:sz w:val="28"/>
          <w:szCs w:val="28"/>
          <w:lang w:val="uk-UA"/>
        </w:rPr>
        <w:t>Колоднянської</w:t>
      </w:r>
      <w:proofErr w:type="spellEnd"/>
      <w:r w:rsidR="00E800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</w:p>
    <w:p w:rsidR="006D6E88" w:rsidRDefault="00CD7E8E" w:rsidP="006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31.03</w:t>
      </w:r>
      <w:r w:rsidR="006D6E88">
        <w:rPr>
          <w:rFonts w:ascii="Times New Roman" w:hAnsi="Times New Roman" w:cs="Times New Roman"/>
          <w:sz w:val="28"/>
          <w:szCs w:val="28"/>
          <w:lang w:val="uk-UA"/>
        </w:rPr>
        <w:t>.2023 року</w:t>
      </w:r>
    </w:p>
    <w:p w:rsidR="006D6E88" w:rsidRDefault="006D6E88" w:rsidP="006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="00E80037"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 w:rsidR="00E80037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</w:t>
      </w:r>
      <w:r w:rsidR="00E800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6D6E88" w:rsidRPr="006D6E88" w:rsidRDefault="006D6E88" w:rsidP="006D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proofErr w:type="spellStart"/>
      <w:r w:rsidR="00E80037">
        <w:rPr>
          <w:rFonts w:ascii="Times New Roman" w:hAnsi="Times New Roman" w:cs="Times New Roman"/>
          <w:sz w:val="28"/>
          <w:szCs w:val="28"/>
          <w:lang w:val="uk-UA"/>
        </w:rPr>
        <w:t>Халус</w:t>
      </w:r>
      <w:proofErr w:type="spellEnd"/>
      <w:r w:rsidR="00E80037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                                             2</w:t>
      </w:r>
      <w:r w:rsidR="000975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осіб</w:t>
      </w: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                                               </w:t>
      </w:r>
      <w:r w:rsidR="000975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D6E88" w:rsidRDefault="006D6E88" w:rsidP="006D6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6D6E88" w:rsidRDefault="006D6E88" w:rsidP="006D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вибір підруч</w:t>
      </w:r>
      <w:r w:rsidR="00CD7E8E">
        <w:rPr>
          <w:rFonts w:ascii="Times New Roman" w:hAnsi="Times New Roman" w:cs="Times New Roman"/>
          <w:sz w:val="28"/>
          <w:szCs w:val="28"/>
          <w:lang w:val="uk-UA"/>
        </w:rPr>
        <w:t xml:space="preserve">ників для </w:t>
      </w:r>
      <w:r w:rsidR="00DB51D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DB51D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E88" w:rsidRDefault="006D6E88" w:rsidP="006D6E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E80037"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 w:rsidR="00E80037">
        <w:rPr>
          <w:rFonts w:ascii="Times New Roman" w:hAnsi="Times New Roman" w:cs="Times New Roman"/>
          <w:sz w:val="28"/>
          <w:szCs w:val="28"/>
          <w:lang w:val="uk-UA"/>
        </w:rPr>
        <w:t xml:space="preserve"> Н.І., директор гімназії</w:t>
      </w: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СЛУХАЛИ:</w:t>
      </w:r>
    </w:p>
    <w:p w:rsidR="006D6E88" w:rsidRDefault="00E80037" w:rsidP="009758B2">
      <w:pPr>
        <w:pStyle w:val="a4"/>
        <w:ind w:firstLine="567"/>
      </w:pPr>
      <w:proofErr w:type="spellStart"/>
      <w:r>
        <w:t>Лендєл</w:t>
      </w:r>
      <w:proofErr w:type="spellEnd"/>
      <w:r>
        <w:t xml:space="preserve"> Наталія Іванівна</w:t>
      </w:r>
      <w:r w:rsidR="006D6E88">
        <w:t xml:space="preserve">, директор </w:t>
      </w:r>
      <w:r>
        <w:t>гімназії</w:t>
      </w:r>
      <w:r w:rsidR="006D6E88">
        <w:t xml:space="preserve">  сказала, що </w:t>
      </w:r>
      <w:r w:rsidR="006D6E88">
        <w:rPr>
          <w:shd w:val="clear" w:color="auto" w:fill="FFFFFF"/>
        </w:rPr>
        <w:t>н</w:t>
      </w:r>
      <w:r w:rsidR="006D6E88" w:rsidRPr="006D6E88">
        <w:rPr>
          <w:shd w:val="clear" w:color="auto" w:fill="FFFFFF"/>
        </w:rPr>
        <w:t>а виконання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 </w:t>
      </w:r>
      <w:hyperlink r:id="rId6" w:history="1">
        <w:r w:rsidR="006D6E88" w:rsidRPr="006D6E88">
          <w:rPr>
            <w:rStyle w:val="a7"/>
            <w:color w:val="auto"/>
            <w:u w:val="none"/>
            <w:bdr w:val="none" w:sz="0" w:space="0" w:color="auto" w:frame="1"/>
            <w:shd w:val="clear" w:color="auto" w:fill="FFFFFF"/>
          </w:rPr>
          <w:t>№ 41</w:t>
        </w:r>
      </w:hyperlink>
      <w:r w:rsidR="006D6E88" w:rsidRPr="006D6E88">
        <w:rPr>
          <w:shd w:val="clear" w:color="auto" w:fill="FFFFFF"/>
        </w:rPr>
        <w:t> (зі змінами), керуючись Порядком конкурсного відбору підручників (крім електронних) та посібників для здобувачів повної загальної середньої освіти та педагогічних працівників, затвердженого наказом Міністерства освіти і науки України від 21 вересня 2021 року </w:t>
      </w:r>
      <w:hyperlink r:id="rId7" w:history="1">
        <w:r w:rsidR="006D6E88" w:rsidRPr="006D6E88">
          <w:rPr>
            <w:rStyle w:val="a7"/>
            <w:color w:val="auto"/>
            <w:u w:val="none"/>
            <w:bdr w:val="none" w:sz="0" w:space="0" w:color="auto" w:frame="1"/>
            <w:shd w:val="clear" w:color="auto" w:fill="FFFFFF"/>
          </w:rPr>
          <w:t>№ 1001</w:t>
        </w:r>
      </w:hyperlink>
      <w:r w:rsidR="006D6E88" w:rsidRPr="006D6E88">
        <w:rPr>
          <w:shd w:val="clear" w:color="auto" w:fill="FFFFFF"/>
        </w:rPr>
        <w:t xml:space="preserve">, зареєстрованого в Міністерстві юстиції України 11 листопада 2021 року за № 1483/37105 (зі змінами) (далі – Порядок), </w:t>
      </w:r>
      <w:r w:rsidR="006D6E88">
        <w:t xml:space="preserve">наказу Міністерства освіти і науки України від 30 вересня 2022 року № 869 </w:t>
      </w:r>
      <w:r w:rsidR="006D6E88" w:rsidRPr="006D6E88">
        <w:rPr>
          <w:b/>
        </w:rPr>
        <w:t>«</w:t>
      </w:r>
      <w:r w:rsidR="006D6E88" w:rsidRPr="006D6E8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Про проведення конкурсного відбору підручників</w:t>
      </w:r>
      <w:r w:rsidR="006D6E8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6D6E88" w:rsidRPr="006D6E8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(крім електронних) та посібників для здобувачів</w:t>
      </w:r>
      <w:r w:rsidR="006D6E88" w:rsidRPr="006D6E88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6D6E88" w:rsidRPr="006D6E8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повної загальної середньої освіти та педагогічних</w:t>
      </w:r>
      <w:r w:rsidR="006D6E88" w:rsidRPr="006D6E88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6D6E88" w:rsidRPr="006D6E8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працівників у 2022-2023 роках (1 клас)</w:t>
      </w:r>
      <w:r w:rsidR="006D6E8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»</w:t>
      </w:r>
      <w:r w:rsidR="006D6E88" w:rsidRPr="006D6E88">
        <w:rPr>
          <w:b/>
        </w:rPr>
        <w:t xml:space="preserve"> </w:t>
      </w:r>
      <w:r w:rsidR="006D6E88">
        <w:t xml:space="preserve">(із змінами, внесеними наказом МОНУ  від 23.12.2022 №1168), </w:t>
      </w:r>
      <w:r w:rsidR="006D6E88" w:rsidRPr="006D6E88">
        <w:rPr>
          <w:shd w:val="clear" w:color="auto" w:fill="FFFFFF"/>
        </w:rPr>
        <w:t>ураховуючи лист Державної наукової установи «Інститут модернізації змісту освіти» від 13.09.2022 № 22.1/10-1252</w:t>
      </w:r>
      <w:r w:rsidR="009758B2">
        <w:t xml:space="preserve"> , </w:t>
      </w:r>
      <w:r w:rsidR="006D6E88">
        <w:t xml:space="preserve">проводиться конкурс підручників </w:t>
      </w:r>
      <w:r w:rsidR="009758B2">
        <w:t xml:space="preserve">та посібників </w:t>
      </w:r>
      <w:r w:rsidR="006D6E88">
        <w:t xml:space="preserve">для </w:t>
      </w:r>
      <w:r w:rsidR="00CD7E8E">
        <w:t>здобувачів освіти  6  класу</w:t>
      </w:r>
      <w:r w:rsidR="009758B2">
        <w:t xml:space="preserve"> та педагогічних працівників</w:t>
      </w:r>
      <w:r w:rsidR="006D6E88">
        <w:t xml:space="preserve">. Запропонувала визначити потребу в підручниках </w:t>
      </w:r>
      <w:r w:rsidR="009758B2">
        <w:t xml:space="preserve">та посібниках </w:t>
      </w:r>
      <w:r w:rsidR="006D6E88">
        <w:t>та заповни</w:t>
      </w:r>
      <w:r w:rsidR="009758B2">
        <w:t>ти спеціальні форми для</w:t>
      </w:r>
      <w:r w:rsidR="00CD7E8E">
        <w:t xml:space="preserve"> відбору підручників для учнів 6 класу</w:t>
      </w:r>
      <w:r w:rsidR="006D6E88">
        <w:t>.</w:t>
      </w:r>
    </w:p>
    <w:p w:rsidR="006D6E88" w:rsidRDefault="006D6E88" w:rsidP="006D6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51D3" w:rsidRDefault="00DB51D3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B51D3" w:rsidRDefault="00DB51D3" w:rsidP="006D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Шкіря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М.І., вчитель української мови та літератури, повідомила, що переглянувши оригінал-макети підручників та посібників для 6 класу, обрала основний підручник та 5 альтернатив для української мови та літератури.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DB51D3" w:rsidRDefault="00DB51D3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B51D3" w:rsidRDefault="00DB51D3" w:rsidP="00DB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Цогла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Г.М., вчитель зарубіжної літератури, повідомила, що переглянувши оригінал-макети підручників та посібників для 6 класу, обрала основний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підручник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DB51D3" w:rsidRDefault="00DB51D3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B51D3" w:rsidRDefault="00DB51D3" w:rsidP="00DB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вчитель англійської мови, повідомила, що переглянувши оригінал-макети підручників та посібників для 6 класу, обрала основний підручник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DB51D3" w:rsidRDefault="00DB51D3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B51D3" w:rsidRDefault="00DB51D3" w:rsidP="00DB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Лендєл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 вчитель </w:t>
      </w:r>
      <w:r w:rsidR="002667B3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повідомила, що переглянувши оригінал-макети підручників та посібників для 6 класу, обрала основний підручник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 вчитель біології, повідомила, що переглянувши оригінал-макети підручників та посібників для 6 класу, обрала основний підручник та 5 альтернатив 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Жукова Н.В. вчитель географії, повідомила, що переглянувши оригінал-макети підручників та посібників для 6 класу, обрала основний підручник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Туріна М.І. вчитель інформатики, повідомила, що переглянувши оригінал-макети підручників та посібників для 6 класу, обрала основний підручник «Пізнаємо природу» 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безпека та добробут»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М.М.. вчитель історії, повідомила, що переглянувши оригінал-макети підручників та посібників для 6 класу, обрала основний підручник 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C002E7" w:rsidRDefault="00C002E7" w:rsidP="00C002E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CD7E8E" w:rsidRDefault="00C002E7" w:rsidP="00CD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 вчитель мистецтва, повідомила, що переглянувши оригінал-макети підручників та посібників для 6 класу, обрала основний підручник  та 5 альтернатив.</w:t>
      </w:r>
      <w:r w:rsidR="00CD7E8E" w:rsidRPr="00CD7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E8E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обраних підручників відповідає програмі. Наявні різнорівневі, практичні та творчі завдання, різноманітні рубрики.</w:t>
      </w:r>
    </w:p>
    <w:p w:rsidR="006D6E88" w:rsidRDefault="006D6E88" w:rsidP="006D6E8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E88" w:rsidRDefault="006D6E88" w:rsidP="006D6E8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</w:t>
      </w:r>
      <w:r>
        <w:rPr>
          <w:rFonts w:ascii="Times New Roman" w:hAnsi="Times New Roman"/>
          <w:sz w:val="28"/>
          <w:szCs w:val="28"/>
          <w:lang w:val="uk-UA"/>
        </w:rPr>
        <w:t>ИЛИ:</w:t>
      </w:r>
    </w:p>
    <w:p w:rsidR="006D6E88" w:rsidRDefault="006D6E88" w:rsidP="006D6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</w:t>
      </w:r>
      <w:r w:rsidRPr="00D05A0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E80037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E80037">
        <w:rPr>
          <w:rFonts w:ascii="Times New Roman" w:hAnsi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уваги</w:t>
      </w:r>
      <w:r w:rsidRPr="00D05A02">
        <w:rPr>
          <w:rFonts w:ascii="Times New Roman" w:hAnsi="Times New Roman"/>
          <w:sz w:val="28"/>
          <w:szCs w:val="28"/>
          <w:lang w:val="uk-UA"/>
        </w:rPr>
        <w:t>.</w:t>
      </w:r>
    </w:p>
    <w:p w:rsidR="00DB51D3" w:rsidRDefault="006D6E88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D7E8E">
        <w:rPr>
          <w:rFonts w:ascii="Times New Roman" w:hAnsi="Times New Roman"/>
          <w:sz w:val="28"/>
          <w:szCs w:val="28"/>
          <w:lang w:val="uk-UA"/>
        </w:rPr>
        <w:t>.</w:t>
      </w:r>
      <w:r w:rsidR="00DB51D3">
        <w:rPr>
          <w:rFonts w:ascii="Times New Roman" w:hAnsi="Times New Roman"/>
          <w:sz w:val="28"/>
          <w:szCs w:val="28"/>
          <w:lang w:val="uk-UA"/>
        </w:rPr>
        <w:t>Обрати такі підручники для учнів 6 класу:</w:t>
      </w:r>
    </w:p>
    <w:p w:rsidR="00DB51D3" w:rsidRDefault="00DB51D3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«Українська мова» підручник для 6 класу закладів загальної середньої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авт..Заболотний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Заболотний В.В.)</w:t>
      </w:r>
    </w:p>
    <w:p w:rsidR="00DB51D3" w:rsidRDefault="00DB51D3" w:rsidP="00DB51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«Українська література» підручник для 6 класу закладів загальної середньої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авт..Авраменко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О.М.)</w:t>
      </w:r>
    </w:p>
    <w:p w:rsidR="00DB51D3" w:rsidRDefault="00DB51D3" w:rsidP="006D6E8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«Зарубіжна література» підручник для 6 класу закладів загальної середньої освіти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авт..Ніколенко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О.М.)</w:t>
      </w:r>
    </w:p>
    <w:p w:rsidR="00DB51D3" w:rsidRDefault="00DB51D3" w:rsidP="006D6E8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«Англійська мова» 6-й рік навчання підручник для 6 класу закладів загальної середньої освіти з аудіо супроводом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авт..Карпюк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О.Д.)</w:t>
      </w:r>
    </w:p>
    <w:p w:rsidR="002667B3" w:rsidRDefault="002667B3" w:rsidP="006D6E8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«Математика» підручник для 6 класу закладів загальної середньої освіти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авт..Істер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у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«Пізнаємо природу» підручник інтегрованого курсу для 6 класу закладів загальної середньої освіти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авт..Біда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Д.Д.)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«Географія» підручник для 6 класу закладів загальної середньої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авт..Кобернік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С.Г.)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«Інформатика» підручник для 6 класу закладів загальної середньої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авт..Ривкінд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Й.А.)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«Здоров’я, безпека та добробут» підручник інтегрованого курсу для 6 класу закладів загальної середньої освіти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авт..Воронцова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Т.В.)</w:t>
      </w:r>
    </w:p>
    <w:p w:rsidR="002667B3" w:rsidRDefault="002667B3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«Історія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України.Всесвітня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історія»</w:t>
      </w:r>
      <w:r w:rsidRPr="002667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підручник для 6 класу закладів загальної середньої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редакцією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Вятровича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В.М..)</w:t>
      </w:r>
    </w:p>
    <w:p w:rsidR="00C002E7" w:rsidRDefault="00C002E7" w:rsidP="002667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«Мистецтво» підручник інтегрованого курсу для 6 класу закладів загальної середньої освіти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авт..Кондратова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Л.Г..)</w:t>
      </w:r>
    </w:p>
    <w:p w:rsidR="00C002E7" w:rsidRDefault="00C002E7" w:rsidP="00C002E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 «Технології» підручник для 6 класу закладів загальної середньої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авт..Ходзицька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І.Ю.)</w:t>
      </w:r>
    </w:p>
    <w:p w:rsidR="006D6E88" w:rsidRDefault="006D6E88" w:rsidP="00DB5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637A2" w:rsidRDefault="008637A2" w:rsidP="006D6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637A2" w:rsidRPr="008637A2" w:rsidRDefault="008637A2" w:rsidP="0086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8637A2" w:rsidRPr="008637A2" w:rsidRDefault="008637A2" w:rsidP="0086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uk-UA"/>
        </w:rPr>
      </w:pPr>
    </w:p>
    <w:p w:rsidR="006D6E88" w:rsidRDefault="006D6E88" w:rsidP="006D6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842C5"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 w:rsidR="00A842C5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6D6E88" w:rsidRDefault="006D6E88" w:rsidP="006D6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58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proofErr w:type="spellStart"/>
      <w:r w:rsidR="00A842C5">
        <w:rPr>
          <w:rFonts w:ascii="Times New Roman" w:hAnsi="Times New Roman" w:cs="Times New Roman"/>
          <w:sz w:val="28"/>
          <w:szCs w:val="28"/>
          <w:lang w:val="uk-UA"/>
        </w:rPr>
        <w:t>Халус</w:t>
      </w:r>
      <w:proofErr w:type="spellEnd"/>
      <w:r w:rsidR="00A842C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6D6E88" w:rsidRDefault="006D6E88" w:rsidP="006D6E88">
      <w:pPr>
        <w:spacing w:line="240" w:lineRule="auto"/>
        <w:rPr>
          <w:lang w:val="uk-UA"/>
        </w:rPr>
      </w:pPr>
    </w:p>
    <w:p w:rsidR="00A255E5" w:rsidRDefault="00A255E5" w:rsidP="006D6E88">
      <w:pPr>
        <w:spacing w:line="240" w:lineRule="auto"/>
        <w:rPr>
          <w:lang w:val="uk-UA"/>
        </w:rPr>
      </w:pPr>
    </w:p>
    <w:p w:rsidR="00A255E5" w:rsidRDefault="00A255E5" w:rsidP="006D6E88">
      <w:pPr>
        <w:spacing w:line="240" w:lineRule="auto"/>
        <w:rPr>
          <w:lang w:val="uk-UA"/>
        </w:rPr>
      </w:pPr>
    </w:p>
    <w:p w:rsidR="00A255E5" w:rsidRDefault="00A255E5" w:rsidP="006D6E88">
      <w:pPr>
        <w:spacing w:line="240" w:lineRule="auto"/>
        <w:rPr>
          <w:lang w:val="uk-UA"/>
        </w:rPr>
      </w:pPr>
    </w:p>
    <w:p w:rsidR="00A255E5" w:rsidRDefault="00A255E5" w:rsidP="006D6E88">
      <w:pPr>
        <w:spacing w:line="240" w:lineRule="auto"/>
        <w:rPr>
          <w:lang w:val="uk-UA"/>
        </w:rPr>
      </w:pPr>
    </w:p>
    <w:p w:rsidR="00CD7E8E" w:rsidRDefault="00CD7E8E" w:rsidP="006D6E88">
      <w:pPr>
        <w:spacing w:line="240" w:lineRule="auto"/>
        <w:rPr>
          <w:lang w:val="uk-UA"/>
        </w:rPr>
      </w:pPr>
    </w:p>
    <w:p w:rsidR="00CD7E8E" w:rsidRDefault="00CD7E8E" w:rsidP="006D6E88">
      <w:pPr>
        <w:spacing w:line="240" w:lineRule="auto"/>
        <w:rPr>
          <w:lang w:val="uk-UA"/>
        </w:rPr>
      </w:pPr>
    </w:p>
    <w:p w:rsidR="00CD7E8E" w:rsidRDefault="00CD7E8E" w:rsidP="006D6E88">
      <w:pPr>
        <w:spacing w:line="240" w:lineRule="auto"/>
        <w:rPr>
          <w:lang w:val="uk-UA"/>
        </w:rPr>
      </w:pPr>
    </w:p>
    <w:p w:rsidR="00CD7E8E" w:rsidRDefault="00CD7E8E" w:rsidP="006D6E88">
      <w:pPr>
        <w:spacing w:line="240" w:lineRule="auto"/>
        <w:rPr>
          <w:lang w:val="uk-UA"/>
        </w:rPr>
      </w:pPr>
    </w:p>
    <w:p w:rsidR="00CD7E8E" w:rsidRDefault="00CD7E8E" w:rsidP="006D6E88">
      <w:pPr>
        <w:spacing w:line="240" w:lineRule="auto"/>
        <w:rPr>
          <w:lang w:val="uk-UA"/>
        </w:rPr>
      </w:pPr>
    </w:p>
    <w:p w:rsidR="00A255E5" w:rsidRDefault="00A255E5" w:rsidP="006D6E88">
      <w:pPr>
        <w:spacing w:line="240" w:lineRule="auto"/>
        <w:rPr>
          <w:lang w:val="uk-UA"/>
        </w:rPr>
      </w:pPr>
    </w:p>
    <w:p w:rsidR="006D6E88" w:rsidRDefault="006D6E88" w:rsidP="006D6E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D6E88" w:rsidRDefault="006D6E88" w:rsidP="006D6E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працівників,</w:t>
      </w:r>
    </w:p>
    <w:p w:rsidR="006D6E88" w:rsidRDefault="006D6E88" w:rsidP="006D6E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присутні на засіданні педагогічної ради</w:t>
      </w:r>
    </w:p>
    <w:p w:rsidR="006D6E88" w:rsidRPr="00497DCE" w:rsidRDefault="00CD7E8E" w:rsidP="006D6E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31.03</w:t>
      </w:r>
      <w:bookmarkStart w:id="0" w:name="_GoBack"/>
      <w:bookmarkEnd w:id="0"/>
      <w:r w:rsidR="006D6E88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6D6E88" w:rsidRPr="00497DC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6D6E88" w:rsidRDefault="006D6E88" w:rsidP="006D6E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5CF" w:rsidRDefault="000975CF" w:rsidP="00097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Лендєл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Наталія Іванівна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Жукова Наталія Василівна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Лендєл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Наталія Сергіївна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Наталія Іванівна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Халус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Василівна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Митрик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Мирослава Михайлівна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Лутак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Василівна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Лутак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Світлана Михайлівна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Данканич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Наталія Іванівна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Марія Михайлівна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Попович Яна Михайлівна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Цогла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Ганна Михайлівна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Лендел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Василівна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Лендел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Ірина Василівна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Шелельо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Неля Василівна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Бігарі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Світлана Іванівна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Туріна Марта Іванівна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Шкіря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Мирослава Іванівна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Халус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Марія Михайлівна</w:t>
      </w:r>
    </w:p>
    <w:p w:rsidR="000975CF" w:rsidRDefault="000975CF" w:rsidP="000975C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Совтан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Діана Михайлівна</w:t>
      </w:r>
    </w:p>
    <w:p w:rsidR="000975CF" w:rsidRDefault="000975CF" w:rsidP="0009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5CF" w:rsidRDefault="000975CF" w:rsidP="000975CF"/>
    <w:p w:rsidR="000975CF" w:rsidRDefault="000975CF" w:rsidP="000975CF"/>
    <w:p w:rsidR="005D6DA4" w:rsidRDefault="005D6DA4"/>
    <w:sectPr w:rsidR="005D6DA4" w:rsidSect="002E22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60F"/>
    <w:multiLevelType w:val="hybridMultilevel"/>
    <w:tmpl w:val="3C48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613D"/>
    <w:multiLevelType w:val="hybridMultilevel"/>
    <w:tmpl w:val="E52C45DE"/>
    <w:lvl w:ilvl="0" w:tplc="4ADAE75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73B2E"/>
    <w:multiLevelType w:val="multilevel"/>
    <w:tmpl w:val="251C17E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N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88"/>
    <w:rsid w:val="000324FB"/>
    <w:rsid w:val="000975CF"/>
    <w:rsid w:val="002667B3"/>
    <w:rsid w:val="0030366A"/>
    <w:rsid w:val="005D6DA4"/>
    <w:rsid w:val="006D6E88"/>
    <w:rsid w:val="00746FBE"/>
    <w:rsid w:val="008637A2"/>
    <w:rsid w:val="009758B2"/>
    <w:rsid w:val="00A255E5"/>
    <w:rsid w:val="00A842C5"/>
    <w:rsid w:val="00C002E7"/>
    <w:rsid w:val="00CD7E8E"/>
    <w:rsid w:val="00DB51D3"/>
    <w:rsid w:val="00E80037"/>
    <w:rsid w:val="00F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88"/>
    <w:pPr>
      <w:ind w:left="720"/>
      <w:contextualSpacing/>
    </w:pPr>
  </w:style>
  <w:style w:type="paragraph" w:styleId="a4">
    <w:name w:val="Body Text"/>
    <w:basedOn w:val="a"/>
    <w:link w:val="a5"/>
    <w:rsid w:val="006D6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6D6E8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6">
    <w:name w:val="Table Grid"/>
    <w:basedOn w:val="a1"/>
    <w:uiPriority w:val="59"/>
    <w:rsid w:val="006D6E88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D6E88"/>
    <w:rPr>
      <w:color w:val="0000FF"/>
      <w:u w:val="single"/>
    </w:rPr>
  </w:style>
  <w:style w:type="character" w:styleId="a8">
    <w:name w:val="Strong"/>
    <w:basedOn w:val="a0"/>
    <w:uiPriority w:val="22"/>
    <w:qFormat/>
    <w:rsid w:val="006D6E88"/>
    <w:rPr>
      <w:b/>
      <w:bCs/>
    </w:rPr>
  </w:style>
  <w:style w:type="paragraph" w:customStyle="1" w:styleId="Standard">
    <w:name w:val="Standard"/>
    <w:rsid w:val="000975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numbering" w:customStyle="1" w:styleId="WWNum23">
    <w:name w:val="WWNum23"/>
    <w:basedOn w:val="a2"/>
    <w:rsid w:val="000975C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88"/>
    <w:pPr>
      <w:ind w:left="720"/>
      <w:contextualSpacing/>
    </w:pPr>
  </w:style>
  <w:style w:type="paragraph" w:styleId="a4">
    <w:name w:val="Body Text"/>
    <w:basedOn w:val="a"/>
    <w:link w:val="a5"/>
    <w:rsid w:val="006D6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6D6E8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6">
    <w:name w:val="Table Grid"/>
    <w:basedOn w:val="a1"/>
    <w:uiPriority w:val="59"/>
    <w:rsid w:val="006D6E88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D6E88"/>
    <w:rPr>
      <w:color w:val="0000FF"/>
      <w:u w:val="single"/>
    </w:rPr>
  </w:style>
  <w:style w:type="character" w:styleId="a8">
    <w:name w:val="Strong"/>
    <w:basedOn w:val="a0"/>
    <w:uiPriority w:val="22"/>
    <w:qFormat/>
    <w:rsid w:val="006D6E88"/>
    <w:rPr>
      <w:b/>
      <w:bCs/>
    </w:rPr>
  </w:style>
  <w:style w:type="paragraph" w:customStyle="1" w:styleId="Standard">
    <w:name w:val="Standard"/>
    <w:rsid w:val="000975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numbering" w:customStyle="1" w:styleId="WWNum23">
    <w:name w:val="WWNum23"/>
    <w:basedOn w:val="a2"/>
    <w:rsid w:val="000975C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Ser_osv/851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45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 NVK</dc:creator>
  <cp:lastModifiedBy>admin</cp:lastModifiedBy>
  <cp:revision>2</cp:revision>
  <dcterms:created xsi:type="dcterms:W3CDTF">2023-08-05T11:35:00Z</dcterms:created>
  <dcterms:modified xsi:type="dcterms:W3CDTF">2023-08-05T11:35:00Z</dcterms:modified>
</cp:coreProperties>
</file>