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B6" w:rsidRPr="00D23E60" w:rsidRDefault="005A53B6" w:rsidP="005A53B6">
      <w:pPr>
        <w:shd w:val="clear" w:color="auto" w:fill="FFFFFF"/>
        <w:tabs>
          <w:tab w:val="left" w:pos="2925"/>
          <w:tab w:val="center" w:pos="5244"/>
          <w:tab w:val="left" w:pos="8160"/>
        </w:tabs>
        <w:spacing w:after="0" w:line="240" w:lineRule="auto"/>
        <w:ind w:left="448" w:right="448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ab/>
      </w: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 xml:space="preserve">ІНДИВІДУАЛЬНІ </w:t>
      </w: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НАВЧАЛЬН</w:t>
      </w: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>І</w:t>
      </w: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ПЛАН</w:t>
      </w: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 xml:space="preserve">И </w:t>
      </w: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ab/>
        <w:t xml:space="preserve">    </w:t>
      </w:r>
      <w:r w:rsidRPr="00D23E6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uk-UA" w:eastAsia="ru-RU"/>
        </w:rPr>
        <w:t>Додаток № 1</w:t>
      </w:r>
    </w:p>
    <w:p w:rsidR="005A53B6" w:rsidRPr="00D23E60" w:rsidRDefault="005A53B6" w:rsidP="005A53B6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 xml:space="preserve">для учня 2 класу Мельника </w:t>
      </w:r>
      <w:proofErr w:type="spellStart"/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>Данііла</w:t>
      </w:r>
      <w:proofErr w:type="spellEnd"/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 xml:space="preserve"> та учня 3 класу </w:t>
      </w:r>
      <w:proofErr w:type="spellStart"/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>Зеленюка</w:t>
      </w:r>
      <w:proofErr w:type="spellEnd"/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 xml:space="preserve"> Назара    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uk-UA" w:eastAsia="ru-RU"/>
        </w:rPr>
        <w:t>до наказу № 52</w:t>
      </w:r>
      <w:r w:rsidRPr="00D23E6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uk-UA" w:eastAsia="ru-RU"/>
        </w:rPr>
        <w:t>/02-05</w:t>
      </w:r>
      <w:r w:rsidRPr="00D23E6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D23E6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uk-UA" w:eastAsia="ru-RU"/>
        </w:rPr>
        <w:t xml:space="preserve">                          від 27</w:t>
      </w:r>
      <w:r w:rsidRPr="00D23E6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uk-UA" w:eastAsia="ru-RU"/>
        </w:rPr>
        <w:t>.10.2021</w:t>
      </w:r>
    </w:p>
    <w:tbl>
      <w:tblPr>
        <w:tblpPr w:leftFromText="180" w:rightFromText="180" w:horzAnchor="margin" w:tblpY="870"/>
        <w:tblW w:w="497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3"/>
        <w:gridCol w:w="4009"/>
        <w:gridCol w:w="895"/>
        <w:gridCol w:w="890"/>
        <w:gridCol w:w="1133"/>
      </w:tblGrid>
      <w:tr w:rsidR="005A53B6" w:rsidRPr="00D23E60" w:rsidTr="005676A2">
        <w:trPr>
          <w:gridAfter w:val="3"/>
          <w:wAfter w:w="1383" w:type="pct"/>
          <w:trHeight w:val="426"/>
        </w:trPr>
        <w:tc>
          <w:tcPr>
            <w:tcW w:w="17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bookmarkStart w:id="0" w:name="n187"/>
            <w:bookmarkEnd w:id="0"/>
            <w:proofErr w:type="spellStart"/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Освітні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галузі</w:t>
            </w:r>
            <w:proofErr w:type="spellEnd"/>
          </w:p>
        </w:tc>
        <w:tc>
          <w:tcPr>
            <w:tcW w:w="1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Навчальні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предмети</w:t>
            </w:r>
            <w:proofErr w:type="spellEnd"/>
          </w:p>
        </w:tc>
      </w:tr>
      <w:tr w:rsidR="005A53B6" w:rsidRPr="00D23E60" w:rsidTr="005676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3B6" w:rsidRPr="00D23E60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3B6" w:rsidRPr="00D23E60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 xml:space="preserve"> клас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 xml:space="preserve"> клас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Разом</w:t>
            </w:r>
          </w:p>
        </w:tc>
      </w:tr>
      <w:tr w:rsidR="005A53B6" w:rsidRPr="00D23E60" w:rsidTr="005676A2">
        <w:tc>
          <w:tcPr>
            <w:tcW w:w="17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Мови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0</w:t>
            </w:r>
          </w:p>
        </w:tc>
      </w:tr>
      <w:tr w:rsidR="005A53B6" w:rsidRPr="00D23E60" w:rsidTr="005676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3B6" w:rsidRPr="00D23E60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 xml:space="preserve">Англійська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6</w:t>
            </w:r>
          </w:p>
        </w:tc>
      </w:tr>
      <w:tr w:rsidR="005A53B6" w:rsidRPr="00D23E60" w:rsidTr="005676A2"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7</w:t>
            </w:r>
          </w:p>
        </w:tc>
      </w:tr>
      <w:tr w:rsidR="005A53B6" w:rsidRPr="00D23E60" w:rsidTr="005676A2">
        <w:trPr>
          <w:trHeight w:val="1287"/>
        </w:trPr>
        <w:tc>
          <w:tcPr>
            <w:tcW w:w="17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Природознавство</w:t>
            </w:r>
            <w:proofErr w:type="spellEnd"/>
          </w:p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Суспільствознавство</w:t>
            </w:r>
            <w:proofErr w:type="spellEnd"/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7+1</w:t>
            </w:r>
          </w:p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7+1/1</w:t>
            </w:r>
          </w:p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14+2/1</w:t>
            </w:r>
          </w:p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</w:p>
        </w:tc>
      </w:tr>
      <w:tr w:rsidR="005A53B6" w:rsidRPr="00D23E60" w:rsidTr="005676A2">
        <w:trPr>
          <w:trHeight w:val="863"/>
        </w:trPr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Здоров'я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фізична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Фізична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культура</w:t>
            </w: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/ хореографія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2/1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2/1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4/2</w:t>
            </w:r>
          </w:p>
        </w:tc>
      </w:tr>
      <w:tr w:rsidR="005A53B6" w:rsidRPr="00D23E60" w:rsidTr="005676A2">
        <w:tc>
          <w:tcPr>
            <w:tcW w:w="17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Мистецтво</w:t>
            </w:r>
            <w:proofErr w:type="spellEnd"/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Музичне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мистецтво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D23E60" w:rsidTr="005676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3B6" w:rsidRPr="00D23E60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Образотворче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мистецтво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D23E60" w:rsidTr="005676A2">
        <w:tc>
          <w:tcPr>
            <w:tcW w:w="3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1+3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42+3</w:t>
            </w:r>
          </w:p>
        </w:tc>
      </w:tr>
      <w:tr w:rsidR="005A53B6" w:rsidRPr="00D23E60" w:rsidTr="005676A2">
        <w:tc>
          <w:tcPr>
            <w:tcW w:w="17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Корекційно-розвиткові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Корекція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4</w:t>
            </w:r>
          </w:p>
        </w:tc>
      </w:tr>
      <w:tr w:rsidR="005A53B6" w:rsidRPr="00D23E60" w:rsidTr="005676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3B6" w:rsidRPr="00D23E60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Розвиток мовлення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D23E60" w:rsidTr="005676A2">
        <w:tc>
          <w:tcPr>
            <w:tcW w:w="3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години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предмети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інваріантної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складової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курси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вибором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групові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D23E60" w:rsidTr="005676A2">
        <w:tc>
          <w:tcPr>
            <w:tcW w:w="3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Курси за вибором: Абетка театрального мистецтва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D23E60" w:rsidTr="005676A2">
        <w:tc>
          <w:tcPr>
            <w:tcW w:w="3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Гранично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допустиме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навчальне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 xml:space="preserve">(без </w:t>
            </w:r>
            <w:proofErr w:type="spellStart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корекційно-розвиткових</w:t>
            </w:r>
            <w:proofErr w:type="spellEnd"/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занять)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4</w:t>
            </w: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5</w:t>
            </w:r>
          </w:p>
        </w:tc>
      </w:tr>
      <w:tr w:rsidR="005A53B6" w:rsidRPr="00D23E60" w:rsidTr="005676A2">
        <w:tc>
          <w:tcPr>
            <w:tcW w:w="3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3B6" w:rsidRPr="00D23E60" w:rsidRDefault="005A53B6" w:rsidP="005676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%</w:t>
            </w:r>
            <w:r w:rsidRPr="00D23E60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 xml:space="preserve"> використання варіативної складової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50%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3B6" w:rsidRPr="00D23E60" w:rsidRDefault="005A53B6" w:rsidP="005676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</w:pPr>
          </w:p>
        </w:tc>
      </w:tr>
    </w:tbl>
    <w:p w:rsidR="005A53B6" w:rsidRPr="00D23E60" w:rsidRDefault="005A53B6" w:rsidP="005A53B6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</w:pPr>
      <w:bookmarkStart w:id="1" w:name="n188"/>
      <w:bookmarkEnd w:id="1"/>
    </w:p>
    <w:p w:rsidR="005A53B6" w:rsidRPr="00D23E60" w:rsidRDefault="005A53B6" w:rsidP="005A53B6">
      <w:pPr>
        <w:shd w:val="clear" w:color="auto" w:fill="FFFFFF"/>
        <w:spacing w:before="150" w:after="150" w:line="240" w:lineRule="auto"/>
        <w:ind w:left="1416" w:right="450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</w:pPr>
    </w:p>
    <w:p w:rsidR="005A53B6" w:rsidRPr="00D23E60" w:rsidRDefault="005A53B6" w:rsidP="005A53B6">
      <w:pPr>
        <w:shd w:val="clear" w:color="auto" w:fill="FFFFFF"/>
        <w:spacing w:before="150" w:after="150" w:line="240" w:lineRule="auto"/>
        <w:ind w:left="1416" w:right="450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</w:pPr>
    </w:p>
    <w:p w:rsidR="005A53B6" w:rsidRPr="00D23E60" w:rsidRDefault="005A53B6" w:rsidP="005A53B6">
      <w:pPr>
        <w:shd w:val="clear" w:color="auto" w:fill="FFFFFF"/>
        <w:spacing w:after="0" w:line="240" w:lineRule="auto"/>
        <w:ind w:left="1418" w:right="448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</w:pP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 xml:space="preserve">                                                                           Додаток № 1</w:t>
      </w:r>
    </w:p>
    <w:p w:rsidR="005A53B6" w:rsidRPr="00D23E60" w:rsidRDefault="005A53B6" w:rsidP="005A53B6">
      <w:pPr>
        <w:shd w:val="clear" w:color="auto" w:fill="FFFFFF"/>
        <w:tabs>
          <w:tab w:val="left" w:pos="4350"/>
          <w:tab w:val="center" w:pos="5727"/>
          <w:tab w:val="left" w:pos="7380"/>
        </w:tabs>
        <w:spacing w:after="0" w:line="240" w:lineRule="auto"/>
        <w:ind w:left="1418" w:right="448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uk-UA" w:eastAsia="ru-RU"/>
        </w:rPr>
      </w:pP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>ІНДИВІДУАЛЬНИЙ НАВЧАЛЬНИЙ ПЛАН</w:t>
      </w: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 xml:space="preserve">               до наказу № 52</w:t>
      </w:r>
      <w:r w:rsidRPr="00D23E6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val="uk-UA" w:eastAsia="ru-RU"/>
        </w:rPr>
        <w:t>/02-05</w:t>
      </w:r>
      <w:r w:rsidRPr="00D23E6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uk-UA" w:eastAsia="ru-RU"/>
        </w:rPr>
        <w:br/>
      </w:r>
      <w:r w:rsidRPr="00D23E6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uk-UA" w:eastAsia="ru-RU"/>
        </w:rPr>
        <w:t xml:space="preserve">для учениці 5 класу Швець Валерії        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uk-UA" w:eastAsia="ru-RU"/>
        </w:rPr>
        <w:t xml:space="preserve">                          від 27.</w:t>
      </w:r>
      <w:r w:rsidRPr="00D23E6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uk-UA" w:eastAsia="ru-RU"/>
        </w:rPr>
        <w:t>10.2021</w:t>
      </w:r>
    </w:p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3160"/>
        <w:gridCol w:w="3459"/>
        <w:gridCol w:w="2043"/>
        <w:gridCol w:w="2078"/>
      </w:tblGrid>
      <w:tr w:rsidR="005A53B6" w:rsidRPr="006061D5" w:rsidTr="005676A2">
        <w:trPr>
          <w:trHeight w:val="747"/>
        </w:trPr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Освітні галузі</w:t>
            </w:r>
          </w:p>
        </w:tc>
        <w:tc>
          <w:tcPr>
            <w:tcW w:w="3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Кількість годин на тиждень у класі</w:t>
            </w:r>
          </w:p>
        </w:tc>
      </w:tr>
      <w:tr w:rsidR="005A53B6" w:rsidRPr="006061D5" w:rsidTr="005676A2">
        <w:trPr>
          <w:trHeight w:val="260"/>
        </w:trPr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5</w:t>
            </w:r>
            <w:r w:rsidRPr="00D23E60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 xml:space="preserve"> клас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lang w:val="uk-UA" w:eastAsia="ru-RU"/>
              </w:rPr>
            </w:pPr>
            <w:r w:rsidRPr="006061D5">
              <w:rPr>
                <w:rFonts w:ascii="Calibri" w:eastAsia="Times New Roman" w:hAnsi="Calibri" w:cs="Times New Roman"/>
                <w:color w:val="1D1B11" w:themeColor="background2" w:themeShade="1A"/>
                <w:lang w:eastAsia="ru-RU"/>
              </w:rPr>
              <w:t> </w:t>
            </w:r>
            <w:r w:rsidRPr="00D23E60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lang w:val="uk-UA" w:eastAsia="ru-RU"/>
              </w:rPr>
              <w:t>Разом</w:t>
            </w:r>
          </w:p>
        </w:tc>
      </w:tr>
      <w:tr w:rsidR="005A53B6" w:rsidRPr="006061D5" w:rsidTr="005676A2">
        <w:trPr>
          <w:trHeight w:val="539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Мови і літератури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 xml:space="preserve">Українська мова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3,5</w:t>
            </w:r>
          </w:p>
        </w:tc>
      </w:tr>
      <w:tr w:rsidR="005A53B6" w:rsidRPr="006061D5" w:rsidTr="005676A2">
        <w:trPr>
          <w:trHeight w:val="419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6061D5" w:rsidTr="005676A2">
        <w:trPr>
          <w:trHeight w:val="631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</w:t>
            </w:r>
          </w:p>
        </w:tc>
      </w:tr>
      <w:tr w:rsidR="005A53B6" w:rsidRPr="006061D5" w:rsidTr="005676A2">
        <w:trPr>
          <w:trHeight w:val="541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6061D5" w:rsidTr="005676A2">
        <w:trPr>
          <w:trHeight w:val="51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6061D5" w:rsidTr="005676A2">
        <w:trPr>
          <w:trHeight w:val="517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23E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Суспільство</w:t>
            </w: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знавство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1+1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1+1</w:t>
            </w:r>
          </w:p>
        </w:tc>
      </w:tr>
      <w:tr w:rsidR="005A53B6" w:rsidRPr="006061D5" w:rsidTr="005676A2">
        <w:trPr>
          <w:trHeight w:val="553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Мистецтво*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</w:tr>
      <w:tr w:rsidR="005A53B6" w:rsidRPr="006061D5" w:rsidTr="005676A2">
        <w:trPr>
          <w:trHeight w:val="54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</w:tr>
      <w:tr w:rsidR="005A53B6" w:rsidRPr="006061D5" w:rsidTr="005676A2">
        <w:trPr>
          <w:trHeight w:val="3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4</w:t>
            </w:r>
          </w:p>
        </w:tc>
      </w:tr>
      <w:tr w:rsidR="005A53B6" w:rsidRPr="00D23E60" w:rsidTr="005676A2">
        <w:trPr>
          <w:trHeight w:val="2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D23E60" w:rsidTr="005676A2">
        <w:trPr>
          <w:trHeight w:val="26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Технології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D23E60" w:rsidTr="005676A2">
        <w:trPr>
          <w:trHeight w:val="2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</w:tr>
      <w:tr w:rsidR="005A53B6" w:rsidRPr="00D23E60" w:rsidTr="005676A2">
        <w:trPr>
          <w:trHeight w:val="26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Здоров’я і фізична культура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Основи здоров’я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</w:tr>
      <w:tr w:rsidR="005A53B6" w:rsidRPr="00D23E60" w:rsidTr="005676A2">
        <w:trPr>
          <w:trHeight w:val="2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Фізична культура**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3</w:t>
            </w:r>
          </w:p>
        </w:tc>
      </w:tr>
      <w:tr w:rsidR="005A53B6" w:rsidRPr="00D23E60" w:rsidTr="005676A2">
        <w:trPr>
          <w:trHeight w:val="2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26,5+3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26,5+3</w:t>
            </w:r>
          </w:p>
        </w:tc>
      </w:tr>
      <w:tr w:rsidR="005A53B6" w:rsidRPr="006061D5" w:rsidTr="005676A2">
        <w:trPr>
          <w:trHeight w:val="73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Корекційно-розвиткові</w:t>
            </w:r>
            <w:proofErr w:type="spellEnd"/>
          </w:p>
        </w:tc>
        <w:tc>
          <w:tcPr>
            <w:tcW w:w="3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Розвиток мовлення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1</w:t>
            </w:r>
          </w:p>
        </w:tc>
      </w:tr>
      <w:tr w:rsidR="005A53B6" w:rsidRPr="006061D5" w:rsidTr="005676A2">
        <w:trPr>
          <w:trHeight w:val="6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3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A53B6" w:rsidRPr="006061D5" w:rsidTr="005676A2">
        <w:trPr>
          <w:trHeight w:val="51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Корекція розвитку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</w:t>
            </w:r>
          </w:p>
        </w:tc>
      </w:tr>
      <w:tr w:rsidR="005A53B6" w:rsidRPr="006061D5" w:rsidTr="005676A2">
        <w:trPr>
          <w:trHeight w:val="237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lang w:eastAsia="ru-RU"/>
              </w:rPr>
            </w:pPr>
            <w:r w:rsidRPr="006061D5">
              <w:rPr>
                <w:rFonts w:ascii="Calibri" w:eastAsia="Times New Roman" w:hAnsi="Calibri" w:cs="Times New Roman"/>
                <w:color w:val="1D1B11" w:themeColor="background2" w:themeShade="1A"/>
                <w:lang w:eastAsia="ru-RU"/>
              </w:rPr>
              <w:t> </w:t>
            </w:r>
          </w:p>
        </w:tc>
        <w:tc>
          <w:tcPr>
            <w:tcW w:w="3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A53B6" w:rsidRPr="006061D5" w:rsidTr="005676A2">
        <w:trPr>
          <w:trHeight w:val="24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Calibri" w:eastAsia="Times New Roman" w:hAnsi="Calibri" w:cs="Times New Roman"/>
                <w:color w:val="1D1B11" w:themeColor="background2" w:themeShade="1A"/>
                <w:lang w:eastAsia="ru-RU"/>
              </w:rPr>
            </w:pPr>
            <w:r w:rsidRPr="006061D5">
              <w:rPr>
                <w:rFonts w:ascii="Calibri" w:eastAsia="Times New Roman" w:hAnsi="Calibri" w:cs="Times New Roman"/>
                <w:color w:val="1D1B11" w:themeColor="background2" w:themeShade="1A"/>
                <w:lang w:eastAsia="ru-RU"/>
              </w:rPr>
              <w:t> </w:t>
            </w:r>
          </w:p>
        </w:tc>
        <w:tc>
          <w:tcPr>
            <w:tcW w:w="3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A53B6" w:rsidRPr="00D23E60" w:rsidTr="005676A2">
        <w:trPr>
          <w:trHeight w:val="10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2,5</w:t>
            </w:r>
          </w:p>
        </w:tc>
      </w:tr>
      <w:tr w:rsidR="005A53B6" w:rsidRPr="00D23E60" w:rsidTr="005676A2">
        <w:trPr>
          <w:trHeight w:val="249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Гранично допустиме навчальне навантаження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28</w:t>
            </w:r>
          </w:p>
        </w:tc>
      </w:tr>
      <w:tr w:rsidR="005A53B6" w:rsidRPr="00D23E60" w:rsidTr="005676A2">
        <w:trPr>
          <w:trHeight w:val="474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 xml:space="preserve">(без </w:t>
            </w:r>
            <w:proofErr w:type="spellStart"/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корекційно-розвиткових</w:t>
            </w:r>
            <w:proofErr w:type="spellEnd"/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 xml:space="preserve"> занять)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A53B6" w:rsidRPr="00D23E60" w:rsidTr="005676A2">
        <w:trPr>
          <w:trHeight w:val="7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val="uk-UA" w:eastAsia="ru-RU"/>
              </w:rPr>
              <w:t>Всього (без урахування поділу класів на групи)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29,5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B6" w:rsidRPr="006061D5" w:rsidRDefault="005A53B6" w:rsidP="005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061D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uk-UA" w:eastAsia="ru-RU"/>
              </w:rPr>
              <w:t>29,5</w:t>
            </w:r>
          </w:p>
        </w:tc>
      </w:tr>
    </w:tbl>
    <w:p w:rsidR="005A53B6" w:rsidRDefault="005A53B6" w:rsidP="005A53B6">
      <w:pPr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</w:p>
    <w:p w:rsidR="005A53B6" w:rsidRPr="00D252DE" w:rsidRDefault="005A53B6" w:rsidP="005A53B6">
      <w:pPr>
        <w:shd w:val="clear" w:color="auto" w:fill="FFFFFF"/>
        <w:tabs>
          <w:tab w:val="center" w:pos="5244"/>
          <w:tab w:val="left" w:pos="8160"/>
        </w:tabs>
        <w:spacing w:after="0" w:line="240" w:lineRule="auto"/>
        <w:ind w:left="448" w:right="44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</w:t>
      </w:r>
      <w:r w:rsidRPr="00D2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№ 2</w:t>
      </w:r>
    </w:p>
    <w:p w:rsidR="005A53B6" w:rsidRPr="00D252DE" w:rsidRDefault="005A53B6" w:rsidP="005A53B6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Pr="00D2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наказу № 52/02-05</w:t>
      </w:r>
      <w:r w:rsidRPr="00D25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від 27.10.2021</w:t>
      </w:r>
    </w:p>
    <w:p w:rsidR="005A53B6" w:rsidRPr="00D252DE" w:rsidRDefault="005A53B6" w:rsidP="005A53B6">
      <w:pPr>
        <w:spacing w:after="0" w:line="240" w:lineRule="auto"/>
        <w:rPr>
          <w:rFonts w:ascii="Antiqua" w:eastAsia="Times New Roman" w:hAnsi="Antiqua" w:cs="Times New Roman"/>
          <w:sz w:val="28"/>
          <w:szCs w:val="28"/>
          <w:lang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Antiqua" w:eastAsia="Times New Roman" w:hAnsi="Antiqua" w:cs="Times New Roman"/>
          <w:sz w:val="26"/>
          <w:szCs w:val="20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Antiqua" w:eastAsia="Times New Roman" w:hAnsi="Antiqua" w:cs="Times New Roman"/>
          <w:sz w:val="26"/>
          <w:szCs w:val="20"/>
          <w:lang w:val="uk-UA" w:eastAsia="ru-RU"/>
        </w:rPr>
        <w:t xml:space="preserve">                                                                              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РОЗКЛАД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уроків та додаткових занять учня 2 класу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Мельника </w:t>
      </w:r>
      <w:proofErr w:type="spellStart"/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Данііла</w:t>
      </w:r>
      <w:proofErr w:type="spellEnd"/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Романовича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на 2021/2022 навчальний рік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ПОНЕДІЛОК 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ЧЕТВЕР</w:t>
      </w:r>
    </w:p>
    <w:p w:rsidR="005A53B6" w:rsidRPr="00D252DE" w:rsidRDefault="005A53B6" w:rsidP="005A53B6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ЯДС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1. ЯДС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Математика                                                2. Математика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Українська мова                                         3. Англійська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Інформатика                                               4. Українська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Музичне мистецтво                                   5. Фізична культура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6. Розвиток мовлення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ВІВТОРОК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П'ЯТНИЦЯ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ЯДС                                                            1. ЯДС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Математика                                                2. Українська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Англійська мова                                        3. Англійська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Українська мова                                        4. ЯДС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Театральне мистецтво                               5. Фізична культура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6. Розвиток мовлення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СЕРЕДА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ЯДС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Українська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ЯДС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Образотворче мистецтво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5. Корекція розвитку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hd w:val="clear" w:color="auto" w:fill="FFFFFF"/>
        <w:tabs>
          <w:tab w:val="center" w:pos="5244"/>
          <w:tab w:val="left" w:pos="8160"/>
        </w:tabs>
        <w:spacing w:after="0" w:line="240" w:lineRule="auto"/>
        <w:ind w:left="448" w:right="44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252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</w:t>
      </w:r>
    </w:p>
    <w:p w:rsidR="005A53B6" w:rsidRPr="00D252DE" w:rsidRDefault="005A53B6" w:rsidP="005A53B6">
      <w:pPr>
        <w:shd w:val="clear" w:color="auto" w:fill="FFFFFF"/>
        <w:tabs>
          <w:tab w:val="center" w:pos="5244"/>
          <w:tab w:val="left" w:pos="8160"/>
        </w:tabs>
        <w:spacing w:after="0" w:line="240" w:lineRule="auto"/>
        <w:ind w:left="448" w:right="44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</w:t>
      </w:r>
      <w:r w:rsidRPr="00D2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№ 2</w:t>
      </w:r>
    </w:p>
    <w:p w:rsidR="005A53B6" w:rsidRPr="00D252DE" w:rsidRDefault="005A53B6" w:rsidP="005A53B6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  <w:r w:rsidRPr="00D2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наказу № 52/02-05</w:t>
      </w:r>
      <w:r w:rsidRPr="00D25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від 27.10.2021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РОЗКЛАД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уроків та додаткових занять учня 3 класу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proofErr w:type="spellStart"/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Зеленюка</w:t>
      </w:r>
      <w:proofErr w:type="spellEnd"/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Назара Ігоровича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на 2021/2022 навчальний рік</w:t>
      </w:r>
    </w:p>
    <w:p w:rsidR="005A53B6" w:rsidRPr="00D252DE" w:rsidRDefault="005A53B6" w:rsidP="005A53B6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ПОНЕДІЛОК 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ЧЕТВЕР</w:t>
      </w:r>
    </w:p>
    <w:p w:rsidR="005A53B6" w:rsidRPr="00D252DE" w:rsidRDefault="005A53B6" w:rsidP="005A53B6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ЯДС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1. ЯДС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Математика                                                2. Математика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Англійська мова                                        3. Українська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Українська мова                                        </w:t>
      </w:r>
      <w:r w:rsidRPr="00D25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4. Корекція розвитку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ЯДС                                                             5. Інформатика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6.Корекція розвитку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ВІВТОРОК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П'ЯТНИЦЯ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ЯДС                                                            1. ЯДС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Англійська мова                                       2. Математика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Українська мова                                       3. Українська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ЯДС                                                            4. Фізична культура 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Фізична культура                                      5. Театральне мистецтво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Музичне мистецтво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СЕРЕДА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ЯДС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Математика   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3. Корекція розвитку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Англійська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Образотворче мистецтво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hd w:val="clear" w:color="auto" w:fill="FFFFFF"/>
        <w:tabs>
          <w:tab w:val="center" w:pos="5244"/>
          <w:tab w:val="left" w:pos="8160"/>
        </w:tabs>
        <w:spacing w:after="0" w:line="240" w:lineRule="auto"/>
        <w:ind w:left="448" w:righ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</w:p>
    <w:p w:rsidR="005A53B6" w:rsidRPr="00D252DE" w:rsidRDefault="005A53B6" w:rsidP="005A53B6">
      <w:pPr>
        <w:shd w:val="clear" w:color="auto" w:fill="FFFFFF"/>
        <w:tabs>
          <w:tab w:val="center" w:pos="5244"/>
          <w:tab w:val="left" w:pos="8160"/>
        </w:tabs>
        <w:spacing w:after="0" w:line="240" w:lineRule="auto"/>
        <w:ind w:left="448" w:righ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hd w:val="clear" w:color="auto" w:fill="FFFFFF"/>
        <w:tabs>
          <w:tab w:val="center" w:pos="5244"/>
          <w:tab w:val="left" w:pos="8160"/>
        </w:tabs>
        <w:spacing w:after="0" w:line="240" w:lineRule="auto"/>
        <w:ind w:left="448" w:righ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hd w:val="clear" w:color="auto" w:fill="FFFFFF"/>
        <w:tabs>
          <w:tab w:val="center" w:pos="5244"/>
          <w:tab w:val="left" w:pos="8160"/>
        </w:tabs>
        <w:spacing w:after="0" w:line="240" w:lineRule="auto"/>
        <w:ind w:left="448" w:right="44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</w:t>
      </w:r>
      <w:r w:rsidRPr="00D2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№ 2</w:t>
      </w:r>
    </w:p>
    <w:p w:rsidR="005A53B6" w:rsidRPr="00D252DE" w:rsidRDefault="005A53B6" w:rsidP="005A53B6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Pr="00D2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наказу № 52/02-05</w:t>
      </w:r>
      <w:r w:rsidRPr="00D25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від 27.10.2021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РОЗКЛАД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уроків та додаткових занять учениці 5 класу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Швець Валерії Іванівни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на 2021/2022 навчальний рік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ПОНЕДІЛОК 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ЧЕТВЕР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Українська мова 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1. Англійська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Українська література                               2. Математика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Історія України                                          3. Математика 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Англійська мова                                        4. Українська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Історія України                                          5. Українська література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Образотворче мистецтво                          6. Фізична культура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7. Розвиток мовлення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ВІВТОРОК</w:t>
      </w: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П'ЯТНИЦЯ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Математика                                                1. Німецька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Математика                                                 2. Німецька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Українська мова                                         3. Музичне мистецтво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Зарубіжна література                                 4. Інформатика 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Основи здоров'я                                          5. Зарубіжна література 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Трудове навчання                                       6. Фізична культура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7. Корекція розвитку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СЕРЕДА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Англійська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Природознавство   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Природознавство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Українська мова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Трудове навчання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Фізична культура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5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7. Корекція розвитку</w:t>
      </w:r>
    </w:p>
    <w:p w:rsidR="005A53B6" w:rsidRPr="00D252DE" w:rsidRDefault="005A53B6" w:rsidP="005A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Default="005A53B6" w:rsidP="005A53B6">
      <w:pPr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</w:p>
    <w:p w:rsidR="005A53B6" w:rsidRDefault="005A53B6" w:rsidP="005A53B6">
      <w:pPr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</w:p>
    <w:p w:rsidR="005A53B6" w:rsidRDefault="005A53B6" w:rsidP="005A53B6">
      <w:pPr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</w:p>
    <w:p w:rsidR="005A53B6" w:rsidRPr="00D252DE" w:rsidRDefault="005A53B6" w:rsidP="005A53B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Кочержинська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гімназія</w:t>
      </w:r>
    </w:p>
    <w:p w:rsidR="005A53B6" w:rsidRPr="00D252DE" w:rsidRDefault="005A53B6" w:rsidP="005A53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Паланської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Уманського району Черкаської області</w:t>
      </w:r>
    </w:p>
    <w:p w:rsidR="005A53B6" w:rsidRPr="00D252DE" w:rsidRDefault="005A53B6" w:rsidP="005A53B6">
      <w:pPr>
        <w:widowControl w:val="0"/>
        <w:suppressLineNumbers/>
        <w:suppressAutoHyphens/>
        <w:spacing w:before="120" w:after="120" w:line="100" w:lineRule="atLeast"/>
        <w:rPr>
          <w:rFonts w:ascii="Times New Roman" w:eastAsia="Andale Sans UI" w:hAnsi="Times New Roman" w:cs="Mangal"/>
          <w:i/>
          <w:iCs/>
          <w:color w:val="00000A"/>
          <w:sz w:val="24"/>
          <w:szCs w:val="24"/>
          <w:lang w:val="uk-UA" w:eastAsia="ru-RU" w:bidi="en-US"/>
        </w:rPr>
      </w:pPr>
    </w:p>
    <w:p w:rsidR="005A53B6" w:rsidRPr="00D252DE" w:rsidRDefault="005A53B6" w:rsidP="005A53B6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252D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НАКАЗ</w:t>
      </w:r>
    </w:p>
    <w:p w:rsidR="005A53B6" w:rsidRPr="00D252DE" w:rsidRDefault="005A53B6" w:rsidP="005A53B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="008B336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bookmarkStart w:id="2" w:name="_GoBack"/>
      <w:bookmarkEnd w:id="2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с.Кочержинці</w:t>
      </w:r>
      <w:proofErr w:type="spellEnd"/>
    </w:p>
    <w:p w:rsidR="005A53B6" w:rsidRPr="00D252DE" w:rsidRDefault="005A53B6" w:rsidP="005A53B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27.10.2021                                                                                  № 52/02-05</w:t>
      </w:r>
    </w:p>
    <w:p w:rsidR="005A53B6" w:rsidRPr="00D252DE" w:rsidRDefault="005A53B6" w:rsidP="005A53B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3B6" w:rsidRPr="00D252DE" w:rsidRDefault="005A53B6" w:rsidP="005A53B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організацію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проведення</w:t>
      </w:r>
    </w:p>
    <w:p w:rsidR="005A53B6" w:rsidRPr="00D252DE" w:rsidRDefault="005A53B6" w:rsidP="005A53B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корекційно-розвиткових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занять</w:t>
      </w:r>
    </w:p>
    <w:p w:rsidR="005A53B6" w:rsidRPr="00D252DE" w:rsidRDefault="005A53B6" w:rsidP="005A53B6">
      <w:pPr>
        <w:spacing w:after="0"/>
        <w:rPr>
          <w:rFonts w:ascii="Times New Roman" w:eastAsiaTheme="minorEastAsia" w:hAnsi="Times New Roman" w:cs="Times New Roman"/>
          <w:lang w:val="uk-UA" w:eastAsia="ru-RU"/>
        </w:rPr>
      </w:pPr>
    </w:p>
    <w:p w:rsidR="005A53B6" w:rsidRPr="00D252DE" w:rsidRDefault="005A53B6" w:rsidP="005A53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D252D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        Відповідно до ст.20 Закону України «Про освіту», ст. 12, 26 Закону України «Про загальну середню освіту», листів Міністерства науки і освіти України від 31.08.2020 № 1/9-495 «Щодо організації інклюзивного навчання у закладах освіти у 2020/2021 </w:t>
      </w:r>
      <w:proofErr w:type="spellStart"/>
      <w:r w:rsidRPr="00D252D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>н.р</w:t>
      </w:r>
      <w:proofErr w:type="spellEnd"/>
      <w:r w:rsidRPr="00D252D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>.», «Методичні рекомендації щодо навчання осіб з особливими освітніми потребами в закладах освіти», з метою реалізації права дітей з особливими освітніми потребами на освіту за місцем проживання, їх соціалізацію та інтеграцію в суспільство</w:t>
      </w:r>
    </w:p>
    <w:p w:rsidR="005A53B6" w:rsidRPr="00D252DE" w:rsidRDefault="005A53B6" w:rsidP="005A53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D252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53B6" w:rsidRPr="00D252DE" w:rsidRDefault="005A53B6" w:rsidP="005A53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53B6" w:rsidRPr="00D252DE" w:rsidRDefault="005A53B6" w:rsidP="005A53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25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НАКАЗУЮ:</w:t>
      </w:r>
    </w:p>
    <w:p w:rsidR="005A53B6" w:rsidRPr="00D252DE" w:rsidRDefault="005A53B6" w:rsidP="005A53B6">
      <w:pPr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D252DE">
        <w:rPr>
          <w:rFonts w:eastAsiaTheme="minorEastAsia"/>
          <w:color w:val="000000"/>
          <w:sz w:val="28"/>
          <w:szCs w:val="28"/>
          <w:lang w:val="uk-UA" w:eastAsia="ru-RU"/>
        </w:rPr>
        <w:t xml:space="preserve">1. </w:t>
      </w:r>
      <w:r w:rsidRPr="00D252DE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Організувати </w:t>
      </w:r>
      <w:proofErr w:type="spellStart"/>
      <w:r w:rsidRPr="00D252DE">
        <w:rPr>
          <w:rFonts w:ascii="Times New Roman" w:eastAsiaTheme="minorEastAsia" w:hAnsi="Times New Roman"/>
          <w:sz w:val="28"/>
          <w:szCs w:val="28"/>
          <w:lang w:val="uk-UA" w:eastAsia="ru-RU"/>
        </w:rPr>
        <w:t>корекційно-розвиткові</w:t>
      </w:r>
      <w:proofErr w:type="spellEnd"/>
      <w:r w:rsidRPr="00D252DE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заняття для дітей з особливими освітніми потребами, які навчаються на інклюзивній формі навчання: Мельника </w:t>
      </w:r>
      <w:proofErr w:type="spellStart"/>
      <w:r w:rsidRPr="00D252DE">
        <w:rPr>
          <w:rFonts w:ascii="Times New Roman" w:eastAsiaTheme="minorEastAsia" w:hAnsi="Times New Roman"/>
          <w:sz w:val="28"/>
          <w:szCs w:val="28"/>
          <w:lang w:val="uk-UA" w:eastAsia="ru-RU"/>
        </w:rPr>
        <w:t>Данііла</w:t>
      </w:r>
      <w:proofErr w:type="spellEnd"/>
      <w:r w:rsidRPr="00D252DE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(2 клас), </w:t>
      </w:r>
      <w:proofErr w:type="spellStart"/>
      <w:r w:rsidRPr="00D252DE">
        <w:rPr>
          <w:rFonts w:ascii="Times New Roman" w:eastAsiaTheme="minorEastAsia" w:hAnsi="Times New Roman"/>
          <w:sz w:val="28"/>
          <w:szCs w:val="28"/>
          <w:lang w:val="uk-UA" w:eastAsia="ru-RU"/>
        </w:rPr>
        <w:t>Зеленюка</w:t>
      </w:r>
      <w:proofErr w:type="spellEnd"/>
      <w:r w:rsidRPr="00D252DE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Назара (3 клас), Швець Валерії (5 клас).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394"/>
        <w:gridCol w:w="2092"/>
      </w:tblGrid>
      <w:tr w:rsidR="005A53B6" w:rsidRPr="00D252DE" w:rsidTr="005676A2">
        <w:tc>
          <w:tcPr>
            <w:tcW w:w="675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ПІБ фахівців</w:t>
            </w:r>
          </w:p>
        </w:tc>
        <w:tc>
          <w:tcPr>
            <w:tcW w:w="43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Назва заняття</w:t>
            </w:r>
          </w:p>
        </w:tc>
        <w:tc>
          <w:tcPr>
            <w:tcW w:w="2092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Кількість</w:t>
            </w:r>
          </w:p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годин</w:t>
            </w:r>
          </w:p>
        </w:tc>
      </w:tr>
      <w:tr w:rsidR="005A53B6" w:rsidRPr="00D252DE" w:rsidTr="005676A2">
        <w:tc>
          <w:tcPr>
            <w:tcW w:w="675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Печенюк</w:t>
            </w:r>
            <w:proofErr w:type="spellEnd"/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Світлана</w:t>
            </w:r>
          </w:p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Василівна</w:t>
            </w:r>
          </w:p>
        </w:tc>
        <w:tc>
          <w:tcPr>
            <w:tcW w:w="43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Розвиток мовлення</w:t>
            </w:r>
          </w:p>
        </w:tc>
        <w:tc>
          <w:tcPr>
            <w:tcW w:w="2092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53B6" w:rsidRPr="00D252DE" w:rsidTr="005676A2">
        <w:tc>
          <w:tcPr>
            <w:tcW w:w="675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Корекція розвитку</w:t>
            </w:r>
          </w:p>
        </w:tc>
        <w:tc>
          <w:tcPr>
            <w:tcW w:w="2092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3B6" w:rsidRPr="00D252DE" w:rsidTr="005676A2">
        <w:trPr>
          <w:trHeight w:val="749"/>
        </w:trPr>
        <w:tc>
          <w:tcPr>
            <w:tcW w:w="675" w:type="dxa"/>
            <w:tcBorders>
              <w:bottom w:val="single" w:sz="4" w:space="0" w:color="auto"/>
            </w:tcBorders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Мусієнко Марина</w:t>
            </w:r>
          </w:p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Корекція розвитку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A53B6" w:rsidRPr="00D252DE" w:rsidTr="005676A2">
        <w:tc>
          <w:tcPr>
            <w:tcW w:w="675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Чалюк</w:t>
            </w:r>
            <w:proofErr w:type="spellEnd"/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Марина </w:t>
            </w:r>
          </w:p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Петрівна</w:t>
            </w:r>
          </w:p>
        </w:tc>
        <w:tc>
          <w:tcPr>
            <w:tcW w:w="43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Розвиток мовлення</w:t>
            </w:r>
          </w:p>
        </w:tc>
        <w:tc>
          <w:tcPr>
            <w:tcW w:w="2092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3B6" w:rsidRPr="00D252DE" w:rsidTr="005676A2">
        <w:tc>
          <w:tcPr>
            <w:tcW w:w="675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Корекція розвитку</w:t>
            </w:r>
          </w:p>
        </w:tc>
        <w:tc>
          <w:tcPr>
            <w:tcW w:w="2092" w:type="dxa"/>
          </w:tcPr>
          <w:p w:rsidR="005A53B6" w:rsidRPr="00D252DE" w:rsidRDefault="005A53B6" w:rsidP="005676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2D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A53B6" w:rsidRPr="00D252DE" w:rsidRDefault="005A53B6" w:rsidP="005A53B6">
      <w:pPr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Заступнику директора з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роботи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Попик С.І.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A53B6" w:rsidRPr="00D252DE" w:rsidRDefault="005A53B6" w:rsidP="005A53B6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Розробити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індивідуальн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и для учня 2 класу Мельника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Данііла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учня 3 класу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Зеленюка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Назара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основі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планів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спеціальних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закладі</w:t>
      </w:r>
      <w:proofErr w:type="gram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дітей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порушенням опорно-рухового апарату та для учениці 5 класу Швець </w:t>
      </w:r>
    </w:p>
    <w:p w:rsidR="005A53B6" w:rsidRPr="00D252DE" w:rsidRDefault="005A53B6" w:rsidP="005A53B6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A53B6" w:rsidRPr="00D252DE" w:rsidRDefault="005A53B6" w:rsidP="005A53B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Валерії 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основі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планів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дітей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із затримкою психічного розвитку (додаток 1) </w:t>
      </w:r>
    </w:p>
    <w:p w:rsidR="005A53B6" w:rsidRPr="00D252DE" w:rsidRDefault="005A53B6" w:rsidP="005A53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01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листопада 20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21 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</w:p>
    <w:p w:rsidR="005A53B6" w:rsidRPr="00D252DE" w:rsidRDefault="005A53B6" w:rsidP="005A53B6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Скласти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індивідуальн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розклад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учн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додаток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2)</w:t>
      </w:r>
    </w:p>
    <w:p w:rsidR="005A53B6" w:rsidRPr="00D252DE" w:rsidRDefault="005A53B6" w:rsidP="005A53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2DE">
        <w:rPr>
          <w:rFonts w:ascii="Times New Roman" w:eastAsiaTheme="minorEastAsia" w:hAnsi="Times New Roman" w:cs="Times New Roman"/>
          <w:lang w:val="uk-UA" w:eastAsia="ru-RU"/>
        </w:rPr>
        <w:t xml:space="preserve">                                                                                                               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01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листопада 20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21 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</w:p>
    <w:p w:rsidR="005A53B6" w:rsidRPr="00D252DE" w:rsidRDefault="005A53B6" w:rsidP="005A53B6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2.3</w:t>
      </w:r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Взяти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</w:t>
      </w: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корекційно-розвиткових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відповідними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вчителям</w:t>
      </w:r>
      <w:proofErr w:type="spellEnd"/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и.</w:t>
      </w:r>
    </w:p>
    <w:p w:rsidR="005A53B6" w:rsidRPr="00D252DE" w:rsidRDefault="005A53B6" w:rsidP="005A53B6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252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Директор                                     Оксана БОНДАРЕНКО</w:t>
      </w:r>
    </w:p>
    <w:p w:rsidR="005A53B6" w:rsidRPr="00D23E60" w:rsidRDefault="005A53B6" w:rsidP="005A53B6">
      <w:pPr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</w:p>
    <w:p w:rsidR="001B2A05" w:rsidRDefault="001B2A05"/>
    <w:sectPr w:rsidR="001B2A05" w:rsidSect="006061D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8"/>
    <w:rsid w:val="001B2A05"/>
    <w:rsid w:val="005A53B6"/>
    <w:rsid w:val="008B3367"/>
    <w:rsid w:val="00C0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3B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3B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2021-11-30T13:40:00Z</dcterms:created>
  <dcterms:modified xsi:type="dcterms:W3CDTF">2021-11-30T13:43:00Z</dcterms:modified>
</cp:coreProperties>
</file>