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A8" w:rsidRDefault="008A08A8" w:rsidP="008A08A8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r>
        <w:rPr>
          <w:color w:val="000000"/>
          <w:spacing w:val="-1"/>
          <w:sz w:val="28"/>
          <w:szCs w:val="28"/>
          <w:lang w:val="uk-UA"/>
        </w:rPr>
        <w:t xml:space="preserve">У 2017/2018 н. р, робота колективу була спрямована на науково-методичну </w:t>
      </w:r>
      <w:r>
        <w:rPr>
          <w:color w:val="000000"/>
          <w:sz w:val="28"/>
          <w:szCs w:val="28"/>
          <w:lang w:val="uk-UA"/>
        </w:rPr>
        <w:t>тему школи «Професійна компетентність вчителя, як умова забезпечення якості навчально-виховного процесу».</w:t>
      </w:r>
      <w:r>
        <w:rPr>
          <w:color w:val="000000"/>
          <w:spacing w:val="-2"/>
          <w:sz w:val="28"/>
          <w:szCs w:val="28"/>
          <w:lang w:val="uk-UA"/>
        </w:rPr>
        <w:t xml:space="preserve"> Учителі школи брали активну участь у шкільних, районних та обласних методичних заходах.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Головне своє завдання вчителі вбачають у розкритті індивідуальності кожної дитини, задоволенні її інтелектуальних потреб і стимулюванні розвитку через різні види діяльності.</w:t>
      </w:r>
    </w:p>
    <w:bookmarkEnd w:id="0"/>
    <w:p w:rsidR="008A08A8" w:rsidRDefault="008A08A8" w:rsidP="008A08A8">
      <w:pPr>
        <w:shd w:val="clear" w:color="auto" w:fill="FFFFFF"/>
        <w:ind w:firstLine="708"/>
        <w:rPr>
          <w:color w:val="333333"/>
          <w:sz w:val="28"/>
          <w:szCs w:val="28"/>
          <w:lang w:val="uk-UA"/>
        </w:rPr>
      </w:pP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</w:rPr>
        <w:t>Навчально-методична робота в закладі здійснюється згідно з Конституцією України, Законами України «Про освіту», «Про загальну середню освіту», </w:t>
      </w: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</w:rPr>
        <w:t>іншими нормативними документами в галузі освіти.</w:t>
      </w:r>
    </w:p>
    <w:p w:rsidR="008A08A8" w:rsidRPr="00A57807" w:rsidRDefault="008A08A8" w:rsidP="008A08A8">
      <w:pPr>
        <w:shd w:val="clear" w:color="auto" w:fill="FFFFFF"/>
        <w:ind w:firstLine="708"/>
        <w:rPr>
          <w:color w:val="333333"/>
          <w:sz w:val="28"/>
          <w:szCs w:val="28"/>
        </w:rPr>
      </w:pP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</w:rPr>
        <w:t>Основними завданнями навчально-методичної роботи</w:t>
      </w:r>
      <w:r>
        <w:rPr>
          <w:color w:val="000000"/>
          <w:sz w:val="28"/>
          <w:szCs w:val="28"/>
          <w:lang w:val="uk-UA"/>
        </w:rPr>
        <w:t xml:space="preserve"> в Кочержинському НВК</w:t>
      </w:r>
      <w:r w:rsidRPr="00A57807">
        <w:rPr>
          <w:color w:val="000000"/>
          <w:sz w:val="28"/>
          <w:szCs w:val="28"/>
        </w:rPr>
        <w:t xml:space="preserve"> є :</w:t>
      </w:r>
    </w:p>
    <w:p w:rsidR="008A08A8" w:rsidRPr="00A57807" w:rsidRDefault="008A08A8" w:rsidP="008A08A8">
      <w:pPr>
        <w:shd w:val="clear" w:color="auto" w:fill="FFFFFF"/>
        <w:ind w:left="720" w:hanging="360"/>
        <w:rPr>
          <w:color w:val="333333"/>
          <w:sz w:val="28"/>
          <w:szCs w:val="28"/>
        </w:rPr>
      </w:pPr>
      <w:r w:rsidRPr="00A57807">
        <w:rPr>
          <w:color w:val="000000"/>
          <w:sz w:val="28"/>
          <w:szCs w:val="28"/>
        </w:rPr>
        <w:t>-         </w:t>
      </w: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</w:rPr>
        <w:t>організаційно-методичне забезпечення програм розвитку освіти закладу;</w:t>
      </w:r>
    </w:p>
    <w:p w:rsidR="008A08A8" w:rsidRPr="00A57807" w:rsidRDefault="008A08A8" w:rsidP="008A08A8">
      <w:pPr>
        <w:shd w:val="clear" w:color="auto" w:fill="FFFFFF"/>
        <w:ind w:left="720" w:hanging="360"/>
        <w:rPr>
          <w:color w:val="333333"/>
          <w:sz w:val="28"/>
          <w:szCs w:val="28"/>
        </w:rPr>
      </w:pPr>
      <w:r w:rsidRPr="00A57807">
        <w:rPr>
          <w:color w:val="000000"/>
          <w:sz w:val="28"/>
          <w:szCs w:val="28"/>
        </w:rPr>
        <w:t>-         </w:t>
      </w: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</w:rPr>
        <w:t>удосконалення змісту, форм і методів навчання та виховання школярів;</w:t>
      </w:r>
    </w:p>
    <w:p w:rsidR="008A08A8" w:rsidRPr="00A57807" w:rsidRDefault="008A08A8" w:rsidP="008A08A8">
      <w:pPr>
        <w:shd w:val="clear" w:color="auto" w:fill="FFFFFF"/>
        <w:ind w:left="720" w:hanging="360"/>
        <w:rPr>
          <w:color w:val="333333"/>
          <w:sz w:val="28"/>
          <w:szCs w:val="28"/>
        </w:rPr>
      </w:pPr>
      <w:r w:rsidRPr="00A57807">
        <w:rPr>
          <w:color w:val="000000"/>
          <w:sz w:val="28"/>
          <w:szCs w:val="28"/>
        </w:rPr>
        <w:t>-         </w:t>
      </w: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</w:rPr>
        <w:t>розвиток педагогічної та професійної майстерності педагогічних працівників, їх загальної культури, створення мотивації і умов для професійного росту і вдосконалення;</w:t>
      </w:r>
    </w:p>
    <w:p w:rsidR="008A08A8" w:rsidRPr="00A57807" w:rsidRDefault="008A08A8" w:rsidP="008A08A8">
      <w:pPr>
        <w:shd w:val="clear" w:color="auto" w:fill="FFFFFF"/>
        <w:ind w:left="720" w:hanging="360"/>
        <w:rPr>
          <w:color w:val="333333"/>
          <w:sz w:val="28"/>
          <w:szCs w:val="28"/>
        </w:rPr>
      </w:pPr>
      <w:r w:rsidRPr="00A57807">
        <w:rPr>
          <w:color w:val="000000"/>
          <w:sz w:val="28"/>
          <w:szCs w:val="28"/>
        </w:rPr>
        <w:t>-         </w:t>
      </w: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</w:rPr>
        <w:t> інформаційне забезпечення педагогічних працівників з питань освіти, педагогіки, психології, інформування про досягнення науки і техніки, передового педагогічного досвіду;</w:t>
      </w:r>
    </w:p>
    <w:p w:rsidR="008A08A8" w:rsidRPr="00A57807" w:rsidRDefault="008A08A8" w:rsidP="008A08A8">
      <w:pPr>
        <w:shd w:val="clear" w:color="auto" w:fill="FFFFFF"/>
        <w:ind w:left="720" w:hanging="360"/>
        <w:rPr>
          <w:color w:val="333333"/>
          <w:sz w:val="28"/>
          <w:szCs w:val="28"/>
        </w:rPr>
      </w:pPr>
      <w:r w:rsidRPr="00A57807">
        <w:rPr>
          <w:color w:val="000000"/>
          <w:sz w:val="28"/>
          <w:szCs w:val="28"/>
        </w:rPr>
        <w:t>-         </w:t>
      </w: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</w:rPr>
        <w:t>організаційно-методична допомога у розвитку педагогічної творчості, науково-методичній роботі, впровадженні результатів наукових досягнень, передового досвіду, інноваційних педагогічних технологій, тощо ;</w:t>
      </w:r>
    </w:p>
    <w:p w:rsidR="008A08A8" w:rsidRPr="00A57807" w:rsidRDefault="008A08A8" w:rsidP="008A08A8">
      <w:pPr>
        <w:shd w:val="clear" w:color="auto" w:fill="FFFFFF"/>
        <w:ind w:left="720" w:hanging="360"/>
        <w:rPr>
          <w:color w:val="333333"/>
          <w:sz w:val="28"/>
          <w:szCs w:val="28"/>
        </w:rPr>
      </w:pPr>
      <w:r w:rsidRPr="00A57807">
        <w:rPr>
          <w:color w:val="000000"/>
          <w:sz w:val="28"/>
          <w:szCs w:val="28"/>
        </w:rPr>
        <w:t>-         </w:t>
      </w: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</w:rPr>
        <w:t>забезпеченні інтеграції навчального процесу, науки і практики;</w:t>
      </w:r>
    </w:p>
    <w:p w:rsidR="008A08A8" w:rsidRPr="00A57807" w:rsidRDefault="008A08A8" w:rsidP="008A08A8">
      <w:pPr>
        <w:shd w:val="clear" w:color="auto" w:fill="FFFFFF"/>
        <w:ind w:left="720" w:hanging="360"/>
        <w:rPr>
          <w:color w:val="333333"/>
          <w:sz w:val="28"/>
          <w:szCs w:val="28"/>
        </w:rPr>
      </w:pPr>
      <w:r w:rsidRPr="00A57807">
        <w:rPr>
          <w:color w:val="000000"/>
          <w:sz w:val="28"/>
          <w:szCs w:val="28"/>
        </w:rPr>
        <w:t>-         </w:t>
      </w: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</w:rPr>
        <w:t>підготовка до атестації педагогічних працівників та навчального закладу.</w:t>
      </w:r>
    </w:p>
    <w:p w:rsidR="008A08A8" w:rsidRDefault="008A08A8" w:rsidP="008A08A8">
      <w:pPr>
        <w:shd w:val="clear" w:color="auto" w:fill="FFFFFF"/>
        <w:ind w:firstLine="360"/>
        <w:rPr>
          <w:color w:val="000000"/>
          <w:sz w:val="28"/>
          <w:szCs w:val="28"/>
          <w:lang w:val="uk-UA"/>
        </w:rPr>
      </w:pPr>
      <w:r w:rsidRPr="00A57807">
        <w:rPr>
          <w:color w:val="000000"/>
          <w:sz w:val="28"/>
          <w:szCs w:val="28"/>
        </w:rPr>
        <w:t>У закладі здійснюється колективна, групова та індивідуальна методична робота.</w:t>
      </w:r>
    </w:p>
    <w:p w:rsidR="008A08A8" w:rsidRPr="00E12888" w:rsidRDefault="008A08A8" w:rsidP="008A08A8">
      <w:pPr>
        <w:shd w:val="clear" w:color="auto" w:fill="FFFFFF"/>
        <w:jc w:val="both"/>
        <w:rPr>
          <w:color w:val="333333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ab/>
      </w:r>
      <w:r w:rsidRPr="00A91D30">
        <w:rPr>
          <w:bCs/>
          <w:color w:val="000000"/>
          <w:sz w:val="28"/>
          <w:szCs w:val="28"/>
          <w:lang w:val="uk-UA"/>
        </w:rPr>
        <w:t>Методичну роботу в школі координує методична рада</w:t>
      </w:r>
      <w:r w:rsidRPr="00171A4E">
        <w:rPr>
          <w:color w:val="000000"/>
          <w:sz w:val="28"/>
          <w:szCs w:val="28"/>
          <w:lang w:val="uk-UA"/>
        </w:rPr>
        <w:t>,</w:t>
      </w:r>
      <w:r w:rsidRPr="0073576B">
        <w:rPr>
          <w:color w:val="000000"/>
          <w:sz w:val="28"/>
          <w:szCs w:val="28"/>
        </w:rPr>
        <w:t> </w:t>
      </w:r>
      <w:r w:rsidRPr="009905FD">
        <w:rPr>
          <w:color w:val="000000"/>
          <w:sz w:val="28"/>
          <w:szCs w:val="28"/>
          <w:lang w:val="uk-UA"/>
        </w:rPr>
        <w:t>створена з метою координації діяльності всіх структурних підрозділів,</w:t>
      </w:r>
      <w:r w:rsidRPr="00A57807">
        <w:rPr>
          <w:color w:val="000000"/>
          <w:sz w:val="28"/>
          <w:szCs w:val="28"/>
        </w:rPr>
        <w:t> </w:t>
      </w:r>
      <w:r w:rsidRPr="0073576B">
        <w:rPr>
          <w:color w:val="000000"/>
          <w:sz w:val="28"/>
          <w:szCs w:val="28"/>
        </w:rPr>
        <w:t> </w:t>
      </w:r>
      <w:r w:rsidRPr="009905FD">
        <w:rPr>
          <w:color w:val="000000"/>
          <w:sz w:val="28"/>
          <w:szCs w:val="28"/>
          <w:lang w:val="uk-UA"/>
        </w:rPr>
        <w:t>методичних об’єднань і є консультативним органом з питань організації методичної роботи.</w:t>
      </w:r>
      <w:r w:rsidRPr="00A5780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До її складу вход</w:t>
      </w:r>
      <w:r>
        <w:rPr>
          <w:color w:val="000000"/>
          <w:sz w:val="28"/>
          <w:szCs w:val="28"/>
          <w:lang w:val="uk-UA"/>
        </w:rPr>
        <w:t>и</w:t>
      </w:r>
      <w:r w:rsidRPr="0073576B">
        <w:rPr>
          <w:color w:val="000000"/>
          <w:sz w:val="28"/>
          <w:szCs w:val="28"/>
        </w:rPr>
        <w:t xml:space="preserve">ть </w:t>
      </w:r>
      <w:r>
        <w:rPr>
          <w:color w:val="000000"/>
          <w:sz w:val="28"/>
          <w:szCs w:val="28"/>
          <w:lang w:val="uk-UA"/>
        </w:rPr>
        <w:t>7</w:t>
      </w: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</w:rPr>
        <w:t>осіб. Робота ради здійснюється на основі річного плану.</w:t>
      </w:r>
      <w:r>
        <w:rPr>
          <w:color w:val="333333"/>
          <w:sz w:val="28"/>
          <w:szCs w:val="28"/>
          <w:lang w:val="uk-UA"/>
        </w:rPr>
        <w:t xml:space="preserve"> </w:t>
      </w:r>
      <w:r w:rsidRPr="00E12888">
        <w:rPr>
          <w:color w:val="000000"/>
          <w:sz w:val="28"/>
          <w:szCs w:val="28"/>
          <w:lang w:val="uk-UA"/>
        </w:rPr>
        <w:t>У</w:t>
      </w:r>
      <w:r w:rsidRPr="0073576B">
        <w:rPr>
          <w:color w:val="000000"/>
          <w:sz w:val="28"/>
          <w:szCs w:val="28"/>
        </w:rPr>
        <w:t> </w:t>
      </w:r>
      <w:r w:rsidRPr="00E12888">
        <w:rPr>
          <w:color w:val="000000"/>
          <w:sz w:val="28"/>
          <w:szCs w:val="28"/>
          <w:lang w:val="uk-UA"/>
        </w:rPr>
        <w:t xml:space="preserve"> 201</w:t>
      </w:r>
      <w:r>
        <w:rPr>
          <w:color w:val="000000"/>
          <w:sz w:val="28"/>
          <w:szCs w:val="28"/>
          <w:lang w:val="uk-UA"/>
        </w:rPr>
        <w:t>7</w:t>
      </w:r>
      <w:r w:rsidRPr="0073576B">
        <w:rPr>
          <w:color w:val="000000"/>
          <w:sz w:val="28"/>
          <w:szCs w:val="28"/>
          <w:lang w:val="uk-UA"/>
        </w:rPr>
        <w:t>/</w:t>
      </w:r>
      <w:r w:rsidRPr="00E12888">
        <w:rPr>
          <w:color w:val="000000"/>
          <w:sz w:val="28"/>
          <w:szCs w:val="28"/>
          <w:lang w:val="uk-UA"/>
        </w:rPr>
        <w:t>201</w:t>
      </w:r>
      <w:r>
        <w:rPr>
          <w:color w:val="000000"/>
          <w:sz w:val="28"/>
          <w:szCs w:val="28"/>
          <w:lang w:val="uk-UA"/>
        </w:rPr>
        <w:t>8</w:t>
      </w:r>
      <w:r w:rsidRPr="00E12888">
        <w:rPr>
          <w:color w:val="000000"/>
          <w:sz w:val="28"/>
          <w:szCs w:val="28"/>
          <w:lang w:val="uk-UA"/>
        </w:rPr>
        <w:t xml:space="preserve"> н.р. проведено </w:t>
      </w:r>
      <w:r>
        <w:rPr>
          <w:color w:val="000000"/>
          <w:sz w:val="28"/>
          <w:szCs w:val="28"/>
          <w:lang w:val="uk-UA"/>
        </w:rPr>
        <w:t>5</w:t>
      </w:r>
      <w:r w:rsidRPr="00E12888">
        <w:rPr>
          <w:color w:val="000000"/>
          <w:sz w:val="28"/>
          <w:szCs w:val="28"/>
          <w:lang w:val="uk-UA"/>
        </w:rPr>
        <w:t xml:space="preserve"> засідан</w:t>
      </w:r>
      <w:r>
        <w:rPr>
          <w:color w:val="000000"/>
          <w:sz w:val="28"/>
          <w:szCs w:val="28"/>
          <w:lang w:val="uk-UA"/>
        </w:rPr>
        <w:t>ь</w:t>
      </w:r>
      <w:r w:rsidRPr="00E12888">
        <w:rPr>
          <w:color w:val="000000"/>
          <w:sz w:val="28"/>
          <w:szCs w:val="28"/>
          <w:lang w:val="uk-UA"/>
        </w:rPr>
        <w:t xml:space="preserve"> методичної ради</w:t>
      </w:r>
      <w:r w:rsidRPr="0073576B">
        <w:rPr>
          <w:color w:val="000000"/>
          <w:sz w:val="28"/>
          <w:szCs w:val="28"/>
          <w:lang w:val="uk-UA"/>
        </w:rPr>
        <w:t xml:space="preserve"> </w:t>
      </w:r>
      <w:r w:rsidRPr="00E12888">
        <w:rPr>
          <w:color w:val="000000"/>
          <w:sz w:val="28"/>
          <w:szCs w:val="28"/>
          <w:lang w:val="uk-UA"/>
        </w:rPr>
        <w:t xml:space="preserve"> школи</w:t>
      </w:r>
      <w:r>
        <w:rPr>
          <w:color w:val="000000"/>
          <w:sz w:val="28"/>
          <w:szCs w:val="28"/>
          <w:lang w:val="uk-UA"/>
        </w:rPr>
        <w:t>.</w:t>
      </w:r>
    </w:p>
    <w:p w:rsidR="008A08A8" w:rsidRPr="00171A4E" w:rsidRDefault="008A08A8" w:rsidP="008A08A8">
      <w:pPr>
        <w:shd w:val="clear" w:color="auto" w:fill="FFFFFF"/>
        <w:ind w:firstLine="708"/>
        <w:jc w:val="both"/>
        <w:rPr>
          <w:color w:val="333333"/>
          <w:sz w:val="28"/>
          <w:szCs w:val="28"/>
          <w:lang w:val="uk-UA"/>
        </w:rPr>
      </w:pPr>
      <w:r w:rsidRPr="00A57807">
        <w:rPr>
          <w:color w:val="000000"/>
          <w:sz w:val="28"/>
          <w:szCs w:val="28"/>
          <w:lang w:val="uk-UA"/>
        </w:rPr>
        <w:t>Організація методичної роботи будувалася на вивченні та</w:t>
      </w:r>
      <w:r w:rsidRPr="00A57807">
        <w:rPr>
          <w:color w:val="000000"/>
          <w:sz w:val="28"/>
          <w:szCs w:val="28"/>
        </w:rPr>
        <w:t> </w:t>
      </w: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  <w:lang w:val="uk-UA"/>
        </w:rPr>
        <w:t>аналізі результативності навчально – виховного процесу, рівня професійної підготовки педагогічних кадрів, координувалася з курсовою перепідготовкою та іншими формами підвищення кваліфікації.</w:t>
      </w:r>
    </w:p>
    <w:p w:rsidR="008A08A8" w:rsidRPr="00A57807" w:rsidRDefault="008A08A8" w:rsidP="008A08A8">
      <w:pPr>
        <w:shd w:val="clear" w:color="auto" w:fill="FFFFFF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 w:rsidRPr="00A57807">
        <w:rPr>
          <w:color w:val="000000"/>
          <w:sz w:val="28"/>
          <w:szCs w:val="28"/>
        </w:rPr>
        <w:t xml:space="preserve">Серед головних завдань, поставлених на </w:t>
      </w:r>
      <w:r>
        <w:rPr>
          <w:color w:val="000000"/>
          <w:sz w:val="28"/>
          <w:szCs w:val="28"/>
          <w:lang w:val="uk-UA"/>
        </w:rPr>
        <w:t>2017/2018 н.р були.</w:t>
      </w:r>
      <w:r w:rsidRPr="00A57807">
        <w:rPr>
          <w:color w:val="000000"/>
          <w:sz w:val="28"/>
          <w:szCs w:val="28"/>
        </w:rPr>
        <w:t>:</w:t>
      </w:r>
    </w:p>
    <w:p w:rsidR="008A08A8" w:rsidRPr="00A57807" w:rsidRDefault="008A08A8" w:rsidP="008A08A8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A57807">
        <w:rPr>
          <w:color w:val="000000"/>
          <w:sz w:val="28"/>
          <w:szCs w:val="28"/>
        </w:rPr>
        <w:t>1. Засідання методичної ради</w:t>
      </w:r>
      <w:r w:rsidRPr="0073576B">
        <w:rPr>
          <w:color w:val="000000"/>
          <w:sz w:val="28"/>
          <w:szCs w:val="28"/>
          <w:lang w:val="uk-UA"/>
        </w:rPr>
        <w:t>.</w:t>
      </w:r>
    </w:p>
    <w:p w:rsidR="008A08A8" w:rsidRPr="00A57807" w:rsidRDefault="008A08A8" w:rsidP="008A08A8">
      <w:pPr>
        <w:shd w:val="clear" w:color="auto" w:fill="FFFFFF"/>
        <w:rPr>
          <w:color w:val="333333"/>
          <w:sz w:val="28"/>
          <w:szCs w:val="28"/>
        </w:rPr>
      </w:pPr>
      <w:r w:rsidRPr="00A57807">
        <w:rPr>
          <w:color w:val="000000"/>
          <w:sz w:val="28"/>
          <w:szCs w:val="28"/>
        </w:rPr>
        <w:t>2. Проведення індивідуальних консультацій для творчо працюючих педагогів.</w:t>
      </w:r>
    </w:p>
    <w:p w:rsidR="008A08A8" w:rsidRPr="00A57807" w:rsidRDefault="008A08A8" w:rsidP="008A08A8">
      <w:pPr>
        <w:shd w:val="clear" w:color="auto" w:fill="FFFFFF"/>
        <w:rPr>
          <w:color w:val="333333"/>
          <w:sz w:val="28"/>
          <w:szCs w:val="28"/>
        </w:rPr>
      </w:pPr>
      <w:r w:rsidRPr="00A57807">
        <w:rPr>
          <w:color w:val="000000"/>
          <w:sz w:val="28"/>
          <w:szCs w:val="28"/>
        </w:rPr>
        <w:t>3. Підвищення кваліфікації педагогічних працівників шляхом проходже</w:t>
      </w:r>
      <w:r w:rsidRPr="0073576B">
        <w:rPr>
          <w:color w:val="000000"/>
          <w:sz w:val="28"/>
          <w:szCs w:val="28"/>
        </w:rPr>
        <w:t xml:space="preserve">ння курсів при </w:t>
      </w:r>
      <w:r w:rsidRPr="0073576B">
        <w:rPr>
          <w:color w:val="000000"/>
          <w:sz w:val="28"/>
          <w:szCs w:val="28"/>
          <w:lang w:val="uk-UA"/>
        </w:rPr>
        <w:t xml:space="preserve">Черкаському </w:t>
      </w:r>
      <w:r w:rsidRPr="00A57807">
        <w:rPr>
          <w:color w:val="000000"/>
          <w:sz w:val="28"/>
          <w:szCs w:val="28"/>
        </w:rPr>
        <w:t>ОІППО.  </w:t>
      </w:r>
    </w:p>
    <w:p w:rsidR="008A08A8" w:rsidRPr="00A57807" w:rsidRDefault="008A08A8" w:rsidP="008A08A8">
      <w:pPr>
        <w:shd w:val="clear" w:color="auto" w:fill="FFFFFF"/>
        <w:rPr>
          <w:color w:val="333333"/>
          <w:sz w:val="28"/>
          <w:szCs w:val="28"/>
        </w:rPr>
      </w:pPr>
      <w:r w:rsidRPr="00A57807">
        <w:rPr>
          <w:color w:val="000000"/>
          <w:sz w:val="28"/>
          <w:szCs w:val="28"/>
        </w:rPr>
        <w:t>4. Вивчення рівня знань, умінь та практичних навичок учнів, організація проведення </w:t>
      </w: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</w:rPr>
        <w:t>моніторингів.</w:t>
      </w:r>
    </w:p>
    <w:p w:rsidR="008A08A8" w:rsidRPr="00A57807" w:rsidRDefault="008A08A8" w:rsidP="008A08A8">
      <w:pPr>
        <w:shd w:val="clear" w:color="auto" w:fill="FFFFFF"/>
        <w:rPr>
          <w:color w:val="333333"/>
          <w:sz w:val="28"/>
          <w:szCs w:val="28"/>
        </w:rPr>
      </w:pPr>
      <w:r w:rsidRPr="00A57807">
        <w:rPr>
          <w:color w:val="000000"/>
          <w:sz w:val="28"/>
          <w:szCs w:val="28"/>
        </w:rPr>
        <w:lastRenderedPageBreak/>
        <w:t>5.Співпраця з вищими навчальними</w:t>
      </w: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</w:rPr>
        <w:t>закладами всіх рівнів акредитації для підвищення результативності навчально-виховного процесу.</w:t>
      </w:r>
    </w:p>
    <w:p w:rsidR="008A08A8" w:rsidRPr="0073576B" w:rsidRDefault="008A08A8" w:rsidP="008A08A8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A57807">
        <w:rPr>
          <w:color w:val="000000"/>
          <w:sz w:val="28"/>
          <w:szCs w:val="28"/>
        </w:rPr>
        <w:t>6. Висвітлення в засо</w:t>
      </w:r>
      <w:r>
        <w:rPr>
          <w:color w:val="000000"/>
          <w:sz w:val="28"/>
          <w:szCs w:val="28"/>
        </w:rPr>
        <w:t>бах масової інформації матеріал</w:t>
      </w:r>
      <w:r>
        <w:rPr>
          <w:color w:val="000000"/>
          <w:sz w:val="28"/>
          <w:szCs w:val="28"/>
          <w:lang w:val="uk-UA"/>
        </w:rPr>
        <w:t>ів</w:t>
      </w:r>
      <w:r w:rsidRPr="00A57807">
        <w:rPr>
          <w:color w:val="000000"/>
          <w:sz w:val="28"/>
          <w:szCs w:val="28"/>
        </w:rPr>
        <w:t xml:space="preserve"> щодо перспективного педагогічного досвіду педагогів школи.</w:t>
      </w:r>
    </w:p>
    <w:p w:rsidR="008A08A8" w:rsidRPr="00A57807" w:rsidRDefault="008A08A8" w:rsidP="008A08A8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Поставлені завдання виконані.</w:t>
      </w:r>
    </w:p>
    <w:p w:rsidR="008A08A8" w:rsidRPr="00A57807" w:rsidRDefault="008A08A8" w:rsidP="008A08A8">
      <w:pPr>
        <w:shd w:val="clear" w:color="auto" w:fill="FFFFFF"/>
        <w:rPr>
          <w:color w:val="333333"/>
          <w:sz w:val="28"/>
          <w:szCs w:val="28"/>
        </w:rPr>
      </w:pPr>
      <w:r w:rsidRPr="00A5780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ab/>
      </w:r>
      <w:r w:rsidRPr="00A57807">
        <w:rPr>
          <w:color w:val="000000"/>
          <w:sz w:val="28"/>
          <w:szCs w:val="28"/>
        </w:rPr>
        <w:t>Ме</w:t>
      </w:r>
      <w:r>
        <w:rPr>
          <w:color w:val="000000"/>
          <w:sz w:val="28"/>
          <w:szCs w:val="28"/>
        </w:rPr>
        <w:t xml:space="preserve">тодична робота в </w:t>
      </w:r>
      <w:r w:rsidRPr="0073576B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  <w:lang w:val="uk-UA"/>
        </w:rPr>
        <w:t>7</w:t>
      </w:r>
      <w:r w:rsidRPr="0073576B">
        <w:rPr>
          <w:color w:val="000000"/>
          <w:sz w:val="28"/>
          <w:szCs w:val="28"/>
          <w:lang w:val="uk-UA"/>
        </w:rPr>
        <w:t>/</w:t>
      </w:r>
      <w:r w:rsidRPr="0073576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  <w:lang w:val="uk-UA"/>
        </w:rPr>
        <w:t>8</w:t>
      </w:r>
      <w:r w:rsidRPr="00A57807">
        <w:rPr>
          <w:color w:val="000000"/>
          <w:sz w:val="28"/>
          <w:szCs w:val="28"/>
        </w:rPr>
        <w:t xml:space="preserve"> н.р. здійснювалася </w:t>
      </w: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</w:rPr>
        <w:t>за такими основними напрямками:</w:t>
      </w:r>
    </w:p>
    <w:p w:rsidR="008A08A8" w:rsidRPr="00A57807" w:rsidRDefault="008A08A8" w:rsidP="008A08A8">
      <w:pPr>
        <w:shd w:val="clear" w:color="auto" w:fill="FFFFFF"/>
        <w:ind w:left="2340" w:hanging="360"/>
        <w:rPr>
          <w:color w:val="333333"/>
          <w:sz w:val="28"/>
          <w:szCs w:val="28"/>
        </w:rPr>
      </w:pPr>
      <w:r w:rsidRPr="00A57807">
        <w:rPr>
          <w:color w:val="000000"/>
          <w:sz w:val="28"/>
          <w:szCs w:val="28"/>
        </w:rPr>
        <w:t>-         </w:t>
      </w: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</w:rPr>
        <w:t>науково-методичне забезпечення навчально-виховного процесу;</w:t>
      </w:r>
    </w:p>
    <w:p w:rsidR="008A08A8" w:rsidRPr="00A57807" w:rsidRDefault="008A08A8" w:rsidP="008A08A8">
      <w:pPr>
        <w:shd w:val="clear" w:color="auto" w:fill="FFFFFF"/>
        <w:ind w:left="2340" w:hanging="360"/>
        <w:rPr>
          <w:color w:val="333333"/>
          <w:sz w:val="28"/>
          <w:szCs w:val="28"/>
        </w:rPr>
      </w:pPr>
      <w:r w:rsidRPr="00A57807">
        <w:rPr>
          <w:color w:val="000000"/>
          <w:sz w:val="28"/>
          <w:szCs w:val="28"/>
        </w:rPr>
        <w:t>-         </w:t>
      </w: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</w:rPr>
        <w:t>інформаційно-методичний супровід педагогічних працівників;</w:t>
      </w:r>
    </w:p>
    <w:p w:rsidR="008A08A8" w:rsidRPr="00A57807" w:rsidRDefault="008A08A8" w:rsidP="008A08A8">
      <w:pPr>
        <w:shd w:val="clear" w:color="auto" w:fill="FFFFFF"/>
        <w:ind w:left="2340" w:hanging="360"/>
        <w:rPr>
          <w:color w:val="333333"/>
          <w:sz w:val="28"/>
          <w:szCs w:val="28"/>
        </w:rPr>
      </w:pPr>
      <w:r w:rsidRPr="00A57807">
        <w:rPr>
          <w:color w:val="000000"/>
          <w:sz w:val="28"/>
          <w:szCs w:val="28"/>
        </w:rPr>
        <w:t>-         </w:t>
      </w: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</w:rPr>
        <w:t>консультування педагогічних працівників з проблем сучасного розвитку освіти, організації навчально-виховного процесу, досягнень психолого-педагогічних наук.</w:t>
      </w:r>
    </w:p>
    <w:p w:rsidR="008A08A8" w:rsidRPr="00A57807" w:rsidRDefault="008A08A8" w:rsidP="008A08A8">
      <w:pPr>
        <w:shd w:val="clear" w:color="auto" w:fill="FFFFFF"/>
        <w:rPr>
          <w:color w:val="333333"/>
          <w:sz w:val="28"/>
          <w:szCs w:val="28"/>
        </w:rPr>
      </w:pPr>
      <w:r w:rsidRPr="00A5780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ab/>
      </w:r>
      <w:r w:rsidRPr="00A57807">
        <w:rPr>
          <w:color w:val="000000"/>
          <w:sz w:val="28"/>
          <w:szCs w:val="28"/>
        </w:rPr>
        <w:t>В за</w:t>
      </w:r>
      <w:r>
        <w:rPr>
          <w:color w:val="000000"/>
          <w:sz w:val="28"/>
          <w:szCs w:val="28"/>
        </w:rPr>
        <w:t>кладі згідно структури</w:t>
      </w:r>
      <w:r>
        <w:rPr>
          <w:color w:val="000000"/>
          <w:sz w:val="28"/>
          <w:szCs w:val="28"/>
          <w:lang w:val="uk-UA"/>
        </w:rPr>
        <w:t xml:space="preserve"> </w:t>
      </w:r>
      <w:r w:rsidRPr="00A57807">
        <w:rPr>
          <w:color w:val="000000"/>
          <w:sz w:val="28"/>
          <w:szCs w:val="28"/>
        </w:rPr>
        <w:t xml:space="preserve"> методичної роботи </w:t>
      </w:r>
      <w:r w:rsidRPr="0073576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 педагогами працю</w:t>
      </w:r>
      <w:r>
        <w:rPr>
          <w:color w:val="000000"/>
          <w:sz w:val="28"/>
          <w:szCs w:val="28"/>
          <w:lang w:val="uk-UA"/>
        </w:rPr>
        <w:t>вали</w:t>
      </w:r>
      <w:r w:rsidRPr="00A57807">
        <w:rPr>
          <w:color w:val="000000"/>
          <w:sz w:val="28"/>
          <w:szCs w:val="28"/>
        </w:rPr>
        <w:t>:</w:t>
      </w:r>
    </w:p>
    <w:p w:rsidR="008A08A8" w:rsidRPr="00C60D7B" w:rsidRDefault="008A08A8" w:rsidP="008A08A8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73576B">
        <w:rPr>
          <w:color w:val="000000"/>
          <w:sz w:val="28"/>
          <w:szCs w:val="28"/>
        </w:rPr>
        <w:t xml:space="preserve">1. </w:t>
      </w:r>
      <w:r w:rsidRPr="00A57807">
        <w:rPr>
          <w:color w:val="000000"/>
          <w:sz w:val="28"/>
          <w:szCs w:val="28"/>
        </w:rPr>
        <w:t xml:space="preserve"> МО</w:t>
      </w:r>
      <w:r w:rsidR="00C60D7B">
        <w:rPr>
          <w:color w:val="000000"/>
          <w:sz w:val="28"/>
          <w:szCs w:val="28"/>
          <w:lang w:val="uk-UA"/>
        </w:rPr>
        <w:t>;</w:t>
      </w:r>
    </w:p>
    <w:p w:rsidR="008A08A8" w:rsidRPr="0073576B" w:rsidRDefault="008A08A8" w:rsidP="008A08A8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73576B">
        <w:rPr>
          <w:color w:val="000000"/>
          <w:sz w:val="28"/>
          <w:szCs w:val="28"/>
          <w:lang w:val="uk-UA"/>
        </w:rPr>
        <w:t>2</w:t>
      </w:r>
      <w:r w:rsidRPr="00A57807">
        <w:rPr>
          <w:color w:val="000000"/>
          <w:sz w:val="28"/>
          <w:szCs w:val="28"/>
        </w:rPr>
        <w:t>. Школа молодого вчителя</w:t>
      </w:r>
      <w:r w:rsidR="00C60D7B">
        <w:rPr>
          <w:color w:val="000000"/>
          <w:sz w:val="28"/>
          <w:szCs w:val="28"/>
          <w:lang w:val="uk-UA"/>
        </w:rPr>
        <w:t>;</w:t>
      </w:r>
      <w:r w:rsidRPr="00A57807">
        <w:rPr>
          <w:color w:val="000000"/>
          <w:sz w:val="28"/>
          <w:szCs w:val="28"/>
        </w:rPr>
        <w:t xml:space="preserve"> </w:t>
      </w:r>
    </w:p>
    <w:p w:rsidR="008A08A8" w:rsidRPr="00A57807" w:rsidRDefault="008A08A8" w:rsidP="008A08A8">
      <w:pPr>
        <w:shd w:val="clear" w:color="auto" w:fill="FFFFFF"/>
        <w:rPr>
          <w:color w:val="333333"/>
          <w:sz w:val="28"/>
          <w:szCs w:val="28"/>
        </w:rPr>
      </w:pPr>
      <w:r w:rsidRPr="0073576B">
        <w:rPr>
          <w:color w:val="000000"/>
          <w:sz w:val="28"/>
          <w:szCs w:val="28"/>
          <w:lang w:val="uk-UA"/>
        </w:rPr>
        <w:t>3</w:t>
      </w:r>
      <w:r w:rsidRPr="00A57807">
        <w:rPr>
          <w:color w:val="000000"/>
          <w:sz w:val="28"/>
          <w:szCs w:val="28"/>
        </w:rPr>
        <w:t>. Інструктивно-методичні наради;</w:t>
      </w:r>
    </w:p>
    <w:p w:rsidR="008A08A8" w:rsidRPr="00A57807" w:rsidRDefault="008A08A8" w:rsidP="008A08A8">
      <w:pPr>
        <w:shd w:val="clear" w:color="auto" w:fill="FFFFFF"/>
        <w:rPr>
          <w:color w:val="333333"/>
          <w:sz w:val="28"/>
          <w:szCs w:val="28"/>
        </w:rPr>
      </w:pPr>
      <w:r w:rsidRPr="0073576B">
        <w:rPr>
          <w:color w:val="000000"/>
          <w:sz w:val="28"/>
          <w:szCs w:val="28"/>
          <w:lang w:val="uk-UA"/>
        </w:rPr>
        <w:t>4.</w:t>
      </w:r>
      <w:r w:rsidRPr="00A57807">
        <w:rPr>
          <w:color w:val="000000"/>
          <w:sz w:val="28"/>
          <w:szCs w:val="28"/>
        </w:rPr>
        <w:t>.Наради при директорові та при заступниках директора;</w:t>
      </w:r>
    </w:p>
    <w:p w:rsidR="008A08A8" w:rsidRPr="00A57807" w:rsidRDefault="008A08A8" w:rsidP="008A08A8">
      <w:pPr>
        <w:shd w:val="clear" w:color="auto" w:fill="FFFFFF"/>
        <w:rPr>
          <w:color w:val="333333"/>
          <w:sz w:val="28"/>
          <w:szCs w:val="28"/>
        </w:rPr>
      </w:pPr>
      <w:r w:rsidRPr="0073576B">
        <w:rPr>
          <w:color w:val="000000"/>
          <w:sz w:val="28"/>
          <w:szCs w:val="28"/>
          <w:lang w:val="uk-UA"/>
        </w:rPr>
        <w:t>5</w:t>
      </w:r>
      <w:r w:rsidRPr="00A57807">
        <w:rPr>
          <w:color w:val="000000"/>
          <w:sz w:val="28"/>
          <w:szCs w:val="28"/>
        </w:rPr>
        <w:t>. Педагогічна рада;</w:t>
      </w:r>
    </w:p>
    <w:p w:rsidR="008A08A8" w:rsidRPr="00A57807" w:rsidRDefault="008A08A8" w:rsidP="008A08A8">
      <w:pPr>
        <w:shd w:val="clear" w:color="auto" w:fill="FFFFFF"/>
        <w:rPr>
          <w:color w:val="333333"/>
          <w:sz w:val="28"/>
          <w:szCs w:val="28"/>
        </w:rPr>
      </w:pPr>
      <w:r w:rsidRPr="0073576B">
        <w:rPr>
          <w:color w:val="000000"/>
          <w:sz w:val="28"/>
          <w:szCs w:val="28"/>
          <w:lang w:val="uk-UA"/>
        </w:rPr>
        <w:t>6</w:t>
      </w:r>
      <w:r w:rsidRPr="00A57807">
        <w:rPr>
          <w:color w:val="000000"/>
          <w:sz w:val="28"/>
          <w:szCs w:val="28"/>
        </w:rPr>
        <w:t>. Методична рада. </w:t>
      </w:r>
    </w:p>
    <w:p w:rsidR="008A08A8" w:rsidRPr="00A57807" w:rsidRDefault="008A08A8" w:rsidP="008A08A8">
      <w:pPr>
        <w:shd w:val="clear" w:color="auto" w:fill="FFFFFF"/>
        <w:ind w:firstLine="708"/>
        <w:rPr>
          <w:color w:val="333333"/>
          <w:sz w:val="28"/>
          <w:szCs w:val="28"/>
        </w:rPr>
      </w:pPr>
      <w:r w:rsidRPr="00A57807">
        <w:rPr>
          <w:color w:val="000000"/>
          <w:sz w:val="28"/>
          <w:szCs w:val="28"/>
        </w:rPr>
        <w:t>Методичні об'єднання - головна форма науково - методичної роботи школи. Їх діяльність спрямована на вирішення таких завдань: забезпечення засвоєння й використання найраціональніших методів і прийомів навчання та виховання школярів; постійне підвищення рівня загальнодидактичної й методичної підготовки педагогів для організації та здійснення навчально - виховного процесу ; обмін досвідом, пропаганда та здійснення нових підходів до організації навчання й виховання; забезпечення постійного засвоєння сучасної педагогічної теорії і практики; створення умов для самоосвіти вчителів, здійснення керівництва творчою діяльністю педагогів.</w:t>
      </w:r>
    </w:p>
    <w:p w:rsidR="008A08A8" w:rsidRPr="00A57807" w:rsidRDefault="008A08A8" w:rsidP="008A08A8">
      <w:pPr>
        <w:shd w:val="clear" w:color="auto" w:fill="FFFFFF"/>
        <w:rPr>
          <w:color w:val="333333"/>
          <w:sz w:val="28"/>
          <w:szCs w:val="28"/>
        </w:rPr>
      </w:pPr>
      <w:r w:rsidRPr="00A57807">
        <w:rPr>
          <w:color w:val="000000"/>
          <w:sz w:val="28"/>
          <w:szCs w:val="28"/>
        </w:rPr>
        <w:t xml:space="preserve">Плани роботи методоб'єднань змістовні, конкретні, відповідають сучасним вимогам. </w:t>
      </w:r>
      <w:r>
        <w:rPr>
          <w:color w:val="000000"/>
          <w:sz w:val="28"/>
          <w:szCs w:val="28"/>
        </w:rPr>
        <w:t>Кожний керівник МО наприкінці семестр</w:t>
      </w:r>
      <w:r>
        <w:rPr>
          <w:color w:val="000000"/>
          <w:sz w:val="28"/>
          <w:szCs w:val="28"/>
          <w:lang w:val="uk-UA"/>
        </w:rPr>
        <w:t>ів</w:t>
      </w:r>
      <w:r w:rsidRPr="00A57807">
        <w:rPr>
          <w:color w:val="000000"/>
          <w:sz w:val="28"/>
          <w:szCs w:val="28"/>
        </w:rPr>
        <w:t xml:space="preserve"> та в кінці</w:t>
      </w: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</w:rPr>
        <w:t> навчального року аналізує діяльність свого МО та на основі цієї інформації проводиться загальний аналіз діяльності методичних ланок.</w:t>
      </w:r>
    </w:p>
    <w:p w:rsidR="008A08A8" w:rsidRPr="00DB2929" w:rsidRDefault="008A08A8" w:rsidP="008A08A8">
      <w:pPr>
        <w:shd w:val="clear" w:color="auto" w:fill="FFFFFF"/>
        <w:ind w:firstLine="708"/>
        <w:rPr>
          <w:color w:val="333333"/>
          <w:sz w:val="28"/>
          <w:szCs w:val="28"/>
          <w:lang w:val="uk-UA"/>
        </w:rPr>
      </w:pPr>
      <w:r w:rsidRPr="0073576B">
        <w:rPr>
          <w:color w:val="000000"/>
          <w:sz w:val="28"/>
          <w:szCs w:val="28"/>
          <w:lang w:val="uk-UA"/>
        </w:rPr>
        <w:t>М</w:t>
      </w:r>
      <w:r w:rsidRPr="00DB2929">
        <w:rPr>
          <w:color w:val="000000"/>
          <w:sz w:val="28"/>
          <w:szCs w:val="28"/>
          <w:lang w:val="uk-UA"/>
        </w:rPr>
        <w:t>етодичні об’єднання протягом  20</w:t>
      </w:r>
      <w:r>
        <w:rPr>
          <w:color w:val="000000"/>
          <w:sz w:val="28"/>
          <w:szCs w:val="28"/>
          <w:lang w:val="uk-UA"/>
        </w:rPr>
        <w:t>17</w:t>
      </w:r>
      <w:r w:rsidRPr="0073576B">
        <w:rPr>
          <w:color w:val="000000"/>
          <w:sz w:val="28"/>
          <w:szCs w:val="28"/>
          <w:lang w:val="uk-UA"/>
        </w:rPr>
        <w:t>/</w:t>
      </w:r>
      <w:r w:rsidRPr="00DB2929">
        <w:rPr>
          <w:color w:val="000000"/>
          <w:sz w:val="28"/>
          <w:szCs w:val="28"/>
          <w:lang w:val="uk-UA"/>
        </w:rPr>
        <w:t>201</w:t>
      </w:r>
      <w:r>
        <w:rPr>
          <w:color w:val="000000"/>
          <w:sz w:val="28"/>
          <w:szCs w:val="28"/>
          <w:lang w:val="uk-UA"/>
        </w:rPr>
        <w:t xml:space="preserve">8 </w:t>
      </w:r>
      <w:r w:rsidRPr="00DB2929">
        <w:rPr>
          <w:color w:val="000000"/>
          <w:sz w:val="28"/>
          <w:szCs w:val="28"/>
          <w:lang w:val="uk-UA"/>
        </w:rPr>
        <w:t xml:space="preserve">н.р. спрямовували свою діяльність на реалізацію єдиної науково-методичної </w:t>
      </w:r>
      <w:r>
        <w:rPr>
          <w:color w:val="000000"/>
          <w:sz w:val="28"/>
          <w:szCs w:val="28"/>
          <w:lang w:val="uk-UA"/>
        </w:rPr>
        <w:t>т</w:t>
      </w:r>
      <w:r w:rsidRPr="00DB2929">
        <w:rPr>
          <w:color w:val="000000"/>
          <w:sz w:val="28"/>
          <w:szCs w:val="28"/>
          <w:lang w:val="uk-UA"/>
        </w:rPr>
        <w:t>еми закладу: «</w:t>
      </w:r>
      <w:r w:rsidRPr="0073576B">
        <w:rPr>
          <w:color w:val="000000"/>
          <w:sz w:val="28"/>
          <w:szCs w:val="28"/>
          <w:lang w:val="uk-UA"/>
        </w:rPr>
        <w:t>Професійна компетентність вчителя, як умова забезпечення якості навчаль</w:t>
      </w:r>
      <w:r>
        <w:rPr>
          <w:color w:val="000000"/>
          <w:sz w:val="28"/>
          <w:szCs w:val="28"/>
          <w:lang w:val="uk-UA"/>
        </w:rPr>
        <w:t>но</w:t>
      </w:r>
      <w:r w:rsidRPr="0073576B">
        <w:rPr>
          <w:color w:val="000000"/>
          <w:sz w:val="28"/>
          <w:szCs w:val="28"/>
          <w:lang w:val="uk-UA"/>
        </w:rPr>
        <w:t>-виховного процесу</w:t>
      </w:r>
      <w:r w:rsidRPr="00DB2929">
        <w:rPr>
          <w:color w:val="000000"/>
          <w:sz w:val="28"/>
          <w:szCs w:val="28"/>
          <w:lang w:val="uk-UA"/>
        </w:rPr>
        <w:t>» .</w:t>
      </w:r>
    </w:p>
    <w:p w:rsidR="008A08A8" w:rsidRPr="009C48D8" w:rsidRDefault="008A08A8" w:rsidP="008A08A8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A5780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ab/>
      </w:r>
      <w:r w:rsidRPr="00C66DC3">
        <w:rPr>
          <w:color w:val="000000"/>
          <w:sz w:val="28"/>
          <w:szCs w:val="28"/>
          <w:lang w:val="uk-UA"/>
        </w:rPr>
        <w:t xml:space="preserve">Загалом, на засіданнях МО вчителі звітували щодо підвищення фахової курсової перепідготовки, здійснення самоосвітньої діяльності, підготовки до участі у </w:t>
      </w:r>
      <w:r w:rsidRPr="0073576B">
        <w:rPr>
          <w:color w:val="000000"/>
          <w:sz w:val="28"/>
          <w:szCs w:val="28"/>
          <w:lang w:val="uk-UA"/>
        </w:rPr>
        <w:t xml:space="preserve">шкільних та районних </w:t>
      </w:r>
      <w:r w:rsidRPr="00C66DC3">
        <w:rPr>
          <w:color w:val="000000"/>
          <w:sz w:val="28"/>
          <w:szCs w:val="28"/>
          <w:lang w:val="uk-UA"/>
        </w:rPr>
        <w:t xml:space="preserve">олімпіадах та різноманітних конкурсах і </w:t>
      </w:r>
      <w:r w:rsidRPr="00C66DC3">
        <w:rPr>
          <w:color w:val="000000"/>
          <w:sz w:val="28"/>
          <w:szCs w:val="28"/>
          <w:lang w:val="uk-UA"/>
        </w:rPr>
        <w:lastRenderedPageBreak/>
        <w:t xml:space="preserve">змаганнях, аналізувалися підсумки Місячників і предметних тижнів. </w:t>
      </w:r>
      <w:r w:rsidRPr="009C48D8">
        <w:rPr>
          <w:color w:val="000000"/>
          <w:sz w:val="28"/>
          <w:szCs w:val="28"/>
          <w:lang w:val="uk-UA"/>
        </w:rPr>
        <w:t xml:space="preserve">Протягом </w:t>
      </w:r>
      <w:r>
        <w:rPr>
          <w:color w:val="000000"/>
          <w:sz w:val="28"/>
          <w:szCs w:val="28"/>
          <w:lang w:val="uk-UA"/>
        </w:rPr>
        <w:t>2017/2018 н.р.</w:t>
      </w:r>
      <w:r w:rsidRPr="009C48D8">
        <w:rPr>
          <w:color w:val="000000"/>
          <w:sz w:val="28"/>
          <w:szCs w:val="28"/>
          <w:lang w:val="uk-UA"/>
        </w:rPr>
        <w:t xml:space="preserve"> проведені кожним МО по </w:t>
      </w:r>
      <w:r>
        <w:rPr>
          <w:color w:val="000000"/>
          <w:sz w:val="28"/>
          <w:szCs w:val="28"/>
          <w:lang w:val="uk-UA"/>
        </w:rPr>
        <w:t>4</w:t>
      </w:r>
      <w:r w:rsidRPr="009C48D8">
        <w:rPr>
          <w:color w:val="000000"/>
          <w:sz w:val="28"/>
          <w:szCs w:val="28"/>
          <w:lang w:val="uk-UA"/>
        </w:rPr>
        <w:t xml:space="preserve"> засідання.</w:t>
      </w:r>
    </w:p>
    <w:p w:rsidR="008A08A8" w:rsidRPr="009C48D8" w:rsidRDefault="00C60D7B" w:rsidP="008A08A8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000000"/>
          <w:spacing w:val="-7"/>
          <w:sz w:val="28"/>
          <w:szCs w:val="28"/>
          <w:lang w:val="uk-UA"/>
        </w:rPr>
        <w:t xml:space="preserve">           </w:t>
      </w:r>
      <w:r w:rsidR="008A08A8" w:rsidRPr="009C48D8">
        <w:rPr>
          <w:color w:val="000000"/>
          <w:spacing w:val="-7"/>
          <w:sz w:val="28"/>
          <w:szCs w:val="28"/>
          <w:lang w:val="uk-UA"/>
        </w:rPr>
        <w:t xml:space="preserve">Робота МО </w:t>
      </w:r>
      <w:r w:rsidR="008A08A8" w:rsidRPr="0073576B">
        <w:rPr>
          <w:color w:val="000000"/>
          <w:spacing w:val="-7"/>
          <w:sz w:val="28"/>
          <w:szCs w:val="28"/>
          <w:lang w:val="uk-UA"/>
        </w:rPr>
        <w:t xml:space="preserve"> </w:t>
      </w:r>
      <w:r w:rsidR="008A08A8" w:rsidRPr="009C48D8">
        <w:rPr>
          <w:color w:val="000000"/>
          <w:spacing w:val="-7"/>
          <w:sz w:val="28"/>
          <w:szCs w:val="28"/>
          <w:lang w:val="uk-UA"/>
        </w:rPr>
        <w:t>організовується на основі</w:t>
      </w:r>
      <w:r w:rsidR="008A08A8" w:rsidRPr="0073576B">
        <w:rPr>
          <w:color w:val="000000"/>
          <w:spacing w:val="-7"/>
          <w:sz w:val="28"/>
          <w:szCs w:val="28"/>
        </w:rPr>
        <w:t> </w:t>
      </w:r>
      <w:r w:rsidR="008A08A8" w:rsidRPr="009C48D8">
        <w:rPr>
          <w:color w:val="000000"/>
          <w:sz w:val="28"/>
          <w:szCs w:val="28"/>
          <w:lang w:val="uk-UA"/>
        </w:rPr>
        <w:t xml:space="preserve">плану роботи школи, </w:t>
      </w:r>
      <w:r w:rsidR="008A08A8" w:rsidRPr="009C48D8">
        <w:rPr>
          <w:color w:val="000000"/>
          <w:spacing w:val="-6"/>
          <w:sz w:val="28"/>
          <w:szCs w:val="28"/>
          <w:lang w:val="uk-UA"/>
        </w:rPr>
        <w:t xml:space="preserve"> науково-методичної</w:t>
      </w:r>
      <w:r w:rsidR="008A08A8">
        <w:rPr>
          <w:color w:val="000000"/>
          <w:spacing w:val="-6"/>
          <w:sz w:val="28"/>
          <w:szCs w:val="28"/>
          <w:lang w:val="uk-UA"/>
        </w:rPr>
        <w:t xml:space="preserve"> теми</w:t>
      </w:r>
      <w:r w:rsidR="008A08A8" w:rsidRPr="009C48D8">
        <w:rPr>
          <w:color w:val="000000"/>
          <w:spacing w:val="-6"/>
          <w:sz w:val="28"/>
          <w:szCs w:val="28"/>
          <w:lang w:val="uk-UA"/>
        </w:rPr>
        <w:t>, прийнятої</w:t>
      </w:r>
      <w:r w:rsidR="008A08A8" w:rsidRPr="0073576B">
        <w:rPr>
          <w:color w:val="000000"/>
          <w:spacing w:val="-6"/>
          <w:sz w:val="28"/>
          <w:szCs w:val="28"/>
        </w:rPr>
        <w:t> </w:t>
      </w:r>
      <w:r w:rsidR="008A08A8" w:rsidRPr="009C48D8">
        <w:rPr>
          <w:color w:val="000000"/>
          <w:spacing w:val="-5"/>
          <w:sz w:val="28"/>
          <w:szCs w:val="28"/>
          <w:lang w:val="uk-UA"/>
        </w:rPr>
        <w:t>до розробки педагогічним колективом, з урахуванням індивідуальних планів про</w:t>
      </w:r>
      <w:r w:rsidR="008A08A8" w:rsidRPr="009C48D8">
        <w:rPr>
          <w:color w:val="000000"/>
          <w:spacing w:val="-5"/>
          <w:sz w:val="28"/>
          <w:szCs w:val="28"/>
          <w:lang w:val="uk-UA"/>
        </w:rPr>
        <w:softHyphen/>
      </w:r>
      <w:r w:rsidR="008A08A8" w:rsidRPr="009C48D8">
        <w:rPr>
          <w:color w:val="000000"/>
          <w:spacing w:val="-6"/>
          <w:sz w:val="28"/>
          <w:szCs w:val="28"/>
          <w:lang w:val="uk-UA"/>
        </w:rPr>
        <w:t>фесійної самоосвіти вчителів.</w:t>
      </w:r>
    </w:p>
    <w:p w:rsidR="008A08A8" w:rsidRPr="00A57807" w:rsidRDefault="008A08A8" w:rsidP="008A08A8">
      <w:pPr>
        <w:shd w:val="clear" w:color="auto" w:fill="FFFFFF"/>
        <w:rPr>
          <w:color w:val="333333"/>
          <w:sz w:val="28"/>
          <w:szCs w:val="28"/>
        </w:rPr>
      </w:pPr>
      <w:r w:rsidRPr="00A57807">
        <w:rPr>
          <w:color w:val="000000"/>
          <w:spacing w:val="-9"/>
          <w:sz w:val="28"/>
          <w:szCs w:val="28"/>
        </w:rPr>
        <w:t> </w:t>
      </w:r>
      <w:r>
        <w:rPr>
          <w:color w:val="000000"/>
          <w:spacing w:val="-9"/>
          <w:sz w:val="28"/>
          <w:szCs w:val="28"/>
        </w:rPr>
        <w:t>МО вчителів здійсню</w:t>
      </w:r>
      <w:r>
        <w:rPr>
          <w:color w:val="000000"/>
          <w:spacing w:val="-9"/>
          <w:sz w:val="28"/>
          <w:szCs w:val="28"/>
          <w:lang w:val="uk-UA"/>
        </w:rPr>
        <w:t>вали</w:t>
      </w:r>
      <w:r w:rsidRPr="00A57807">
        <w:rPr>
          <w:color w:val="000000"/>
          <w:spacing w:val="-9"/>
          <w:sz w:val="28"/>
          <w:szCs w:val="28"/>
        </w:rPr>
        <w:t xml:space="preserve"> свою діяльність</w:t>
      </w:r>
      <w:r w:rsidRPr="0073576B">
        <w:rPr>
          <w:color w:val="000000"/>
          <w:spacing w:val="-9"/>
          <w:sz w:val="28"/>
          <w:szCs w:val="28"/>
        </w:rPr>
        <w:t> </w:t>
      </w:r>
      <w:r w:rsidRPr="00A57807">
        <w:rPr>
          <w:color w:val="000000"/>
          <w:sz w:val="28"/>
          <w:szCs w:val="28"/>
        </w:rPr>
        <w:t>в різних формах, зокрема на засіданнях,</w:t>
      </w:r>
      <w:r w:rsidRPr="0073576B">
        <w:rPr>
          <w:color w:val="000000"/>
          <w:sz w:val="28"/>
          <w:szCs w:val="28"/>
        </w:rPr>
        <w:t> </w:t>
      </w:r>
      <w:r>
        <w:rPr>
          <w:color w:val="000000"/>
          <w:spacing w:val="-6"/>
          <w:sz w:val="28"/>
          <w:szCs w:val="28"/>
        </w:rPr>
        <w:t>де аналізу</w:t>
      </w:r>
      <w:r>
        <w:rPr>
          <w:color w:val="000000"/>
          <w:spacing w:val="-6"/>
          <w:sz w:val="28"/>
          <w:szCs w:val="28"/>
          <w:lang w:val="uk-UA"/>
        </w:rPr>
        <w:t>ва</w:t>
      </w:r>
      <w:r w:rsidRPr="00A57807">
        <w:rPr>
          <w:color w:val="000000"/>
          <w:spacing w:val="-6"/>
          <w:sz w:val="28"/>
          <w:szCs w:val="28"/>
        </w:rPr>
        <w:t>ся або приймається до ува</w:t>
      </w:r>
      <w:r w:rsidRPr="00A57807">
        <w:rPr>
          <w:color w:val="000000"/>
          <w:spacing w:val="-6"/>
          <w:sz w:val="28"/>
          <w:szCs w:val="28"/>
        </w:rPr>
        <w:softHyphen/>
      </w:r>
      <w:r w:rsidRPr="00A57807">
        <w:rPr>
          <w:color w:val="000000"/>
          <w:spacing w:val="5"/>
          <w:sz w:val="28"/>
          <w:szCs w:val="28"/>
        </w:rPr>
        <w:t>ги вирішення завдань, викладених в</w:t>
      </w:r>
      <w:r w:rsidRPr="0073576B">
        <w:rPr>
          <w:color w:val="000000"/>
          <w:spacing w:val="5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завданнях</w:t>
      </w:r>
      <w:r w:rsidRPr="00A57807">
        <w:rPr>
          <w:color w:val="000000"/>
          <w:sz w:val="28"/>
          <w:szCs w:val="28"/>
        </w:rPr>
        <w:t>. Одним з функціональних обов'язків МО є розробка системи позакласної роботи з</w:t>
      </w:r>
      <w:r>
        <w:rPr>
          <w:color w:val="000000"/>
          <w:sz w:val="28"/>
          <w:szCs w:val="28"/>
          <w:lang w:val="uk-UA"/>
        </w:rPr>
        <w:t xml:space="preserve"> </w:t>
      </w:r>
      <w:r w:rsidRPr="00A57807">
        <w:rPr>
          <w:color w:val="000000"/>
          <w:spacing w:val="-9"/>
          <w:sz w:val="28"/>
          <w:szCs w:val="28"/>
        </w:rPr>
        <w:t>предмету, визначення її напрямку, ідеї.</w:t>
      </w:r>
    </w:p>
    <w:p w:rsidR="008A08A8" w:rsidRPr="00274519" w:rsidRDefault="008A08A8" w:rsidP="008A08A8">
      <w:pPr>
        <w:shd w:val="clear" w:color="auto" w:fill="FFFFFF"/>
        <w:ind w:firstLine="708"/>
        <w:jc w:val="both"/>
        <w:rPr>
          <w:color w:val="333333"/>
          <w:sz w:val="28"/>
          <w:szCs w:val="28"/>
          <w:lang w:val="uk-UA"/>
        </w:rPr>
      </w:pPr>
      <w:r w:rsidRPr="00293AB2">
        <w:rPr>
          <w:color w:val="000000"/>
          <w:sz w:val="28"/>
          <w:szCs w:val="28"/>
          <w:lang w:val="uk-UA"/>
        </w:rPr>
        <w:t xml:space="preserve">Голови шкільних методичних </w:t>
      </w:r>
      <w:r>
        <w:rPr>
          <w:color w:val="000000"/>
          <w:sz w:val="28"/>
          <w:szCs w:val="28"/>
          <w:lang w:val="uk-UA"/>
        </w:rPr>
        <w:t xml:space="preserve">об'єднань Штоля Л.М., Бондаренко О.М., Печенюк С.В. у змісті методичної роботи з педагогами вважають такі пріоритетні проблеми як: </w:t>
      </w:r>
    </w:p>
    <w:p w:rsidR="008A08A8" w:rsidRPr="00274519" w:rsidRDefault="008A08A8" w:rsidP="008A08A8">
      <w:pPr>
        <w:shd w:val="clear" w:color="auto" w:fill="FFFFFF"/>
        <w:ind w:left="1620" w:hanging="360"/>
        <w:jc w:val="both"/>
        <w:rPr>
          <w:color w:val="333333"/>
          <w:sz w:val="28"/>
          <w:szCs w:val="28"/>
          <w:lang w:val="uk-UA"/>
        </w:rPr>
      </w:pPr>
      <w:r w:rsidRPr="00274519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</w:rPr>
        <w:t>       </w:t>
      </w:r>
      <w:r w:rsidRPr="00274519">
        <w:rPr>
          <w:color w:val="000000"/>
          <w:sz w:val="28"/>
          <w:szCs w:val="28"/>
          <w:lang w:val="uk-UA"/>
        </w:rPr>
        <w:t xml:space="preserve"> впровадження державних стандартів розвитку сучасної освіти , інноваційних освітніх систем і технологій ;</w:t>
      </w:r>
    </w:p>
    <w:p w:rsidR="008A08A8" w:rsidRPr="00DB2929" w:rsidRDefault="008A08A8" w:rsidP="008A08A8">
      <w:pPr>
        <w:shd w:val="clear" w:color="auto" w:fill="FFFFFF"/>
        <w:ind w:left="1620" w:hanging="360"/>
        <w:jc w:val="both"/>
        <w:rPr>
          <w:color w:val="333333"/>
          <w:sz w:val="28"/>
          <w:szCs w:val="28"/>
          <w:lang w:val="uk-UA"/>
        </w:rPr>
      </w:pPr>
      <w:r w:rsidRPr="00DB2929">
        <w:rPr>
          <w:color w:val="000000"/>
          <w:sz w:val="28"/>
          <w:szCs w:val="28"/>
          <w:lang w:val="uk-UA"/>
        </w:rPr>
        <w:t>-</w:t>
      </w:r>
      <w:r w:rsidRPr="00A57807">
        <w:rPr>
          <w:color w:val="000000"/>
          <w:sz w:val="28"/>
          <w:szCs w:val="28"/>
        </w:rPr>
        <w:t>         </w:t>
      </w:r>
      <w:r w:rsidRPr="0073576B">
        <w:rPr>
          <w:color w:val="000000"/>
          <w:sz w:val="28"/>
          <w:szCs w:val="28"/>
        </w:rPr>
        <w:t> </w:t>
      </w:r>
      <w:r w:rsidRPr="00DB2929">
        <w:rPr>
          <w:color w:val="000000"/>
          <w:sz w:val="28"/>
          <w:szCs w:val="28"/>
          <w:lang w:val="uk-UA"/>
        </w:rPr>
        <w:t>трансформують наукові ідеї у педагогічну практику, науково-методичну підтримку інноваційної діяльності педагогів , їх наукових пошуків та експериментальної роботи;</w:t>
      </w:r>
    </w:p>
    <w:p w:rsidR="008A08A8" w:rsidRPr="00DB2929" w:rsidRDefault="008A08A8" w:rsidP="008A08A8">
      <w:pPr>
        <w:shd w:val="clear" w:color="auto" w:fill="FFFFFF"/>
        <w:ind w:left="1620" w:hanging="360"/>
        <w:jc w:val="both"/>
        <w:rPr>
          <w:color w:val="333333"/>
          <w:sz w:val="28"/>
          <w:szCs w:val="28"/>
          <w:lang w:val="uk-UA"/>
        </w:rPr>
      </w:pPr>
      <w:r w:rsidRPr="00DB2929">
        <w:rPr>
          <w:color w:val="000000"/>
          <w:sz w:val="28"/>
          <w:szCs w:val="28"/>
          <w:lang w:val="uk-UA"/>
        </w:rPr>
        <w:t>-</w:t>
      </w:r>
      <w:r w:rsidRPr="00A57807">
        <w:rPr>
          <w:color w:val="000000"/>
          <w:sz w:val="28"/>
          <w:szCs w:val="28"/>
        </w:rPr>
        <w:t>         </w:t>
      </w:r>
      <w:r w:rsidRPr="0073576B">
        <w:rPr>
          <w:color w:val="000000"/>
          <w:sz w:val="28"/>
          <w:szCs w:val="28"/>
        </w:rPr>
        <w:t> </w:t>
      </w:r>
      <w:r w:rsidRPr="00DB2929">
        <w:rPr>
          <w:color w:val="000000"/>
          <w:sz w:val="28"/>
          <w:szCs w:val="28"/>
          <w:lang w:val="uk-UA"/>
        </w:rPr>
        <w:t>вивчають та узагальнюють передовий педагогічний досвід для його застосування у навчально-виховному процесі та удосконалюють професійний рівень педагогічних кадрів; надають практичну допомогу молодим спеціалістам та іншим педагогічним працівникам, у тому числі в період підготовки їх до атестації;</w:t>
      </w:r>
    </w:p>
    <w:p w:rsidR="008A08A8" w:rsidRDefault="008A08A8" w:rsidP="008A08A8">
      <w:pPr>
        <w:shd w:val="clear" w:color="auto" w:fill="FFFFFF"/>
        <w:ind w:firstLine="708"/>
        <w:rPr>
          <w:color w:val="000000"/>
          <w:sz w:val="28"/>
          <w:szCs w:val="28"/>
          <w:lang w:val="uk-UA"/>
        </w:rPr>
      </w:pPr>
      <w:r w:rsidRPr="0073576B">
        <w:rPr>
          <w:color w:val="000000"/>
          <w:sz w:val="28"/>
          <w:szCs w:val="28"/>
        </w:rPr>
        <w:t> </w:t>
      </w:r>
      <w:r w:rsidRPr="00293AB2">
        <w:rPr>
          <w:color w:val="000000"/>
          <w:sz w:val="28"/>
          <w:szCs w:val="28"/>
          <w:lang w:val="uk-UA"/>
        </w:rPr>
        <w:t>Творча група</w:t>
      </w:r>
      <w:r w:rsidRPr="0073576B">
        <w:rPr>
          <w:color w:val="000000"/>
          <w:sz w:val="28"/>
          <w:szCs w:val="28"/>
        </w:rPr>
        <w:t> </w:t>
      </w:r>
      <w:r w:rsidRPr="00293AB2">
        <w:rPr>
          <w:color w:val="000000"/>
          <w:sz w:val="28"/>
          <w:szCs w:val="28"/>
          <w:lang w:val="uk-UA"/>
        </w:rPr>
        <w:t>вчителів початкових класів працює над реалізацією</w:t>
      </w:r>
      <w:r w:rsidRPr="00A57807">
        <w:rPr>
          <w:color w:val="000000"/>
          <w:sz w:val="28"/>
          <w:szCs w:val="28"/>
        </w:rPr>
        <w:t> </w:t>
      </w:r>
      <w:r w:rsidRPr="0073576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науково-методичної теми</w:t>
      </w:r>
      <w:r w:rsidRPr="00293AB2">
        <w:rPr>
          <w:color w:val="000000"/>
          <w:sz w:val="28"/>
          <w:szCs w:val="28"/>
          <w:lang w:val="uk-UA"/>
        </w:rPr>
        <w:t>: «</w:t>
      </w:r>
      <w:r w:rsidRPr="0073576B">
        <w:rPr>
          <w:color w:val="000000"/>
          <w:sz w:val="28"/>
          <w:szCs w:val="28"/>
          <w:lang w:val="uk-UA"/>
        </w:rPr>
        <w:t>Використання різних форм роботи у формуванні критичного мислення</w:t>
      </w:r>
      <w:r w:rsidRPr="00293AB2">
        <w:rPr>
          <w:color w:val="000000"/>
          <w:sz w:val="28"/>
          <w:szCs w:val="28"/>
          <w:lang w:val="uk-UA"/>
        </w:rPr>
        <w:t>», керівник</w:t>
      </w:r>
      <w:r w:rsidRPr="00A57807">
        <w:rPr>
          <w:color w:val="000000"/>
          <w:sz w:val="28"/>
          <w:szCs w:val="28"/>
        </w:rPr>
        <w:t> </w:t>
      </w:r>
      <w:r w:rsidRPr="0073576B">
        <w:rPr>
          <w:color w:val="000000"/>
          <w:sz w:val="28"/>
          <w:szCs w:val="28"/>
        </w:rPr>
        <w:t> </w:t>
      </w:r>
      <w:r w:rsidRPr="0073576B">
        <w:rPr>
          <w:color w:val="000000"/>
          <w:sz w:val="28"/>
          <w:szCs w:val="28"/>
          <w:lang w:val="uk-UA"/>
        </w:rPr>
        <w:t>Штоля Л.М</w:t>
      </w:r>
      <w:r w:rsidRPr="00293AB2">
        <w:rPr>
          <w:color w:val="000000"/>
          <w:sz w:val="28"/>
          <w:szCs w:val="28"/>
          <w:lang w:val="uk-UA"/>
        </w:rPr>
        <w:t xml:space="preserve"> </w:t>
      </w:r>
      <w:r w:rsidRPr="0073576B">
        <w:rPr>
          <w:color w:val="000000"/>
          <w:sz w:val="28"/>
          <w:szCs w:val="28"/>
          <w:lang w:val="uk-UA"/>
        </w:rPr>
        <w:t>., учитель початкових класів.</w:t>
      </w:r>
      <w:r w:rsidRPr="00293AB2">
        <w:rPr>
          <w:color w:val="000000"/>
          <w:sz w:val="28"/>
          <w:szCs w:val="28"/>
          <w:lang w:val="uk-UA"/>
        </w:rPr>
        <w:t xml:space="preserve"> </w:t>
      </w:r>
      <w:r w:rsidRPr="004A2E12">
        <w:rPr>
          <w:color w:val="000000"/>
          <w:sz w:val="28"/>
          <w:szCs w:val="28"/>
          <w:lang w:val="uk-UA"/>
        </w:rPr>
        <w:t xml:space="preserve">Проведено </w:t>
      </w:r>
      <w:r>
        <w:rPr>
          <w:color w:val="000000"/>
          <w:sz w:val="28"/>
          <w:szCs w:val="28"/>
          <w:lang w:val="uk-UA"/>
        </w:rPr>
        <w:t>4</w:t>
      </w:r>
      <w:r w:rsidRPr="004A2E12">
        <w:rPr>
          <w:color w:val="000000"/>
          <w:sz w:val="28"/>
          <w:szCs w:val="28"/>
          <w:lang w:val="uk-UA"/>
        </w:rPr>
        <w:t xml:space="preserve"> засідання</w:t>
      </w:r>
      <w:r w:rsidRPr="0073576B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Штоля Л.М. та Яковеко Н.А.  в 2017/2018 н.р. підвищили кваліфікації </w:t>
      </w:r>
      <w:r w:rsidRPr="004A2E12">
        <w:rPr>
          <w:color w:val="000000"/>
          <w:sz w:val="28"/>
          <w:szCs w:val="28"/>
          <w:lang w:val="uk-UA"/>
        </w:rPr>
        <w:t xml:space="preserve">шляхом проходження курсів при </w:t>
      </w:r>
      <w:r w:rsidRPr="0073576B">
        <w:rPr>
          <w:color w:val="000000"/>
          <w:sz w:val="28"/>
          <w:szCs w:val="28"/>
          <w:lang w:val="uk-UA"/>
        </w:rPr>
        <w:t xml:space="preserve">Черкаському </w:t>
      </w:r>
      <w:r w:rsidRPr="004A2E12">
        <w:rPr>
          <w:color w:val="000000"/>
          <w:sz w:val="28"/>
          <w:szCs w:val="28"/>
          <w:lang w:val="uk-UA"/>
        </w:rPr>
        <w:t>ОІППО.</w:t>
      </w:r>
      <w:r w:rsidRPr="00A57807">
        <w:rPr>
          <w:color w:val="000000"/>
          <w:sz w:val="28"/>
          <w:szCs w:val="28"/>
        </w:rPr>
        <w:t>  </w:t>
      </w:r>
    </w:p>
    <w:p w:rsidR="008A08A8" w:rsidRDefault="008A08A8" w:rsidP="008A08A8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ab/>
      </w:r>
      <w:r w:rsidRPr="0073576B">
        <w:rPr>
          <w:color w:val="000000"/>
          <w:sz w:val="28"/>
          <w:szCs w:val="28"/>
          <w:lang w:val="uk-UA"/>
        </w:rPr>
        <w:t xml:space="preserve">Творча група вчителів суспіль-гуманітарного циклу працює над реалізацією </w:t>
      </w:r>
      <w:r>
        <w:rPr>
          <w:color w:val="000000"/>
          <w:sz w:val="28"/>
          <w:szCs w:val="28"/>
          <w:lang w:val="uk-UA"/>
        </w:rPr>
        <w:t xml:space="preserve">науково-методичної теми </w:t>
      </w:r>
      <w:r w:rsidRPr="0073576B">
        <w:rPr>
          <w:color w:val="000000"/>
          <w:sz w:val="28"/>
          <w:szCs w:val="28"/>
          <w:lang w:val="uk-UA"/>
        </w:rPr>
        <w:t xml:space="preserve">«Нетрадиційні форми і методи навчання», керівник Бондаренко О.М., учитель української мови та літератури. </w:t>
      </w:r>
      <w:r>
        <w:rPr>
          <w:color w:val="000000"/>
          <w:sz w:val="28"/>
          <w:szCs w:val="28"/>
          <w:lang w:val="uk-UA"/>
        </w:rPr>
        <w:t>Проведено 4</w:t>
      </w:r>
      <w:r w:rsidRPr="00A57807">
        <w:rPr>
          <w:color w:val="000000"/>
          <w:sz w:val="28"/>
          <w:szCs w:val="28"/>
          <w:lang w:val="uk-UA"/>
        </w:rPr>
        <w:t xml:space="preserve"> засідання</w:t>
      </w:r>
      <w:r w:rsidRPr="0073576B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Бондаренко О.М. підготувала виховний проект «Батько і мати – два сонця гарячих», опублікований у журналі «Виховна робота в школі» (№3 березень2018 року), Попик С.І. підготувала Навчальну програму курсу за вибором «Історія Черкащини» 10 клас, яка була опублікована в журналі «Історія та правознавство. Позакласна робота» (№4 2018 р.). </w:t>
      </w:r>
    </w:p>
    <w:p w:rsidR="008A08A8" w:rsidRPr="00A57807" w:rsidRDefault="008A08A8" w:rsidP="008A08A8">
      <w:pPr>
        <w:shd w:val="clear" w:color="auto" w:fill="FFFFFF"/>
        <w:ind w:firstLine="708"/>
        <w:rPr>
          <w:color w:val="000000"/>
          <w:sz w:val="28"/>
          <w:szCs w:val="28"/>
          <w:lang w:val="uk-UA"/>
        </w:rPr>
      </w:pPr>
      <w:r w:rsidRPr="0073576B">
        <w:rPr>
          <w:color w:val="000000"/>
          <w:sz w:val="28"/>
          <w:szCs w:val="28"/>
          <w:lang w:val="uk-UA"/>
        </w:rPr>
        <w:t xml:space="preserve">Творча група вчителів природничо-математичного циклу працює над реалізацією </w:t>
      </w:r>
      <w:r>
        <w:rPr>
          <w:color w:val="000000"/>
          <w:sz w:val="28"/>
          <w:szCs w:val="28"/>
          <w:lang w:val="uk-UA"/>
        </w:rPr>
        <w:t xml:space="preserve">науково-методичної теми </w:t>
      </w:r>
      <w:r w:rsidRPr="0073576B">
        <w:rPr>
          <w:color w:val="000000"/>
          <w:sz w:val="28"/>
          <w:szCs w:val="28"/>
          <w:lang w:val="uk-UA"/>
        </w:rPr>
        <w:t>«Використання інтера</w:t>
      </w:r>
      <w:r>
        <w:rPr>
          <w:color w:val="000000"/>
          <w:sz w:val="28"/>
          <w:szCs w:val="28"/>
          <w:lang w:val="uk-UA"/>
        </w:rPr>
        <w:t>ктивних технологій». Проведено 4</w:t>
      </w:r>
      <w:r w:rsidRPr="0073576B">
        <w:rPr>
          <w:color w:val="000000"/>
          <w:sz w:val="28"/>
          <w:szCs w:val="28"/>
          <w:lang w:val="uk-UA"/>
        </w:rPr>
        <w:t xml:space="preserve"> зас</w:t>
      </w:r>
      <w:r>
        <w:rPr>
          <w:color w:val="000000"/>
          <w:sz w:val="28"/>
          <w:szCs w:val="28"/>
          <w:lang w:val="uk-UA"/>
        </w:rPr>
        <w:t>ідання. Керівник – Печенюк С.В.</w:t>
      </w:r>
      <w:r w:rsidR="00D17AC2">
        <w:rPr>
          <w:color w:val="000000"/>
          <w:sz w:val="28"/>
          <w:szCs w:val="28"/>
          <w:lang w:val="uk-UA"/>
        </w:rPr>
        <w:t>, учитель математики</w:t>
      </w:r>
      <w:r w:rsidRPr="0073576B">
        <w:rPr>
          <w:color w:val="000000"/>
          <w:sz w:val="28"/>
          <w:szCs w:val="28"/>
          <w:lang w:val="uk-UA"/>
        </w:rPr>
        <w:t>.</w:t>
      </w:r>
    </w:p>
    <w:p w:rsidR="008A08A8" w:rsidRPr="00A57807" w:rsidRDefault="008A08A8" w:rsidP="008A08A8">
      <w:pPr>
        <w:shd w:val="clear" w:color="auto" w:fill="FFFFFF"/>
        <w:ind w:firstLine="708"/>
        <w:jc w:val="both"/>
        <w:rPr>
          <w:color w:val="333333"/>
          <w:sz w:val="28"/>
          <w:szCs w:val="28"/>
          <w:lang w:val="uk-UA"/>
        </w:rPr>
      </w:pPr>
      <w:r w:rsidRPr="0073576B">
        <w:rPr>
          <w:color w:val="000000"/>
          <w:sz w:val="28"/>
          <w:szCs w:val="28"/>
          <w:lang w:val="uk-UA"/>
        </w:rPr>
        <w:lastRenderedPageBreak/>
        <w:t>Школою</w:t>
      </w:r>
      <w:r w:rsidRPr="00A57807">
        <w:rPr>
          <w:color w:val="000000"/>
          <w:sz w:val="28"/>
          <w:szCs w:val="28"/>
          <w:lang w:val="uk-UA"/>
        </w:rPr>
        <w:t xml:space="preserve"> молодого вчителя</w:t>
      </w:r>
      <w:r w:rsidRPr="0073576B">
        <w:rPr>
          <w:color w:val="000000"/>
          <w:sz w:val="28"/>
          <w:szCs w:val="28"/>
          <w:lang w:val="uk-UA"/>
        </w:rPr>
        <w:t xml:space="preserve"> керує</w:t>
      </w:r>
      <w:r w:rsidRPr="00A57807">
        <w:rPr>
          <w:color w:val="000000"/>
          <w:sz w:val="28"/>
          <w:szCs w:val="28"/>
          <w:lang w:val="uk-UA"/>
        </w:rPr>
        <w:t xml:space="preserve"> </w:t>
      </w:r>
      <w:r w:rsidRPr="0073576B">
        <w:rPr>
          <w:color w:val="000000"/>
          <w:sz w:val="28"/>
          <w:szCs w:val="28"/>
          <w:lang w:val="uk-UA"/>
        </w:rPr>
        <w:t>Ядак С.М</w:t>
      </w:r>
      <w:r>
        <w:rPr>
          <w:color w:val="000000"/>
          <w:sz w:val="28"/>
          <w:szCs w:val="28"/>
          <w:lang w:val="uk-UA"/>
        </w:rPr>
        <w:t xml:space="preserve">. Молодий спеціаліст Яремчук Т.М. </w:t>
      </w:r>
      <w:r w:rsidRPr="00EE3A7A">
        <w:rPr>
          <w:color w:val="000000"/>
          <w:sz w:val="28"/>
          <w:szCs w:val="28"/>
          <w:lang w:val="uk-UA"/>
        </w:rPr>
        <w:t>відвідувал</w:t>
      </w:r>
      <w:r w:rsidRPr="0073576B">
        <w:rPr>
          <w:color w:val="000000"/>
          <w:sz w:val="28"/>
          <w:szCs w:val="28"/>
          <w:lang w:val="uk-UA"/>
        </w:rPr>
        <w:t>а</w:t>
      </w:r>
      <w:r w:rsidRPr="00EE3A7A">
        <w:rPr>
          <w:color w:val="000000"/>
          <w:sz w:val="28"/>
          <w:szCs w:val="28"/>
          <w:lang w:val="uk-UA"/>
        </w:rPr>
        <w:t xml:space="preserve">  уроки вчител</w:t>
      </w:r>
      <w:r w:rsidRPr="0073576B">
        <w:rPr>
          <w:color w:val="000000"/>
          <w:sz w:val="28"/>
          <w:szCs w:val="28"/>
          <w:lang w:val="uk-UA"/>
        </w:rPr>
        <w:t>я</w:t>
      </w:r>
      <w:r w:rsidRPr="00EE3A7A">
        <w:rPr>
          <w:color w:val="000000"/>
          <w:sz w:val="28"/>
          <w:szCs w:val="28"/>
          <w:lang w:val="uk-UA"/>
        </w:rPr>
        <w:t>-наставник</w:t>
      </w:r>
      <w:r w:rsidRPr="0073576B">
        <w:rPr>
          <w:color w:val="000000"/>
          <w:sz w:val="28"/>
          <w:szCs w:val="28"/>
          <w:lang w:val="uk-UA"/>
        </w:rPr>
        <w:t>а Ядак С.М.</w:t>
      </w:r>
      <w:r w:rsidRPr="00EE3A7A">
        <w:rPr>
          <w:color w:val="000000"/>
          <w:sz w:val="28"/>
          <w:szCs w:val="28"/>
          <w:lang w:val="uk-UA"/>
        </w:rPr>
        <w:t xml:space="preserve"> і досвідчених спеціалістів школ</w:t>
      </w:r>
      <w:r w:rsidRPr="0073576B">
        <w:rPr>
          <w:color w:val="000000"/>
          <w:sz w:val="28"/>
          <w:szCs w:val="28"/>
          <w:lang w:val="uk-UA"/>
        </w:rPr>
        <w:t>и,</w:t>
      </w:r>
      <w:r w:rsidRPr="00EE3A7A">
        <w:rPr>
          <w:color w:val="000000"/>
          <w:sz w:val="28"/>
          <w:szCs w:val="28"/>
          <w:lang w:val="uk-UA"/>
        </w:rPr>
        <w:t xml:space="preserve"> проведено огляд новинок</w:t>
      </w:r>
      <w:r w:rsidRPr="00A57807">
        <w:rPr>
          <w:color w:val="000000"/>
          <w:sz w:val="28"/>
          <w:szCs w:val="28"/>
        </w:rPr>
        <w:t> </w:t>
      </w:r>
      <w:r w:rsidRPr="0073576B">
        <w:rPr>
          <w:color w:val="000000"/>
          <w:sz w:val="28"/>
          <w:szCs w:val="28"/>
        </w:rPr>
        <w:t> </w:t>
      </w:r>
      <w:r w:rsidRPr="00EE3A7A">
        <w:rPr>
          <w:color w:val="000000"/>
          <w:sz w:val="28"/>
          <w:szCs w:val="28"/>
          <w:lang w:val="uk-UA"/>
        </w:rPr>
        <w:t>науково-методичної літератури на допомогу молод</w:t>
      </w:r>
      <w:r w:rsidRPr="0073576B">
        <w:rPr>
          <w:color w:val="000000"/>
          <w:sz w:val="28"/>
          <w:szCs w:val="28"/>
          <w:lang w:val="uk-UA"/>
        </w:rPr>
        <w:t xml:space="preserve">ому </w:t>
      </w:r>
      <w:r w:rsidRPr="00EE3A7A">
        <w:rPr>
          <w:color w:val="000000"/>
          <w:sz w:val="28"/>
          <w:szCs w:val="28"/>
          <w:lang w:val="uk-UA"/>
        </w:rPr>
        <w:t>вчител</w:t>
      </w:r>
      <w:r w:rsidRPr="0073576B">
        <w:rPr>
          <w:color w:val="000000"/>
          <w:sz w:val="28"/>
          <w:szCs w:val="28"/>
          <w:lang w:val="uk-UA"/>
        </w:rPr>
        <w:t>ю</w:t>
      </w:r>
      <w:r w:rsidRPr="00EE3A7A">
        <w:rPr>
          <w:color w:val="000000"/>
          <w:sz w:val="28"/>
          <w:szCs w:val="28"/>
          <w:lang w:val="uk-UA"/>
        </w:rPr>
        <w:t>.</w:t>
      </w:r>
    </w:p>
    <w:p w:rsidR="008A08A8" w:rsidRDefault="008A08A8" w:rsidP="008A08A8">
      <w:pPr>
        <w:shd w:val="clear" w:color="auto" w:fill="FFFFFF"/>
        <w:ind w:firstLine="708"/>
        <w:rPr>
          <w:color w:val="000000"/>
          <w:sz w:val="28"/>
          <w:szCs w:val="28"/>
          <w:lang w:val="uk-UA"/>
        </w:rPr>
      </w:pPr>
      <w:r w:rsidRPr="00A57807">
        <w:rPr>
          <w:color w:val="000000"/>
          <w:sz w:val="28"/>
          <w:szCs w:val="28"/>
          <w:lang w:val="uk-UA"/>
        </w:rPr>
        <w:t>З метою підвищення інтересу до поглибленого вивчення</w:t>
      </w:r>
      <w:r w:rsidRPr="00A57807">
        <w:rPr>
          <w:color w:val="000000"/>
          <w:sz w:val="28"/>
          <w:szCs w:val="28"/>
        </w:rPr>
        <w:t> </w:t>
      </w: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  <w:lang w:val="uk-UA"/>
        </w:rPr>
        <w:t xml:space="preserve">дисциплін </w:t>
      </w:r>
    </w:p>
    <w:p w:rsidR="008A08A8" w:rsidRPr="00E414DB" w:rsidRDefault="008A08A8" w:rsidP="008A08A8">
      <w:pPr>
        <w:shd w:val="clear" w:color="auto" w:fill="FFFFFF"/>
        <w:rPr>
          <w:sz w:val="28"/>
          <w:szCs w:val="28"/>
          <w:lang w:val="uk-UA"/>
        </w:rPr>
      </w:pPr>
      <w:r w:rsidRPr="00A57807">
        <w:rPr>
          <w:color w:val="000000"/>
          <w:sz w:val="28"/>
          <w:szCs w:val="28"/>
          <w:lang w:val="uk-UA"/>
        </w:rPr>
        <w:t>інваріантної складової навчального плану , виявлення та підтримки обдарованих школярів , підвищення рівня викладання предметів</w:t>
      </w:r>
      <w:r w:rsidRPr="00A57807">
        <w:rPr>
          <w:color w:val="000000"/>
          <w:sz w:val="28"/>
          <w:szCs w:val="28"/>
        </w:rPr>
        <w:t> </w:t>
      </w:r>
      <w:r w:rsidRPr="0073576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в жовтні 2017</w:t>
      </w:r>
      <w:r w:rsidRPr="00A57807">
        <w:rPr>
          <w:color w:val="000000"/>
          <w:sz w:val="28"/>
          <w:szCs w:val="28"/>
          <w:lang w:val="uk-UA"/>
        </w:rPr>
        <w:t xml:space="preserve"> року</w:t>
      </w:r>
      <w:r w:rsidRPr="00A57807">
        <w:rPr>
          <w:color w:val="000000"/>
          <w:sz w:val="28"/>
          <w:szCs w:val="28"/>
        </w:rPr>
        <w:t> </w:t>
      </w:r>
      <w:r w:rsidRPr="0073576B">
        <w:rPr>
          <w:color w:val="000000"/>
          <w:sz w:val="28"/>
          <w:szCs w:val="28"/>
        </w:rPr>
        <w:t> </w:t>
      </w:r>
      <w:r w:rsidRPr="00A57807">
        <w:rPr>
          <w:color w:val="000000"/>
          <w:sz w:val="28"/>
          <w:szCs w:val="28"/>
          <w:lang w:val="uk-UA"/>
        </w:rPr>
        <w:t>були проведені учнівські олімпіади з базових дис</w:t>
      </w:r>
      <w:r w:rsidRPr="0073576B">
        <w:rPr>
          <w:color w:val="000000"/>
          <w:sz w:val="28"/>
          <w:szCs w:val="28"/>
          <w:lang w:val="uk-UA"/>
        </w:rPr>
        <w:t xml:space="preserve">циплін , в яких брали участь </w:t>
      </w:r>
      <w:r w:rsidRPr="00E414DB">
        <w:rPr>
          <w:sz w:val="28"/>
          <w:szCs w:val="28"/>
          <w:lang w:val="uk-UA"/>
        </w:rPr>
        <w:t>30  учнів 4 та 7-9 класів , з яких 7 виявили знання теорії та були направлені на участь у районних предметних олімпіадах.</w:t>
      </w:r>
      <w:r w:rsidRPr="00E414DB">
        <w:rPr>
          <w:sz w:val="28"/>
          <w:szCs w:val="28"/>
        </w:rPr>
        <w:t> </w:t>
      </w:r>
    </w:p>
    <w:p w:rsidR="008A08A8" w:rsidRDefault="008A08A8" w:rsidP="008A08A8">
      <w:pPr>
        <w:shd w:val="clear" w:color="auto" w:fill="FFFFFF"/>
        <w:rPr>
          <w:lang w:val="uk-UA"/>
        </w:rPr>
      </w:pPr>
      <w:r w:rsidRPr="001B79EE">
        <w:rPr>
          <w:color w:val="FF0000"/>
          <w:sz w:val="28"/>
          <w:szCs w:val="28"/>
          <w:lang w:val="uk-UA"/>
        </w:rPr>
        <w:t xml:space="preserve"> </w:t>
      </w:r>
      <w:r w:rsidRPr="001B79EE">
        <w:rPr>
          <w:color w:val="FF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Учні 2-8 класів в 2017/2018 н.р. брали участь у Всеукраїнській українознавчій грі «Соняшник – 2018», міжнародному математичному конкурсі Кенгуру та Всеукраїнському учнівському фізичному конкурсі «Левеня», районному конкурсі «Юний декламатор».</w:t>
      </w:r>
      <w:r w:rsidRPr="00E260C1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:rsidR="008A08A8" w:rsidRDefault="008A08A8" w:rsidP="008A08A8">
      <w:pPr>
        <w:shd w:val="clear" w:color="auto" w:fill="FFFFFF"/>
        <w:ind w:firstLine="708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274519">
        <w:rPr>
          <w:sz w:val="28"/>
          <w:szCs w:val="28"/>
          <w:lang w:val="uk-UA"/>
        </w:rPr>
        <w:t>За результатами Все</w:t>
      </w:r>
      <w:r>
        <w:rPr>
          <w:sz w:val="28"/>
          <w:szCs w:val="28"/>
          <w:lang w:val="uk-UA"/>
        </w:rPr>
        <w:t>української гри «Соняшник – 2018</w:t>
      </w:r>
      <w:r w:rsidRPr="00274519">
        <w:rPr>
          <w:sz w:val="28"/>
          <w:szCs w:val="28"/>
          <w:lang w:val="uk-UA"/>
        </w:rPr>
        <w:t xml:space="preserve">» учні  </w:t>
      </w:r>
      <w:r>
        <w:rPr>
          <w:sz w:val="28"/>
          <w:szCs w:val="28"/>
          <w:lang w:val="uk-UA"/>
        </w:rPr>
        <w:t>5-9 класів  отримали такі результати: Яковенко Вікторія (6 клас), Кучай Аліна (6 клас), Безсмертна Ольга (6 клас) – Дипломи ІІ ступеня регіонального рівня, Доленко Анастасія (8 клас) – Сертифікат учасника. Безсмертна Ольга посіла друге місце у районному огляді-конкурсі «І лине Шевченківське слово».</w:t>
      </w:r>
    </w:p>
    <w:p w:rsidR="008A08A8" w:rsidRDefault="008A08A8" w:rsidP="008A08A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За результатами Міжнародного математичного конкурсу Кенгуру – 2018 учні 2-6 класів отримили такі результати: Мельник А.(2 кл.), Гончар К. (3 клас), Турчик С. (4 клас), Ярський О. (5 клас),  Безсмертна О, ( 6 клас), Поліщук М, Беспалова В., Лисак В. (7 клас) – Добрий результат.</w:t>
      </w:r>
    </w:p>
    <w:p w:rsidR="008A08A8" w:rsidRPr="00321090" w:rsidRDefault="008A08A8" w:rsidP="008A08A8">
      <w:pPr>
        <w:rPr>
          <w:lang w:val="uk-UA"/>
        </w:rPr>
      </w:pPr>
    </w:p>
    <w:p w:rsidR="00D73150" w:rsidRDefault="00D73150" w:rsidP="00E568F0">
      <w:pPr>
        <w:shd w:val="clear" w:color="auto" w:fill="FFFFFF"/>
        <w:spacing w:before="5" w:line="317" w:lineRule="exact"/>
        <w:ind w:firstLine="134"/>
        <w:rPr>
          <w:b/>
          <w:color w:val="000000"/>
          <w:spacing w:val="-2"/>
          <w:sz w:val="28"/>
          <w:szCs w:val="28"/>
          <w:lang w:val="uk-UA"/>
        </w:rPr>
      </w:pPr>
    </w:p>
    <w:p w:rsidR="002D6DED" w:rsidRDefault="002D6DED" w:rsidP="002D6DED">
      <w:pPr>
        <w:shd w:val="clear" w:color="auto" w:fill="FFFFFF"/>
        <w:spacing w:before="5" w:line="317" w:lineRule="exact"/>
        <w:ind w:firstLine="134"/>
        <w:jc w:val="center"/>
        <w:rPr>
          <w:b/>
          <w:color w:val="000000"/>
          <w:spacing w:val="-2"/>
          <w:sz w:val="28"/>
          <w:szCs w:val="28"/>
          <w:lang w:val="uk-UA"/>
        </w:rPr>
      </w:pPr>
      <w:r>
        <w:rPr>
          <w:b/>
          <w:color w:val="000000"/>
          <w:spacing w:val="-2"/>
          <w:sz w:val="28"/>
          <w:szCs w:val="28"/>
          <w:lang w:val="uk-UA"/>
        </w:rPr>
        <w:t>Забезпечення обов’язкової освіти</w:t>
      </w:r>
    </w:p>
    <w:tbl>
      <w:tblPr>
        <w:tblW w:w="0" w:type="auto"/>
        <w:tblInd w:w="2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2"/>
        <w:gridCol w:w="1780"/>
        <w:gridCol w:w="1752"/>
        <w:gridCol w:w="1714"/>
        <w:gridCol w:w="1696"/>
        <w:gridCol w:w="1684"/>
      </w:tblGrid>
      <w:tr w:rsidR="002D6DED" w:rsidTr="002D6DED">
        <w:trPr>
          <w:trHeight w:val="886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Початкова школа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Основна школа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Старша школа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 по школі</w:t>
            </w:r>
          </w:p>
        </w:tc>
      </w:tr>
      <w:tr w:rsidR="002D6DED" w:rsidTr="002D6DED">
        <w:trPr>
          <w:trHeight w:val="521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8A08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2017/</w:t>
            </w:r>
            <w:r w:rsidR="00492BF4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492BF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8A08A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8A08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321E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8A08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</w:tr>
      <w:tr w:rsidR="002D6DED" w:rsidTr="002D6DE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D" w:rsidRDefault="002D6D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8A08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2016/</w:t>
            </w:r>
            <w:r w:rsidR="00492BF4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492BF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8A08A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492BF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8A08A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8A08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492BF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8A08A8">
              <w:rPr>
                <w:sz w:val="28"/>
                <w:szCs w:val="28"/>
                <w:lang w:val="uk-UA"/>
              </w:rPr>
              <w:t>5</w:t>
            </w:r>
          </w:p>
        </w:tc>
      </w:tr>
      <w:tr w:rsidR="002D6DED" w:rsidTr="002D6DED">
        <w:trPr>
          <w:trHeight w:val="535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класів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8A08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2017/</w:t>
            </w:r>
            <w:r w:rsidR="00492BF4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492BF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492BF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2D6DED" w:rsidTr="002D6DE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D" w:rsidRDefault="002D6D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8A08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2016/</w:t>
            </w:r>
            <w:r w:rsidR="00492BF4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8A08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7E0B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2D6DED" w:rsidTr="002D6DED">
        <w:trPr>
          <w:trHeight w:val="535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Зокрема </w:t>
            </w:r>
            <w:r>
              <w:rPr>
                <w:sz w:val="28"/>
                <w:szCs w:val="28"/>
                <w:lang w:val="uk-UA"/>
              </w:rPr>
              <w:lastRenderedPageBreak/>
              <w:t>загальноосвітніх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8A08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2017/</w:t>
            </w:r>
            <w:r w:rsidR="00492BF4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492BF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492BF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2D6DED" w:rsidTr="002D6DE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D" w:rsidRDefault="002D6D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8A08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2016/</w:t>
            </w:r>
            <w:r w:rsidR="00492BF4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8A08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7E0B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2D6DED" w:rsidTr="002D6DED">
        <w:trPr>
          <w:trHeight w:val="324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Факультативно вивчались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8A08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2017/</w:t>
            </w:r>
            <w:r w:rsidR="00492BF4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7E0B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0B1F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7E0B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2D6DED" w:rsidTr="002D6DED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D" w:rsidRDefault="002D6D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8A08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2016/</w:t>
            </w:r>
            <w:r w:rsidR="00492BF4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8A08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8A08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7E0B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2D6DED" w:rsidTr="002D6DED">
        <w:trPr>
          <w:trHeight w:val="352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Курси за вибором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8A08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2017/</w:t>
            </w:r>
            <w:r w:rsidR="00492BF4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7E0B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0B1F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7D30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0B1F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2D6DED" w:rsidTr="002D6DED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D" w:rsidRDefault="002D6DE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8A08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2016/</w:t>
            </w:r>
            <w:r w:rsidR="00492BF4">
              <w:rPr>
                <w:sz w:val="28"/>
                <w:szCs w:val="28"/>
                <w:lang w:val="uk-UA"/>
              </w:rPr>
              <w:t>201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8A08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2D6DE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ED" w:rsidRDefault="007E0B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5D6195" w:rsidRDefault="007D3082" w:rsidP="007D3082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2D6DED" w:rsidRDefault="005D6195" w:rsidP="007D3082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E0B90">
        <w:rPr>
          <w:sz w:val="28"/>
          <w:szCs w:val="28"/>
          <w:lang w:val="uk-UA"/>
        </w:rPr>
        <w:t xml:space="preserve"> В 2017</w:t>
      </w:r>
      <w:r w:rsidR="003B0C40">
        <w:rPr>
          <w:sz w:val="28"/>
          <w:szCs w:val="28"/>
          <w:lang w:val="uk-UA"/>
        </w:rPr>
        <w:t>/</w:t>
      </w:r>
      <w:r w:rsidR="007E0B90">
        <w:rPr>
          <w:sz w:val="28"/>
          <w:szCs w:val="28"/>
          <w:lang w:val="uk-UA"/>
        </w:rPr>
        <w:t>2018 навчальному році навчалося 75</w:t>
      </w:r>
      <w:r w:rsidR="007D3082">
        <w:rPr>
          <w:sz w:val="28"/>
          <w:szCs w:val="28"/>
          <w:lang w:val="uk-UA"/>
        </w:rPr>
        <w:t xml:space="preserve"> учнів: </w:t>
      </w:r>
      <w:r w:rsidR="007E0B90">
        <w:rPr>
          <w:sz w:val="28"/>
          <w:szCs w:val="28"/>
          <w:lang w:val="uk-UA"/>
        </w:rPr>
        <w:t>на початок року було 80 учнів</w:t>
      </w:r>
      <w:r w:rsidR="007D3082">
        <w:rPr>
          <w:sz w:val="28"/>
          <w:szCs w:val="28"/>
          <w:lang w:val="uk-UA"/>
        </w:rPr>
        <w:t>, потім вибуло з</w:t>
      </w:r>
      <w:r w:rsidR="007E0B90">
        <w:rPr>
          <w:sz w:val="28"/>
          <w:szCs w:val="28"/>
          <w:lang w:val="uk-UA"/>
        </w:rPr>
        <w:t xml:space="preserve"> 1 класу – 2 учнів, з</w:t>
      </w:r>
      <w:r w:rsidR="007D3082">
        <w:rPr>
          <w:sz w:val="28"/>
          <w:szCs w:val="28"/>
          <w:lang w:val="uk-UA"/>
        </w:rPr>
        <w:t xml:space="preserve"> 2 класу – 1</w:t>
      </w:r>
      <w:r w:rsidR="002D6DED">
        <w:rPr>
          <w:sz w:val="28"/>
          <w:szCs w:val="28"/>
          <w:lang w:val="uk-UA"/>
        </w:rPr>
        <w:t xml:space="preserve"> уч</w:t>
      </w:r>
      <w:r w:rsidR="007D3082">
        <w:rPr>
          <w:sz w:val="28"/>
          <w:szCs w:val="28"/>
          <w:lang w:val="uk-UA"/>
        </w:rPr>
        <w:t xml:space="preserve">ень, </w:t>
      </w:r>
      <w:r w:rsidR="007E0B90">
        <w:rPr>
          <w:sz w:val="28"/>
          <w:szCs w:val="28"/>
          <w:lang w:val="uk-UA"/>
        </w:rPr>
        <w:t>з 3 класу - 1 учень, з 5 класу – 1 учень, з 6 класу – 1</w:t>
      </w:r>
      <w:r w:rsidR="007D3082">
        <w:rPr>
          <w:sz w:val="28"/>
          <w:szCs w:val="28"/>
          <w:lang w:val="uk-UA"/>
        </w:rPr>
        <w:t xml:space="preserve"> уч</w:t>
      </w:r>
      <w:r w:rsidR="007E0B90">
        <w:rPr>
          <w:sz w:val="28"/>
          <w:szCs w:val="28"/>
          <w:lang w:val="uk-UA"/>
        </w:rPr>
        <w:t>ень</w:t>
      </w:r>
      <w:r w:rsidR="007D3082">
        <w:rPr>
          <w:sz w:val="28"/>
          <w:szCs w:val="28"/>
          <w:lang w:val="uk-UA"/>
        </w:rPr>
        <w:t xml:space="preserve">, </w:t>
      </w:r>
      <w:r w:rsidR="007E0B90">
        <w:rPr>
          <w:sz w:val="28"/>
          <w:szCs w:val="28"/>
          <w:lang w:val="uk-UA"/>
        </w:rPr>
        <w:t>з 7 класу – 1 учень,  з 8</w:t>
      </w:r>
      <w:r w:rsidR="002D6DED">
        <w:rPr>
          <w:sz w:val="28"/>
          <w:szCs w:val="28"/>
          <w:lang w:val="uk-UA"/>
        </w:rPr>
        <w:t xml:space="preserve"> класу - 1 учень</w:t>
      </w:r>
      <w:r w:rsidR="007E0B90">
        <w:rPr>
          <w:sz w:val="28"/>
          <w:szCs w:val="28"/>
          <w:lang w:val="uk-UA"/>
        </w:rPr>
        <w:t xml:space="preserve">  і прибуло в 1</w:t>
      </w:r>
      <w:r w:rsidR="007D3082">
        <w:rPr>
          <w:sz w:val="28"/>
          <w:szCs w:val="28"/>
          <w:lang w:val="uk-UA"/>
        </w:rPr>
        <w:t xml:space="preserve"> клас – 1</w:t>
      </w:r>
      <w:r w:rsidR="002D6DED">
        <w:rPr>
          <w:sz w:val="28"/>
          <w:szCs w:val="28"/>
          <w:lang w:val="uk-UA"/>
        </w:rPr>
        <w:t xml:space="preserve"> уч</w:t>
      </w:r>
      <w:r w:rsidR="007E0B90">
        <w:rPr>
          <w:sz w:val="28"/>
          <w:szCs w:val="28"/>
          <w:lang w:val="uk-UA"/>
        </w:rPr>
        <w:t>ень, 2 клас – 1</w:t>
      </w:r>
      <w:r w:rsidR="007D3082">
        <w:rPr>
          <w:sz w:val="28"/>
          <w:szCs w:val="28"/>
          <w:lang w:val="uk-UA"/>
        </w:rPr>
        <w:t xml:space="preserve"> уч</w:t>
      </w:r>
      <w:r w:rsidR="007E0B90">
        <w:rPr>
          <w:sz w:val="28"/>
          <w:szCs w:val="28"/>
          <w:lang w:val="uk-UA"/>
        </w:rPr>
        <w:t xml:space="preserve">ень, </w:t>
      </w:r>
      <w:r w:rsidR="007A6E6E">
        <w:rPr>
          <w:sz w:val="28"/>
          <w:szCs w:val="28"/>
          <w:lang w:val="uk-UA"/>
        </w:rPr>
        <w:t>в 9 клас – 1 учень. На 25</w:t>
      </w:r>
      <w:r w:rsidR="007D3082">
        <w:rPr>
          <w:sz w:val="28"/>
          <w:szCs w:val="28"/>
          <w:lang w:val="uk-UA"/>
        </w:rPr>
        <w:t>.05 навчалось 75</w:t>
      </w:r>
      <w:r w:rsidR="002D6DED">
        <w:rPr>
          <w:sz w:val="28"/>
          <w:szCs w:val="28"/>
          <w:lang w:val="uk-UA"/>
        </w:rPr>
        <w:t xml:space="preserve"> учні</w:t>
      </w:r>
      <w:r w:rsidR="007A6E6E">
        <w:rPr>
          <w:sz w:val="28"/>
          <w:szCs w:val="28"/>
          <w:lang w:val="uk-UA"/>
        </w:rPr>
        <w:t>в. У</w:t>
      </w:r>
      <w:r w:rsidR="007D3082">
        <w:rPr>
          <w:sz w:val="28"/>
          <w:szCs w:val="28"/>
          <w:lang w:val="uk-UA"/>
        </w:rPr>
        <w:t>комплектовано 9</w:t>
      </w:r>
      <w:r w:rsidR="002D6DED">
        <w:rPr>
          <w:sz w:val="28"/>
          <w:szCs w:val="28"/>
          <w:lang w:val="uk-UA"/>
        </w:rPr>
        <w:t xml:space="preserve"> класі</w:t>
      </w:r>
      <w:r w:rsidR="007D3082">
        <w:rPr>
          <w:sz w:val="28"/>
          <w:szCs w:val="28"/>
          <w:lang w:val="uk-UA"/>
        </w:rPr>
        <w:t>в  із середньою наповнюваністю 8</w:t>
      </w:r>
      <w:r w:rsidR="002D6DED">
        <w:rPr>
          <w:sz w:val="28"/>
          <w:szCs w:val="28"/>
          <w:lang w:val="uk-UA"/>
        </w:rPr>
        <w:t xml:space="preserve"> учнів. У 1-4 класах на підсилення і</w:t>
      </w:r>
      <w:r w:rsidR="000B1F64">
        <w:rPr>
          <w:sz w:val="28"/>
          <w:szCs w:val="28"/>
          <w:lang w:val="uk-UA"/>
        </w:rPr>
        <w:t>нваріантної складової виділено 2</w:t>
      </w:r>
      <w:r w:rsidR="003616D6">
        <w:rPr>
          <w:sz w:val="28"/>
          <w:szCs w:val="28"/>
          <w:lang w:val="uk-UA"/>
        </w:rPr>
        <w:t xml:space="preserve"> години</w:t>
      </w:r>
      <w:r w:rsidR="003616D6" w:rsidRPr="00C40618">
        <w:rPr>
          <w:sz w:val="28"/>
          <w:szCs w:val="28"/>
          <w:lang w:val="uk-UA"/>
        </w:rPr>
        <w:t>, у 5-9 класах</w:t>
      </w:r>
      <w:r w:rsidR="003616D6" w:rsidRPr="00D73150">
        <w:rPr>
          <w:i/>
          <w:sz w:val="28"/>
          <w:szCs w:val="28"/>
          <w:lang w:val="uk-UA"/>
        </w:rPr>
        <w:t xml:space="preserve"> – </w:t>
      </w:r>
      <w:r w:rsidR="002D6DED" w:rsidRPr="00D73150">
        <w:rPr>
          <w:i/>
          <w:sz w:val="28"/>
          <w:szCs w:val="28"/>
          <w:lang w:val="uk-UA"/>
        </w:rPr>
        <w:t xml:space="preserve"> </w:t>
      </w:r>
      <w:r w:rsidR="002D6DED">
        <w:rPr>
          <w:sz w:val="28"/>
          <w:szCs w:val="28"/>
          <w:lang w:val="uk-UA"/>
        </w:rPr>
        <w:t xml:space="preserve">1 предмет вивчався факультативно. Охоплено навчанням 100%  учнів. </w:t>
      </w:r>
    </w:p>
    <w:p w:rsidR="002D6DED" w:rsidRPr="00C40618" w:rsidRDefault="002D6DED" w:rsidP="002D6DED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C40618">
        <w:rPr>
          <w:spacing w:val="-1"/>
          <w:sz w:val="28"/>
          <w:szCs w:val="28"/>
          <w:lang w:val="uk-UA"/>
        </w:rPr>
        <w:t xml:space="preserve">31 учень пільгового контингенту перебуває на обліку особливого контролю </w:t>
      </w:r>
      <w:r w:rsidRPr="00C40618">
        <w:rPr>
          <w:spacing w:val="1"/>
          <w:sz w:val="28"/>
          <w:szCs w:val="28"/>
          <w:lang w:val="uk-UA"/>
        </w:rPr>
        <w:t>педагогічного колективу:</w:t>
      </w:r>
      <w:r w:rsidR="007A6E6E" w:rsidRPr="00C40618">
        <w:rPr>
          <w:spacing w:val="1"/>
          <w:sz w:val="28"/>
          <w:szCs w:val="28"/>
          <w:lang w:val="uk-UA"/>
        </w:rPr>
        <w:t xml:space="preserve"> дітей - сиріт 3, під опікою – 3, потерпілі від ЧАЕС – 1</w:t>
      </w:r>
      <w:r w:rsidRPr="00C40618">
        <w:rPr>
          <w:spacing w:val="1"/>
          <w:sz w:val="28"/>
          <w:szCs w:val="28"/>
          <w:lang w:val="uk-UA"/>
        </w:rPr>
        <w:t xml:space="preserve">, дітей - інвалідів – 1, </w:t>
      </w:r>
      <w:r w:rsidRPr="00C40618">
        <w:rPr>
          <w:sz w:val="28"/>
          <w:szCs w:val="28"/>
          <w:lang w:val="uk-UA"/>
        </w:rPr>
        <w:t xml:space="preserve"> дітей з багатодітних сімей – 9 ,виховується в неповних родинах – 11.</w:t>
      </w:r>
    </w:p>
    <w:p w:rsidR="002D6DED" w:rsidRDefault="002D6DED" w:rsidP="002D6DED">
      <w:pPr>
        <w:shd w:val="clear" w:color="auto" w:fill="FFFFFF"/>
        <w:spacing w:before="259" w:line="317" w:lineRule="exact"/>
        <w:ind w:firstLine="708"/>
        <w:jc w:val="center"/>
        <w:rPr>
          <w:b/>
          <w:color w:val="000000"/>
          <w:spacing w:val="-6"/>
          <w:sz w:val="28"/>
          <w:szCs w:val="28"/>
          <w:lang w:val="uk-UA"/>
        </w:rPr>
      </w:pPr>
      <w:r>
        <w:rPr>
          <w:b/>
          <w:color w:val="000000"/>
          <w:spacing w:val="-6"/>
          <w:sz w:val="28"/>
          <w:szCs w:val="28"/>
          <w:lang w:val="uk-UA"/>
        </w:rPr>
        <w:t>Організація навчально-виховного процесу</w:t>
      </w:r>
    </w:p>
    <w:p w:rsidR="002D6DED" w:rsidRDefault="002D6DED" w:rsidP="002D6DED">
      <w:pPr>
        <w:shd w:val="clear" w:color="auto" w:fill="FFFFFF"/>
        <w:spacing w:line="317" w:lineRule="exact"/>
        <w:ind w:left="108" w:firstLine="60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Щодо дотримання у школі пріоритетних  реформ навчально-виховного процесу </w:t>
      </w:r>
      <w:r>
        <w:rPr>
          <w:color w:val="000000"/>
          <w:spacing w:val="-2"/>
          <w:sz w:val="28"/>
          <w:szCs w:val="28"/>
          <w:lang w:val="uk-UA"/>
        </w:rPr>
        <w:t>, демократизації, гуманізації, диференціації на</w:t>
      </w:r>
      <w:r w:rsidR="00321E9B">
        <w:rPr>
          <w:color w:val="000000"/>
          <w:spacing w:val="-2"/>
          <w:sz w:val="28"/>
          <w:szCs w:val="28"/>
          <w:lang w:val="uk-UA"/>
        </w:rPr>
        <w:t xml:space="preserve">вчальний рік розпочато </w:t>
      </w:r>
      <w:r w:rsidR="007A6E6E">
        <w:rPr>
          <w:color w:val="000000"/>
          <w:spacing w:val="-2"/>
          <w:sz w:val="28"/>
          <w:szCs w:val="28"/>
          <w:lang w:val="uk-UA"/>
        </w:rPr>
        <w:t>01.09.2017</w:t>
      </w:r>
      <w:r>
        <w:rPr>
          <w:color w:val="000000"/>
          <w:spacing w:val="-2"/>
          <w:sz w:val="28"/>
          <w:szCs w:val="28"/>
          <w:lang w:val="uk-UA"/>
        </w:rPr>
        <w:t xml:space="preserve"> р. закінчено в </w:t>
      </w:r>
      <w:r>
        <w:rPr>
          <w:color w:val="000000"/>
          <w:spacing w:val="6"/>
          <w:sz w:val="28"/>
          <w:szCs w:val="28"/>
          <w:lang w:val="uk-UA"/>
        </w:rPr>
        <w:t xml:space="preserve">1-4 кл., в 5-8 кл. </w:t>
      </w:r>
      <w:r w:rsidR="007A6E6E">
        <w:rPr>
          <w:color w:val="000000"/>
          <w:spacing w:val="6"/>
          <w:sz w:val="28"/>
          <w:szCs w:val="28"/>
          <w:lang w:val="uk-UA"/>
        </w:rPr>
        <w:t>- 25.05.2018 р., в 9кл. 08.06.2018</w:t>
      </w:r>
      <w:r w:rsidR="00321E9B">
        <w:rPr>
          <w:color w:val="000000"/>
          <w:spacing w:val="6"/>
          <w:sz w:val="28"/>
          <w:szCs w:val="28"/>
          <w:lang w:val="uk-UA"/>
        </w:rPr>
        <w:t>р.</w:t>
      </w:r>
      <w:r>
        <w:rPr>
          <w:color w:val="000000"/>
          <w:spacing w:val="6"/>
          <w:sz w:val="28"/>
          <w:szCs w:val="28"/>
          <w:lang w:val="uk-UA"/>
        </w:rPr>
        <w:t xml:space="preserve"> Заняття проводилися за </w:t>
      </w:r>
      <w:r>
        <w:rPr>
          <w:color w:val="000000"/>
          <w:sz w:val="28"/>
          <w:szCs w:val="28"/>
          <w:lang w:val="uk-UA"/>
        </w:rPr>
        <w:t>семестровою си</w:t>
      </w:r>
      <w:r w:rsidR="00B72F6F">
        <w:rPr>
          <w:color w:val="000000"/>
          <w:sz w:val="28"/>
          <w:szCs w:val="28"/>
          <w:lang w:val="uk-UA"/>
        </w:rPr>
        <w:t xml:space="preserve">стемою І семестр </w:t>
      </w:r>
      <w:r w:rsidR="007A6E6E">
        <w:rPr>
          <w:color w:val="000000"/>
          <w:sz w:val="28"/>
          <w:szCs w:val="28"/>
          <w:lang w:val="uk-UA"/>
        </w:rPr>
        <w:t>–</w:t>
      </w:r>
      <w:r w:rsidR="00B72F6F">
        <w:rPr>
          <w:color w:val="000000"/>
          <w:sz w:val="28"/>
          <w:szCs w:val="28"/>
          <w:lang w:val="uk-UA"/>
        </w:rPr>
        <w:t xml:space="preserve"> з</w:t>
      </w:r>
      <w:r w:rsidR="007A6E6E">
        <w:rPr>
          <w:color w:val="000000"/>
          <w:sz w:val="28"/>
          <w:szCs w:val="28"/>
          <w:lang w:val="uk-UA"/>
        </w:rPr>
        <w:t xml:space="preserve"> </w:t>
      </w:r>
      <w:r w:rsidR="00B72F6F">
        <w:rPr>
          <w:color w:val="000000"/>
          <w:sz w:val="28"/>
          <w:szCs w:val="28"/>
          <w:lang w:val="uk-UA"/>
        </w:rPr>
        <w:t xml:space="preserve"> </w:t>
      </w:r>
      <w:r w:rsidR="007A6E6E">
        <w:rPr>
          <w:color w:val="000000"/>
          <w:sz w:val="28"/>
          <w:szCs w:val="28"/>
          <w:lang w:val="uk-UA"/>
        </w:rPr>
        <w:t>01.09. по 29</w:t>
      </w:r>
      <w:r>
        <w:rPr>
          <w:color w:val="000000"/>
          <w:sz w:val="28"/>
          <w:szCs w:val="28"/>
          <w:lang w:val="uk-UA"/>
        </w:rPr>
        <w:t xml:space="preserve">. 12. і </w:t>
      </w:r>
      <w:r>
        <w:rPr>
          <w:color w:val="000000"/>
          <w:sz w:val="28"/>
          <w:szCs w:val="28"/>
          <w:lang w:val="en-US"/>
        </w:rPr>
        <w:t>II</w:t>
      </w:r>
      <w:r w:rsidRPr="002D6DED">
        <w:rPr>
          <w:color w:val="000000"/>
          <w:sz w:val="28"/>
          <w:szCs w:val="28"/>
        </w:rPr>
        <w:t xml:space="preserve"> </w:t>
      </w:r>
      <w:r w:rsidR="007A6E6E">
        <w:rPr>
          <w:color w:val="000000"/>
          <w:sz w:val="28"/>
          <w:szCs w:val="28"/>
          <w:lang w:val="uk-UA"/>
        </w:rPr>
        <w:t>семестр - з 22.01. по 25</w:t>
      </w:r>
      <w:r>
        <w:rPr>
          <w:color w:val="000000"/>
          <w:sz w:val="28"/>
          <w:szCs w:val="28"/>
          <w:lang w:val="uk-UA"/>
        </w:rPr>
        <w:t xml:space="preserve">.05. </w:t>
      </w:r>
      <w:r>
        <w:rPr>
          <w:color w:val="000000"/>
          <w:spacing w:val="-1"/>
          <w:sz w:val="28"/>
          <w:szCs w:val="28"/>
          <w:lang w:val="uk-UA"/>
        </w:rPr>
        <w:t xml:space="preserve">Протягом року проводились канікули . Для учнів початкових класів </w:t>
      </w:r>
      <w:r w:rsidR="00B72F6F">
        <w:rPr>
          <w:color w:val="000000"/>
          <w:spacing w:val="-1"/>
          <w:sz w:val="28"/>
          <w:szCs w:val="28"/>
          <w:lang w:val="uk-UA"/>
        </w:rPr>
        <w:t>протягом навчального року</w:t>
      </w:r>
      <w:r>
        <w:rPr>
          <w:color w:val="000000"/>
          <w:spacing w:val="-1"/>
          <w:sz w:val="28"/>
          <w:szCs w:val="28"/>
          <w:lang w:val="uk-UA"/>
        </w:rPr>
        <w:t xml:space="preserve"> п</w:t>
      </w:r>
      <w:r>
        <w:rPr>
          <w:color w:val="000000"/>
          <w:sz w:val="28"/>
          <w:szCs w:val="28"/>
          <w:lang w:val="uk-UA"/>
        </w:rPr>
        <w:t>роведено навчальні екскурсії</w:t>
      </w:r>
      <w:r w:rsidR="00B72F6F">
        <w:rPr>
          <w:color w:val="000000"/>
          <w:sz w:val="28"/>
          <w:szCs w:val="28"/>
          <w:lang w:val="uk-UA"/>
        </w:rPr>
        <w:t>, з 29 травня по 14</w:t>
      </w:r>
      <w:r>
        <w:rPr>
          <w:color w:val="000000"/>
          <w:sz w:val="28"/>
          <w:szCs w:val="28"/>
          <w:lang w:val="uk-UA"/>
        </w:rPr>
        <w:t xml:space="preserve"> червня проводилась навчальна практика протягом 10 робочих днів</w:t>
      </w:r>
      <w:r>
        <w:rPr>
          <w:color w:val="000000"/>
          <w:spacing w:val="2"/>
          <w:sz w:val="28"/>
          <w:szCs w:val="28"/>
          <w:lang w:val="uk-UA"/>
        </w:rPr>
        <w:t>.</w:t>
      </w:r>
    </w:p>
    <w:p w:rsidR="002D6DED" w:rsidRDefault="002D6DED" w:rsidP="002D6DED">
      <w:pPr>
        <w:shd w:val="clear" w:color="auto" w:fill="FFFFFF"/>
        <w:spacing w:line="317" w:lineRule="exact"/>
        <w:ind w:left="108" w:firstLine="60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У школі створенні  умови для здобуття учнями середньої освіти. </w:t>
      </w:r>
      <w:r>
        <w:rPr>
          <w:color w:val="000000"/>
          <w:sz w:val="28"/>
          <w:szCs w:val="28"/>
          <w:lang w:val="uk-UA"/>
        </w:rPr>
        <w:t>Використано варіативну</w:t>
      </w:r>
      <w:r w:rsidR="000B1F64">
        <w:rPr>
          <w:color w:val="000000"/>
          <w:sz w:val="28"/>
          <w:szCs w:val="28"/>
          <w:lang w:val="uk-UA"/>
        </w:rPr>
        <w:t xml:space="preserve"> частину навчального плану на </w:t>
      </w:r>
      <w:r w:rsidR="000F3845">
        <w:rPr>
          <w:color w:val="000000"/>
          <w:sz w:val="28"/>
          <w:szCs w:val="28"/>
          <w:lang w:val="uk-UA"/>
        </w:rPr>
        <w:t>100</w:t>
      </w:r>
      <w:r>
        <w:rPr>
          <w:color w:val="000000"/>
          <w:sz w:val="28"/>
          <w:szCs w:val="28"/>
          <w:lang w:val="uk-UA"/>
        </w:rPr>
        <w:t xml:space="preserve">%. Вивчались курси за вибором: </w:t>
      </w:r>
      <w:r w:rsidR="000B1F64">
        <w:rPr>
          <w:color w:val="000000"/>
          <w:sz w:val="28"/>
          <w:szCs w:val="28"/>
          <w:lang w:val="uk-UA"/>
        </w:rPr>
        <w:t>«Морольно-етичне ви</w:t>
      </w:r>
      <w:r>
        <w:rPr>
          <w:color w:val="000000"/>
          <w:sz w:val="28"/>
          <w:szCs w:val="28"/>
          <w:lang w:val="uk-UA"/>
        </w:rPr>
        <w:t>ховання»,</w:t>
      </w:r>
      <w:r w:rsidR="000B1F64">
        <w:rPr>
          <w:color w:val="000000"/>
          <w:sz w:val="28"/>
          <w:szCs w:val="28"/>
          <w:lang w:val="uk-UA"/>
        </w:rPr>
        <w:t xml:space="preserve"> факультатив </w:t>
      </w:r>
      <w:r>
        <w:rPr>
          <w:color w:val="000000"/>
          <w:sz w:val="28"/>
          <w:szCs w:val="28"/>
          <w:lang w:val="uk-UA"/>
        </w:rPr>
        <w:t xml:space="preserve">з  </w:t>
      </w:r>
      <w:r w:rsidR="000B1F64">
        <w:rPr>
          <w:color w:val="000000"/>
          <w:sz w:val="28"/>
          <w:szCs w:val="28"/>
          <w:lang w:val="uk-UA"/>
        </w:rPr>
        <w:t xml:space="preserve">креслення. </w:t>
      </w:r>
      <w:r>
        <w:rPr>
          <w:color w:val="000000"/>
          <w:spacing w:val="-1"/>
          <w:sz w:val="28"/>
          <w:szCs w:val="28"/>
          <w:lang w:val="uk-UA"/>
        </w:rPr>
        <w:t xml:space="preserve">Слід відзначити </w:t>
      </w:r>
      <w:r>
        <w:rPr>
          <w:color w:val="000000"/>
          <w:sz w:val="28"/>
          <w:szCs w:val="28"/>
          <w:lang w:val="uk-UA"/>
        </w:rPr>
        <w:t>краще ведення шкільної документації учителями:</w:t>
      </w:r>
      <w:r w:rsidR="000F3845">
        <w:rPr>
          <w:color w:val="000000"/>
          <w:sz w:val="28"/>
          <w:szCs w:val="28"/>
          <w:lang w:val="uk-UA"/>
        </w:rPr>
        <w:t xml:space="preserve"> Румен Л.Ю., Кузьменко Н.Ф., </w:t>
      </w:r>
      <w:r w:rsidR="000B1F64">
        <w:rPr>
          <w:color w:val="000000"/>
          <w:sz w:val="28"/>
          <w:szCs w:val="28"/>
          <w:lang w:val="uk-UA"/>
        </w:rPr>
        <w:t>Яковенко Н.А.</w:t>
      </w:r>
      <w:r>
        <w:rPr>
          <w:color w:val="000000"/>
          <w:sz w:val="28"/>
          <w:szCs w:val="28"/>
          <w:lang w:val="uk-UA"/>
        </w:rPr>
        <w:t xml:space="preserve">, </w:t>
      </w:r>
      <w:r w:rsidR="000B1F64">
        <w:rPr>
          <w:color w:val="000000"/>
          <w:sz w:val="28"/>
          <w:szCs w:val="28"/>
          <w:lang w:val="uk-UA"/>
        </w:rPr>
        <w:t xml:space="preserve">Мусієнко М.В., </w:t>
      </w:r>
      <w:r>
        <w:rPr>
          <w:color w:val="000000"/>
          <w:sz w:val="28"/>
          <w:szCs w:val="28"/>
          <w:lang w:val="uk-UA"/>
        </w:rPr>
        <w:t>Галак Г.І., Печенюк С.В., Бондаренко О.М.,</w:t>
      </w:r>
      <w:r w:rsidR="000F3845">
        <w:rPr>
          <w:color w:val="000000"/>
          <w:sz w:val="28"/>
          <w:szCs w:val="28"/>
          <w:lang w:val="uk-UA"/>
        </w:rPr>
        <w:t xml:space="preserve"> Ядак С.М. </w:t>
      </w:r>
    </w:p>
    <w:p w:rsidR="002D6DED" w:rsidRDefault="002D6DED" w:rsidP="002D6DED">
      <w:pPr>
        <w:shd w:val="clear" w:color="auto" w:fill="FFFFFF"/>
        <w:spacing w:line="317" w:lineRule="exact"/>
        <w:ind w:left="108" w:firstLine="601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Методичний супровід навчально-виховного процесу можна вважати достатнім. По всіх </w:t>
      </w:r>
      <w:r>
        <w:rPr>
          <w:color w:val="000000"/>
          <w:spacing w:val="-2"/>
          <w:sz w:val="28"/>
          <w:szCs w:val="28"/>
          <w:lang w:val="uk-UA"/>
        </w:rPr>
        <w:t>предметах були наявні програми, учителі передплачують періодичну фахову пресу, за власні кошти купують методичну літературу та дидактичний матеріал.</w:t>
      </w:r>
    </w:p>
    <w:p w:rsidR="00C40618" w:rsidRDefault="00C40618" w:rsidP="000F3845">
      <w:pPr>
        <w:shd w:val="clear" w:color="auto" w:fill="FFFFFF"/>
        <w:spacing w:before="259" w:line="317" w:lineRule="exact"/>
        <w:ind w:firstLine="708"/>
        <w:jc w:val="center"/>
        <w:rPr>
          <w:b/>
          <w:color w:val="323232"/>
          <w:spacing w:val="-8"/>
          <w:sz w:val="28"/>
          <w:szCs w:val="28"/>
          <w:lang w:val="uk-UA"/>
        </w:rPr>
      </w:pPr>
    </w:p>
    <w:p w:rsidR="00C40618" w:rsidRDefault="00C40618" w:rsidP="000F3845">
      <w:pPr>
        <w:shd w:val="clear" w:color="auto" w:fill="FFFFFF"/>
        <w:spacing w:before="259" w:line="317" w:lineRule="exact"/>
        <w:ind w:firstLine="708"/>
        <w:jc w:val="center"/>
        <w:rPr>
          <w:b/>
          <w:color w:val="323232"/>
          <w:spacing w:val="-8"/>
          <w:sz w:val="28"/>
          <w:szCs w:val="28"/>
          <w:lang w:val="uk-UA"/>
        </w:rPr>
      </w:pPr>
    </w:p>
    <w:p w:rsidR="00C40618" w:rsidRDefault="00C40618" w:rsidP="000F3845">
      <w:pPr>
        <w:shd w:val="clear" w:color="auto" w:fill="FFFFFF"/>
        <w:spacing w:before="259" w:line="317" w:lineRule="exact"/>
        <w:ind w:firstLine="708"/>
        <w:jc w:val="center"/>
        <w:rPr>
          <w:b/>
          <w:color w:val="323232"/>
          <w:spacing w:val="-8"/>
          <w:sz w:val="28"/>
          <w:szCs w:val="28"/>
          <w:lang w:val="uk-UA"/>
        </w:rPr>
      </w:pPr>
    </w:p>
    <w:p w:rsidR="00C40618" w:rsidRDefault="00C40618" w:rsidP="000F3845">
      <w:pPr>
        <w:shd w:val="clear" w:color="auto" w:fill="FFFFFF"/>
        <w:spacing w:before="259" w:line="317" w:lineRule="exact"/>
        <w:ind w:firstLine="708"/>
        <w:jc w:val="center"/>
        <w:rPr>
          <w:b/>
          <w:color w:val="323232"/>
          <w:spacing w:val="-8"/>
          <w:sz w:val="28"/>
          <w:szCs w:val="28"/>
          <w:lang w:val="uk-UA"/>
        </w:rPr>
      </w:pPr>
    </w:p>
    <w:p w:rsidR="00C40618" w:rsidRDefault="00C40618" w:rsidP="000F3845">
      <w:pPr>
        <w:shd w:val="clear" w:color="auto" w:fill="FFFFFF"/>
        <w:spacing w:before="259" w:line="317" w:lineRule="exact"/>
        <w:ind w:firstLine="708"/>
        <w:jc w:val="center"/>
        <w:rPr>
          <w:b/>
          <w:color w:val="323232"/>
          <w:spacing w:val="-8"/>
          <w:sz w:val="28"/>
          <w:szCs w:val="28"/>
          <w:lang w:val="uk-UA"/>
        </w:rPr>
      </w:pPr>
    </w:p>
    <w:p w:rsidR="00C40618" w:rsidRDefault="00C40618" w:rsidP="000F3845">
      <w:pPr>
        <w:shd w:val="clear" w:color="auto" w:fill="FFFFFF"/>
        <w:spacing w:before="259" w:line="317" w:lineRule="exact"/>
        <w:ind w:firstLine="708"/>
        <w:jc w:val="center"/>
        <w:rPr>
          <w:b/>
          <w:color w:val="323232"/>
          <w:spacing w:val="-8"/>
          <w:sz w:val="28"/>
          <w:szCs w:val="28"/>
          <w:lang w:val="uk-UA"/>
        </w:rPr>
      </w:pPr>
    </w:p>
    <w:p w:rsidR="002D6DED" w:rsidRDefault="002D6DED" w:rsidP="000F3845">
      <w:pPr>
        <w:shd w:val="clear" w:color="auto" w:fill="FFFFFF"/>
        <w:spacing w:before="259" w:line="317" w:lineRule="exact"/>
        <w:ind w:firstLine="708"/>
        <w:jc w:val="center"/>
        <w:rPr>
          <w:b/>
          <w:color w:val="000000"/>
          <w:spacing w:val="-6"/>
          <w:sz w:val="28"/>
          <w:szCs w:val="28"/>
          <w:lang w:val="uk-UA"/>
        </w:rPr>
      </w:pPr>
      <w:r>
        <w:rPr>
          <w:b/>
          <w:color w:val="323232"/>
          <w:spacing w:val="-8"/>
          <w:sz w:val="28"/>
          <w:szCs w:val="28"/>
          <w:lang w:val="uk-UA"/>
        </w:rPr>
        <w:t xml:space="preserve">Результативність </w:t>
      </w:r>
      <w:r>
        <w:rPr>
          <w:b/>
          <w:color w:val="000000"/>
          <w:spacing w:val="-6"/>
          <w:sz w:val="28"/>
          <w:szCs w:val="28"/>
          <w:lang w:val="uk-UA"/>
        </w:rPr>
        <w:t>навчально-виховного процесу</w:t>
      </w:r>
    </w:p>
    <w:p w:rsidR="000F3845" w:rsidRPr="000F3845" w:rsidRDefault="000F3845" w:rsidP="000F3845">
      <w:pPr>
        <w:shd w:val="clear" w:color="auto" w:fill="FFFFFF"/>
        <w:spacing w:before="259" w:line="317" w:lineRule="exact"/>
        <w:ind w:firstLine="708"/>
        <w:rPr>
          <w:b/>
          <w:color w:val="000000"/>
          <w:spacing w:val="-6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039"/>
        <w:gridCol w:w="2039"/>
        <w:gridCol w:w="2423"/>
        <w:gridCol w:w="2507"/>
        <w:gridCol w:w="2758"/>
      </w:tblGrid>
      <w:tr w:rsidR="000F3845" w:rsidTr="000F384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45" w:rsidRDefault="000F3845" w:rsidP="000F384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Рівні досягнень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45" w:rsidRDefault="000F3845" w:rsidP="000F384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2013/2014 н.р.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45" w:rsidRDefault="000F3845" w:rsidP="000F384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2014/2015н.р.</w:t>
            </w:r>
          </w:p>
        </w:tc>
        <w:tc>
          <w:tcPr>
            <w:tcW w:w="2423" w:type="dxa"/>
            <w:shd w:val="clear" w:color="auto" w:fill="auto"/>
          </w:tcPr>
          <w:p w:rsidR="000F3845" w:rsidRPr="003616D6" w:rsidRDefault="000F3845" w:rsidP="000F3845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2015/2016н.р.</w:t>
            </w:r>
          </w:p>
        </w:tc>
        <w:tc>
          <w:tcPr>
            <w:tcW w:w="2507" w:type="dxa"/>
            <w:shd w:val="clear" w:color="auto" w:fill="auto"/>
          </w:tcPr>
          <w:p w:rsidR="000F3845" w:rsidRDefault="000F3845" w:rsidP="000F3845">
            <w:pPr>
              <w:spacing w:after="200" w:line="276" w:lineRule="auto"/>
            </w:pPr>
            <w:r>
              <w:rPr>
                <w:sz w:val="28"/>
                <w:szCs w:val="28"/>
                <w:lang w:val="uk-UA"/>
              </w:rPr>
              <w:t>2016/2017н.р.</w:t>
            </w:r>
          </w:p>
        </w:tc>
        <w:tc>
          <w:tcPr>
            <w:tcW w:w="2758" w:type="dxa"/>
            <w:shd w:val="clear" w:color="auto" w:fill="auto"/>
          </w:tcPr>
          <w:p w:rsidR="000F3845" w:rsidRPr="000F3845" w:rsidRDefault="000F3845" w:rsidP="000F3845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2017/2018</w:t>
            </w:r>
          </w:p>
        </w:tc>
      </w:tr>
      <w:tr w:rsidR="000F3845" w:rsidTr="000F384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45" w:rsidRDefault="000F3845" w:rsidP="000F384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високий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45" w:rsidRDefault="000F3845" w:rsidP="000F384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 2%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45" w:rsidRDefault="000F3845" w:rsidP="000F384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1/2%</w:t>
            </w:r>
          </w:p>
        </w:tc>
        <w:tc>
          <w:tcPr>
            <w:tcW w:w="2423" w:type="dxa"/>
            <w:shd w:val="clear" w:color="auto" w:fill="auto"/>
          </w:tcPr>
          <w:p w:rsidR="000F3845" w:rsidRPr="003616D6" w:rsidRDefault="000F3845" w:rsidP="000F3845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  2/4%</w:t>
            </w:r>
          </w:p>
        </w:tc>
        <w:tc>
          <w:tcPr>
            <w:tcW w:w="2507" w:type="dxa"/>
            <w:shd w:val="clear" w:color="auto" w:fill="auto"/>
          </w:tcPr>
          <w:p w:rsidR="000F3845" w:rsidRPr="003616D6" w:rsidRDefault="000F3845" w:rsidP="000F3845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 2/2,6%</w:t>
            </w:r>
          </w:p>
        </w:tc>
        <w:tc>
          <w:tcPr>
            <w:tcW w:w="2758" w:type="dxa"/>
            <w:shd w:val="clear" w:color="auto" w:fill="auto"/>
          </w:tcPr>
          <w:p w:rsidR="000F3845" w:rsidRPr="003616D6" w:rsidRDefault="000F3845" w:rsidP="000F3845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5/8,5%</w:t>
            </w:r>
          </w:p>
        </w:tc>
      </w:tr>
      <w:tr w:rsidR="000F3845" w:rsidTr="000F384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45" w:rsidRDefault="000F3845" w:rsidP="000F384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45" w:rsidRDefault="000F3845" w:rsidP="000F384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27/ 42%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45" w:rsidRDefault="000F3845" w:rsidP="000F384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26/35%</w:t>
            </w:r>
          </w:p>
        </w:tc>
        <w:tc>
          <w:tcPr>
            <w:tcW w:w="2423" w:type="dxa"/>
            <w:shd w:val="clear" w:color="auto" w:fill="auto"/>
          </w:tcPr>
          <w:p w:rsidR="000F3845" w:rsidRPr="003616D6" w:rsidRDefault="000F3845" w:rsidP="000F3845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20/31% </w:t>
            </w:r>
          </w:p>
        </w:tc>
        <w:tc>
          <w:tcPr>
            <w:tcW w:w="2507" w:type="dxa"/>
            <w:shd w:val="clear" w:color="auto" w:fill="auto"/>
          </w:tcPr>
          <w:p w:rsidR="000F3845" w:rsidRPr="003616D6" w:rsidRDefault="000F3845" w:rsidP="000F3845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18/23,9%</w:t>
            </w:r>
          </w:p>
        </w:tc>
        <w:tc>
          <w:tcPr>
            <w:tcW w:w="2758" w:type="dxa"/>
            <w:shd w:val="clear" w:color="auto" w:fill="auto"/>
          </w:tcPr>
          <w:p w:rsidR="000F3845" w:rsidRPr="003616D6" w:rsidRDefault="000F3845" w:rsidP="000F3845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27/45,9%</w:t>
            </w:r>
          </w:p>
        </w:tc>
      </w:tr>
      <w:tr w:rsidR="000F3845" w:rsidTr="000F384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45" w:rsidRDefault="000F3845" w:rsidP="000F384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45" w:rsidRDefault="000F3845" w:rsidP="000F384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33/ 46%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45" w:rsidRDefault="000F3845" w:rsidP="000F384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33/54%</w:t>
            </w:r>
          </w:p>
        </w:tc>
        <w:tc>
          <w:tcPr>
            <w:tcW w:w="2423" w:type="dxa"/>
            <w:shd w:val="clear" w:color="auto" w:fill="auto"/>
          </w:tcPr>
          <w:p w:rsidR="000F3845" w:rsidRPr="003616D6" w:rsidRDefault="000F3845" w:rsidP="000F3845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38/60%</w:t>
            </w:r>
          </w:p>
        </w:tc>
        <w:tc>
          <w:tcPr>
            <w:tcW w:w="2507" w:type="dxa"/>
            <w:shd w:val="clear" w:color="auto" w:fill="auto"/>
          </w:tcPr>
          <w:p w:rsidR="000F3845" w:rsidRPr="003616D6" w:rsidRDefault="000F3845" w:rsidP="000F3845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 34/46,2%</w:t>
            </w:r>
          </w:p>
        </w:tc>
        <w:tc>
          <w:tcPr>
            <w:tcW w:w="2758" w:type="dxa"/>
            <w:shd w:val="clear" w:color="auto" w:fill="auto"/>
          </w:tcPr>
          <w:p w:rsidR="000F3845" w:rsidRPr="003616D6" w:rsidRDefault="000F3845" w:rsidP="000F3845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23/40,5%</w:t>
            </w:r>
          </w:p>
        </w:tc>
      </w:tr>
      <w:tr w:rsidR="000F3845" w:rsidTr="000F384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45" w:rsidRDefault="000F3845" w:rsidP="000F384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45" w:rsidRDefault="000F3845" w:rsidP="000F384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11/ 10%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45" w:rsidRDefault="000F3845" w:rsidP="000F384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7/9%</w:t>
            </w:r>
          </w:p>
        </w:tc>
        <w:tc>
          <w:tcPr>
            <w:tcW w:w="2423" w:type="dxa"/>
            <w:shd w:val="clear" w:color="auto" w:fill="auto"/>
          </w:tcPr>
          <w:p w:rsidR="000F3845" w:rsidRPr="003616D6" w:rsidRDefault="000F3845" w:rsidP="000F3845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  3/5%</w:t>
            </w:r>
          </w:p>
        </w:tc>
        <w:tc>
          <w:tcPr>
            <w:tcW w:w="2507" w:type="dxa"/>
            <w:shd w:val="clear" w:color="auto" w:fill="auto"/>
          </w:tcPr>
          <w:p w:rsidR="000F3845" w:rsidRPr="003616D6" w:rsidRDefault="000F3845" w:rsidP="000F3845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  3/3,9%</w:t>
            </w:r>
          </w:p>
        </w:tc>
        <w:tc>
          <w:tcPr>
            <w:tcW w:w="2758" w:type="dxa"/>
            <w:shd w:val="clear" w:color="auto" w:fill="auto"/>
          </w:tcPr>
          <w:p w:rsidR="000F3845" w:rsidRPr="003616D6" w:rsidRDefault="000F3845" w:rsidP="000F3845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3/5,1%</w:t>
            </w:r>
          </w:p>
        </w:tc>
      </w:tr>
      <w:tr w:rsidR="000F3845" w:rsidTr="000F384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45" w:rsidRDefault="000F3845" w:rsidP="000F3845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Атестовано учнів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45" w:rsidRDefault="000F3845" w:rsidP="000F384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45" w:rsidRDefault="000F3845" w:rsidP="000F3845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2423" w:type="dxa"/>
            <w:shd w:val="clear" w:color="auto" w:fill="auto"/>
          </w:tcPr>
          <w:p w:rsidR="000F3845" w:rsidRPr="003616D6" w:rsidRDefault="000F3845" w:rsidP="000F3845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   76</w:t>
            </w:r>
          </w:p>
        </w:tc>
        <w:tc>
          <w:tcPr>
            <w:tcW w:w="2507" w:type="dxa"/>
            <w:shd w:val="clear" w:color="auto" w:fill="auto"/>
          </w:tcPr>
          <w:p w:rsidR="000F3845" w:rsidRPr="003616D6" w:rsidRDefault="000F3845" w:rsidP="000F3845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           75</w:t>
            </w:r>
          </w:p>
        </w:tc>
        <w:tc>
          <w:tcPr>
            <w:tcW w:w="2758" w:type="dxa"/>
            <w:shd w:val="clear" w:color="auto" w:fill="auto"/>
          </w:tcPr>
          <w:p w:rsidR="000F3845" w:rsidRPr="003616D6" w:rsidRDefault="000F3845" w:rsidP="000F3845">
            <w:pPr>
              <w:spacing w:after="200" w:line="276" w:lineRule="auto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</w:tr>
    </w:tbl>
    <w:p w:rsidR="003616D6" w:rsidRDefault="003616D6" w:rsidP="003616D6">
      <w:pPr>
        <w:shd w:val="clear" w:color="auto" w:fill="FFFFFF"/>
        <w:rPr>
          <w:color w:val="000000"/>
          <w:spacing w:val="-3"/>
          <w:sz w:val="28"/>
          <w:szCs w:val="28"/>
          <w:lang w:val="uk-UA"/>
        </w:rPr>
      </w:pPr>
    </w:p>
    <w:p w:rsidR="002D6DED" w:rsidRDefault="002D6DED" w:rsidP="002D6DED">
      <w:pPr>
        <w:shd w:val="clear" w:color="auto" w:fill="FFFFFF"/>
        <w:spacing w:line="317" w:lineRule="exact"/>
        <w:ind w:firstLine="708"/>
        <w:rPr>
          <w:color w:val="000000"/>
          <w:spacing w:val="-2"/>
          <w:sz w:val="28"/>
          <w:szCs w:val="28"/>
          <w:lang w:val="uk-UA"/>
        </w:rPr>
      </w:pPr>
    </w:p>
    <w:p w:rsidR="00E568F0" w:rsidRDefault="00E568F0" w:rsidP="00E568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Результати державної підсумкової атестації у 4 класі</w:t>
      </w:r>
    </w:p>
    <w:tbl>
      <w:tblPr>
        <w:tblStyle w:val="a6"/>
        <w:tblW w:w="0" w:type="auto"/>
        <w:tblLook w:val="04A0"/>
      </w:tblPr>
      <w:tblGrid>
        <w:gridCol w:w="445"/>
        <w:gridCol w:w="876"/>
        <w:gridCol w:w="1464"/>
        <w:gridCol w:w="1075"/>
        <w:gridCol w:w="1143"/>
        <w:gridCol w:w="518"/>
        <w:gridCol w:w="545"/>
        <w:gridCol w:w="524"/>
        <w:gridCol w:w="456"/>
        <w:gridCol w:w="488"/>
        <w:gridCol w:w="488"/>
        <w:gridCol w:w="470"/>
        <w:gridCol w:w="18"/>
        <w:gridCol w:w="450"/>
        <w:gridCol w:w="441"/>
        <w:gridCol w:w="434"/>
        <w:gridCol w:w="479"/>
        <w:gridCol w:w="9"/>
        <w:gridCol w:w="411"/>
        <w:gridCol w:w="411"/>
        <w:gridCol w:w="411"/>
        <w:gridCol w:w="488"/>
        <w:gridCol w:w="411"/>
        <w:gridCol w:w="411"/>
        <w:gridCol w:w="411"/>
        <w:gridCol w:w="462"/>
        <w:gridCol w:w="527"/>
        <w:gridCol w:w="520"/>
      </w:tblGrid>
      <w:tr w:rsidR="00E568F0" w:rsidTr="00802045">
        <w:trPr>
          <w:trHeight w:val="450"/>
        </w:trPr>
        <w:tc>
          <w:tcPr>
            <w:tcW w:w="445" w:type="dxa"/>
            <w:vMerge w:val="restart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№</w:t>
            </w:r>
          </w:p>
        </w:tc>
        <w:tc>
          <w:tcPr>
            <w:tcW w:w="876" w:type="dxa"/>
            <w:vMerge w:val="restart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Дата</w:t>
            </w:r>
          </w:p>
        </w:tc>
        <w:tc>
          <w:tcPr>
            <w:tcW w:w="1464" w:type="dxa"/>
            <w:vMerge w:val="restart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Предмет</w:t>
            </w:r>
          </w:p>
        </w:tc>
        <w:tc>
          <w:tcPr>
            <w:tcW w:w="1075" w:type="dxa"/>
            <w:vMerge w:val="restart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К-сть</w:t>
            </w:r>
          </w:p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учнів за списком</w:t>
            </w:r>
          </w:p>
        </w:tc>
        <w:tc>
          <w:tcPr>
            <w:tcW w:w="1143" w:type="dxa"/>
            <w:vMerge w:val="restart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К-сть учнів, які складали ДПА</w:t>
            </w:r>
          </w:p>
        </w:tc>
        <w:tc>
          <w:tcPr>
            <w:tcW w:w="1063" w:type="dxa"/>
            <w:gridSpan w:val="2"/>
            <w:vMerge w:val="restart"/>
            <w:tcBorders>
              <w:right w:val="nil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К-сть учнів, які не склали ДПА</w:t>
            </w:r>
          </w:p>
        </w:tc>
        <w:tc>
          <w:tcPr>
            <w:tcW w:w="524" w:type="dxa"/>
            <w:vMerge w:val="restart"/>
            <w:tcBorders>
              <w:left w:val="nil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7149" w:type="dxa"/>
            <w:gridSpan w:val="18"/>
            <w:tcBorders>
              <w:bottom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Рівень досягнень учнів у навчанні</w:t>
            </w:r>
          </w:p>
        </w:tc>
        <w:tc>
          <w:tcPr>
            <w:tcW w:w="527" w:type="dxa"/>
            <w:vMerge w:val="restart"/>
            <w:textDirection w:val="btLr"/>
          </w:tcPr>
          <w:p w:rsidR="00E568F0" w:rsidRPr="006564C5" w:rsidRDefault="00E568F0" w:rsidP="005D6195">
            <w:pPr>
              <w:ind w:left="113" w:right="113"/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Середній показник навченості</w:t>
            </w:r>
          </w:p>
        </w:tc>
        <w:tc>
          <w:tcPr>
            <w:tcW w:w="520" w:type="dxa"/>
            <w:vMerge w:val="restart"/>
            <w:textDirection w:val="btLr"/>
          </w:tcPr>
          <w:p w:rsidR="00E568F0" w:rsidRPr="006564C5" w:rsidRDefault="00E568F0" w:rsidP="005D6195">
            <w:pPr>
              <w:ind w:left="113" w:right="113"/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Якісний показник %</w:t>
            </w:r>
          </w:p>
        </w:tc>
      </w:tr>
      <w:tr w:rsidR="00E568F0" w:rsidTr="00802045">
        <w:trPr>
          <w:trHeight w:val="455"/>
        </w:trPr>
        <w:tc>
          <w:tcPr>
            <w:tcW w:w="445" w:type="dxa"/>
            <w:vMerge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876" w:type="dxa"/>
            <w:vMerge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1464" w:type="dxa"/>
            <w:vMerge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1075" w:type="dxa"/>
            <w:vMerge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1143" w:type="dxa"/>
            <w:vMerge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1063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524" w:type="dxa"/>
            <w:vMerge/>
            <w:tcBorders>
              <w:left w:val="nil"/>
              <w:bottom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високий</w:t>
            </w:r>
          </w:p>
        </w:tc>
        <w:tc>
          <w:tcPr>
            <w:tcW w:w="1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достатній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середній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початковий</w:t>
            </w:r>
          </w:p>
        </w:tc>
        <w:tc>
          <w:tcPr>
            <w:tcW w:w="527" w:type="dxa"/>
            <w:vMerge/>
            <w:textDirection w:val="btLr"/>
          </w:tcPr>
          <w:p w:rsidR="00E568F0" w:rsidRPr="006564C5" w:rsidRDefault="00E568F0" w:rsidP="005D619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0" w:type="dxa"/>
            <w:vMerge/>
            <w:textDirection w:val="btLr"/>
          </w:tcPr>
          <w:p w:rsidR="00E568F0" w:rsidRPr="006564C5" w:rsidRDefault="00E568F0" w:rsidP="005D6195">
            <w:pPr>
              <w:ind w:left="113" w:right="113"/>
              <w:jc w:val="center"/>
              <w:rPr>
                <w:lang w:val="uk-UA"/>
              </w:rPr>
            </w:pPr>
          </w:p>
        </w:tc>
      </w:tr>
      <w:tr w:rsidR="00E568F0" w:rsidTr="00802045">
        <w:trPr>
          <w:cantSplit/>
          <w:trHeight w:val="505"/>
        </w:trPr>
        <w:tc>
          <w:tcPr>
            <w:tcW w:w="445" w:type="dxa"/>
            <w:vMerge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876" w:type="dxa"/>
            <w:vMerge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1464" w:type="dxa"/>
            <w:vMerge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1075" w:type="dxa"/>
            <w:vMerge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1143" w:type="dxa"/>
            <w:vMerge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</w:tcBorders>
            <w:textDirection w:val="btLr"/>
          </w:tcPr>
          <w:p w:rsidR="00E568F0" w:rsidRPr="006564C5" w:rsidRDefault="00E568F0" w:rsidP="005D6195">
            <w:pPr>
              <w:ind w:left="113" w:right="113"/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Звільнені від ДПА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</w:tcBorders>
            <w:textDirection w:val="btLr"/>
          </w:tcPr>
          <w:p w:rsidR="00E568F0" w:rsidRPr="006564C5" w:rsidRDefault="00E568F0" w:rsidP="005D6195">
            <w:pPr>
              <w:ind w:left="113" w:right="113"/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Перенесено термін здачі ДПА через хворобу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</w:tcBorders>
            <w:textDirection w:val="btLr"/>
          </w:tcPr>
          <w:p w:rsidR="00E568F0" w:rsidRPr="006564C5" w:rsidRDefault="00E568F0" w:rsidP="005D6195">
            <w:pPr>
              <w:ind w:left="113" w:right="113"/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Не зявились на ДПА через інші причини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К - сть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%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К - сть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%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К - сть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%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К - сть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%</w:t>
            </w:r>
          </w:p>
        </w:tc>
        <w:tc>
          <w:tcPr>
            <w:tcW w:w="527" w:type="dxa"/>
            <w:vMerge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520" w:type="dxa"/>
            <w:vMerge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</w:tr>
      <w:tr w:rsidR="00E568F0" w:rsidTr="00802045">
        <w:trPr>
          <w:cantSplit/>
          <w:trHeight w:val="1605"/>
        </w:trPr>
        <w:tc>
          <w:tcPr>
            <w:tcW w:w="445" w:type="dxa"/>
            <w:vMerge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876" w:type="dxa"/>
            <w:vMerge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1464" w:type="dxa"/>
            <w:vMerge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1075" w:type="dxa"/>
            <w:vMerge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1143" w:type="dxa"/>
            <w:vMerge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518" w:type="dxa"/>
            <w:vMerge/>
            <w:textDirection w:val="btLr"/>
          </w:tcPr>
          <w:p w:rsidR="00E568F0" w:rsidRPr="006564C5" w:rsidRDefault="00E568F0" w:rsidP="005D619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45" w:type="dxa"/>
            <w:vMerge/>
            <w:textDirection w:val="btLr"/>
          </w:tcPr>
          <w:p w:rsidR="00E568F0" w:rsidRPr="006564C5" w:rsidRDefault="00E568F0" w:rsidP="005D619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24" w:type="dxa"/>
            <w:vMerge/>
            <w:textDirection w:val="btLr"/>
          </w:tcPr>
          <w:p w:rsidR="00E568F0" w:rsidRPr="006564C5" w:rsidRDefault="00E568F0" w:rsidP="005D619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12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11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10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9</w:t>
            </w:r>
          </w:p>
        </w:tc>
        <w:tc>
          <w:tcPr>
            <w:tcW w:w="441" w:type="dxa"/>
            <w:tcBorders>
              <w:top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7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527" w:type="dxa"/>
            <w:vMerge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  <w:tc>
          <w:tcPr>
            <w:tcW w:w="520" w:type="dxa"/>
            <w:vMerge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</w:p>
        </w:tc>
      </w:tr>
      <w:tr w:rsidR="00E568F0" w:rsidTr="00802045">
        <w:tc>
          <w:tcPr>
            <w:tcW w:w="445" w:type="dxa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1</w:t>
            </w:r>
          </w:p>
        </w:tc>
        <w:tc>
          <w:tcPr>
            <w:tcW w:w="876" w:type="dxa"/>
          </w:tcPr>
          <w:p w:rsidR="00E568F0" w:rsidRPr="006564C5" w:rsidRDefault="00802045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E568F0" w:rsidRPr="006564C5">
              <w:rPr>
                <w:lang w:val="uk-UA"/>
              </w:rPr>
              <w:t>.05.</w:t>
            </w:r>
          </w:p>
          <w:p w:rsidR="00E568F0" w:rsidRPr="006564C5" w:rsidRDefault="00802045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</w:t>
            </w:r>
            <w:r w:rsidR="00E568F0" w:rsidRPr="006564C5">
              <w:rPr>
                <w:lang w:val="uk-UA"/>
              </w:rPr>
              <w:t>р.</w:t>
            </w:r>
          </w:p>
        </w:tc>
        <w:tc>
          <w:tcPr>
            <w:tcW w:w="1464" w:type="dxa"/>
          </w:tcPr>
          <w:p w:rsidR="00E568F0" w:rsidRPr="006564C5" w:rsidRDefault="00E568F0" w:rsidP="005D6195">
            <w:pPr>
              <w:rPr>
                <w:lang w:val="uk-UA"/>
              </w:rPr>
            </w:pPr>
            <w:r w:rsidRPr="006564C5">
              <w:rPr>
                <w:lang w:val="uk-UA"/>
              </w:rPr>
              <w:t>Українська мова (письмово)</w:t>
            </w:r>
          </w:p>
        </w:tc>
        <w:tc>
          <w:tcPr>
            <w:tcW w:w="1075" w:type="dxa"/>
          </w:tcPr>
          <w:p w:rsidR="00E568F0" w:rsidRPr="006564C5" w:rsidRDefault="00802045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43" w:type="dxa"/>
          </w:tcPr>
          <w:p w:rsidR="00E568F0" w:rsidRPr="006564C5" w:rsidRDefault="00802045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18" w:type="dxa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-</w:t>
            </w:r>
          </w:p>
        </w:tc>
        <w:tc>
          <w:tcPr>
            <w:tcW w:w="545" w:type="dxa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-</w:t>
            </w:r>
          </w:p>
        </w:tc>
        <w:tc>
          <w:tcPr>
            <w:tcW w:w="524" w:type="dxa"/>
          </w:tcPr>
          <w:p w:rsidR="00E568F0" w:rsidRPr="006564C5" w:rsidRDefault="00494D4C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56" w:type="dxa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-</w:t>
            </w:r>
          </w:p>
        </w:tc>
        <w:tc>
          <w:tcPr>
            <w:tcW w:w="488" w:type="dxa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-</w:t>
            </w:r>
          </w:p>
        </w:tc>
        <w:tc>
          <w:tcPr>
            <w:tcW w:w="488" w:type="dxa"/>
          </w:tcPr>
          <w:p w:rsidR="00E568F0" w:rsidRPr="006564C5" w:rsidRDefault="00802045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8" w:type="dxa"/>
            <w:gridSpan w:val="2"/>
          </w:tcPr>
          <w:p w:rsidR="00E568F0" w:rsidRPr="006564C5" w:rsidRDefault="00802045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450" w:type="dxa"/>
          </w:tcPr>
          <w:p w:rsidR="00E568F0" w:rsidRPr="006564C5" w:rsidRDefault="00802045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41" w:type="dxa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1</w:t>
            </w:r>
          </w:p>
        </w:tc>
        <w:tc>
          <w:tcPr>
            <w:tcW w:w="434" w:type="dxa"/>
          </w:tcPr>
          <w:p w:rsidR="00E568F0" w:rsidRPr="006564C5" w:rsidRDefault="00802045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8" w:type="dxa"/>
            <w:gridSpan w:val="2"/>
          </w:tcPr>
          <w:p w:rsidR="00E568F0" w:rsidRPr="006564C5" w:rsidRDefault="00802045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411" w:type="dxa"/>
          </w:tcPr>
          <w:p w:rsidR="00E568F0" w:rsidRPr="006564C5" w:rsidRDefault="00802045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" w:type="dxa"/>
          </w:tcPr>
          <w:p w:rsidR="00E568F0" w:rsidRPr="006564C5" w:rsidRDefault="00802045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11" w:type="dxa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-</w:t>
            </w:r>
          </w:p>
        </w:tc>
        <w:tc>
          <w:tcPr>
            <w:tcW w:w="488" w:type="dxa"/>
          </w:tcPr>
          <w:p w:rsidR="00E568F0" w:rsidRPr="006564C5" w:rsidRDefault="00802045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1" w:type="dxa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-</w:t>
            </w:r>
          </w:p>
        </w:tc>
        <w:tc>
          <w:tcPr>
            <w:tcW w:w="411" w:type="dxa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-</w:t>
            </w:r>
          </w:p>
        </w:tc>
        <w:tc>
          <w:tcPr>
            <w:tcW w:w="411" w:type="dxa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-</w:t>
            </w:r>
          </w:p>
        </w:tc>
        <w:tc>
          <w:tcPr>
            <w:tcW w:w="462" w:type="dxa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0</w:t>
            </w:r>
          </w:p>
        </w:tc>
        <w:tc>
          <w:tcPr>
            <w:tcW w:w="527" w:type="dxa"/>
          </w:tcPr>
          <w:p w:rsidR="00E568F0" w:rsidRPr="006564C5" w:rsidRDefault="00802045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  <w:tc>
          <w:tcPr>
            <w:tcW w:w="520" w:type="dxa"/>
          </w:tcPr>
          <w:p w:rsidR="00E568F0" w:rsidRPr="006564C5" w:rsidRDefault="00802045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</w:tr>
      <w:tr w:rsidR="00E568F0" w:rsidTr="00802045">
        <w:tc>
          <w:tcPr>
            <w:tcW w:w="445" w:type="dxa"/>
          </w:tcPr>
          <w:p w:rsidR="00E568F0" w:rsidRPr="006564C5" w:rsidRDefault="00802045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76" w:type="dxa"/>
          </w:tcPr>
          <w:p w:rsidR="00E568F0" w:rsidRPr="006564C5" w:rsidRDefault="00494D4C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="00E568F0" w:rsidRPr="006564C5">
              <w:rPr>
                <w:lang w:val="uk-UA"/>
              </w:rPr>
              <w:t>.05.</w:t>
            </w:r>
          </w:p>
          <w:p w:rsidR="00E568F0" w:rsidRPr="006564C5" w:rsidRDefault="00494D4C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</w:t>
            </w:r>
            <w:r w:rsidR="00E568F0" w:rsidRPr="006564C5">
              <w:rPr>
                <w:lang w:val="uk-UA"/>
              </w:rPr>
              <w:t>р.</w:t>
            </w:r>
          </w:p>
        </w:tc>
        <w:tc>
          <w:tcPr>
            <w:tcW w:w="1464" w:type="dxa"/>
          </w:tcPr>
          <w:p w:rsidR="00E568F0" w:rsidRPr="006564C5" w:rsidRDefault="00E568F0" w:rsidP="005D6195">
            <w:pPr>
              <w:rPr>
                <w:lang w:val="uk-UA"/>
              </w:rPr>
            </w:pPr>
            <w:r w:rsidRPr="006564C5">
              <w:rPr>
                <w:lang w:val="uk-UA"/>
              </w:rPr>
              <w:t>Математика</w:t>
            </w:r>
          </w:p>
          <w:p w:rsidR="00E568F0" w:rsidRPr="006564C5" w:rsidRDefault="00E568F0" w:rsidP="005D6195">
            <w:pPr>
              <w:rPr>
                <w:lang w:val="uk-UA"/>
              </w:rPr>
            </w:pPr>
            <w:r w:rsidRPr="006564C5">
              <w:rPr>
                <w:lang w:val="uk-UA"/>
              </w:rPr>
              <w:t>(письмово)</w:t>
            </w:r>
          </w:p>
        </w:tc>
        <w:tc>
          <w:tcPr>
            <w:tcW w:w="1075" w:type="dxa"/>
          </w:tcPr>
          <w:p w:rsidR="00E568F0" w:rsidRPr="006564C5" w:rsidRDefault="00494D4C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43" w:type="dxa"/>
          </w:tcPr>
          <w:p w:rsidR="00E568F0" w:rsidRPr="006564C5" w:rsidRDefault="00494D4C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18" w:type="dxa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-</w:t>
            </w:r>
          </w:p>
        </w:tc>
        <w:tc>
          <w:tcPr>
            <w:tcW w:w="545" w:type="dxa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-</w:t>
            </w:r>
          </w:p>
        </w:tc>
        <w:tc>
          <w:tcPr>
            <w:tcW w:w="524" w:type="dxa"/>
          </w:tcPr>
          <w:p w:rsidR="00E568F0" w:rsidRPr="006564C5" w:rsidRDefault="00494D4C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56" w:type="dxa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 w:rsidRPr="006564C5">
              <w:rPr>
                <w:lang w:val="uk-UA"/>
              </w:rPr>
              <w:t>-</w:t>
            </w:r>
          </w:p>
        </w:tc>
        <w:tc>
          <w:tcPr>
            <w:tcW w:w="488" w:type="dxa"/>
          </w:tcPr>
          <w:p w:rsidR="00E568F0" w:rsidRPr="006564C5" w:rsidRDefault="00494D4C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8" w:type="dxa"/>
          </w:tcPr>
          <w:p w:rsidR="00E568F0" w:rsidRPr="006564C5" w:rsidRDefault="00494D4C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8" w:type="dxa"/>
            <w:gridSpan w:val="2"/>
          </w:tcPr>
          <w:p w:rsidR="00E568F0" w:rsidRPr="006564C5" w:rsidRDefault="00494D4C" w:rsidP="00494D4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450" w:type="dxa"/>
          </w:tcPr>
          <w:p w:rsidR="00E568F0" w:rsidRPr="006564C5" w:rsidRDefault="00494D4C" w:rsidP="005D6195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1" w:type="dxa"/>
          </w:tcPr>
          <w:p w:rsidR="00E568F0" w:rsidRPr="006564C5" w:rsidRDefault="00494D4C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4" w:type="dxa"/>
          </w:tcPr>
          <w:p w:rsidR="00E568F0" w:rsidRPr="006564C5" w:rsidRDefault="00494D4C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8" w:type="dxa"/>
            <w:gridSpan w:val="2"/>
          </w:tcPr>
          <w:p w:rsidR="00E568F0" w:rsidRPr="006564C5" w:rsidRDefault="00494D4C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1" w:type="dxa"/>
          </w:tcPr>
          <w:p w:rsidR="00E568F0" w:rsidRPr="006564C5" w:rsidRDefault="00494D4C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1" w:type="dxa"/>
          </w:tcPr>
          <w:p w:rsidR="00E568F0" w:rsidRPr="006564C5" w:rsidRDefault="00494D4C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11" w:type="dxa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88" w:type="dxa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494D4C">
              <w:rPr>
                <w:lang w:val="uk-UA"/>
              </w:rPr>
              <w:t>4</w:t>
            </w:r>
          </w:p>
        </w:tc>
        <w:tc>
          <w:tcPr>
            <w:tcW w:w="411" w:type="dxa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11" w:type="dxa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11" w:type="dxa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62" w:type="dxa"/>
          </w:tcPr>
          <w:p w:rsidR="00E568F0" w:rsidRPr="006564C5" w:rsidRDefault="00E568F0" w:rsidP="005D6195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27" w:type="dxa"/>
          </w:tcPr>
          <w:p w:rsidR="00E568F0" w:rsidRPr="006564C5" w:rsidRDefault="00E568F0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20" w:type="dxa"/>
          </w:tcPr>
          <w:p w:rsidR="00E568F0" w:rsidRPr="006564C5" w:rsidRDefault="00494D4C" w:rsidP="005D6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</w:tr>
    </w:tbl>
    <w:p w:rsidR="005D6195" w:rsidRDefault="00E568F0" w:rsidP="00E568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</w:p>
    <w:p w:rsidR="005D6195" w:rsidRDefault="005D6195" w:rsidP="00E568F0">
      <w:pPr>
        <w:rPr>
          <w:sz w:val="28"/>
          <w:szCs w:val="28"/>
          <w:lang w:val="uk-UA"/>
        </w:rPr>
      </w:pPr>
    </w:p>
    <w:p w:rsidR="00494D4C" w:rsidRDefault="00494D4C" w:rsidP="00E568F0">
      <w:pPr>
        <w:rPr>
          <w:sz w:val="28"/>
          <w:szCs w:val="28"/>
          <w:lang w:val="uk-UA"/>
        </w:rPr>
      </w:pPr>
    </w:p>
    <w:p w:rsidR="002D6DED" w:rsidRPr="00E568F0" w:rsidRDefault="00E568F0" w:rsidP="00E568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Результати державної підсумкової атестації у 9 класі</w:t>
      </w:r>
    </w:p>
    <w:p w:rsidR="00494D4C" w:rsidRDefault="005D6195" w:rsidP="00494D4C">
      <w:pPr>
        <w:rPr>
          <w:b/>
          <w:bCs/>
          <w:sz w:val="36"/>
          <w:szCs w:val="36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   </w:t>
      </w:r>
    </w:p>
    <w:tbl>
      <w:tblPr>
        <w:tblW w:w="157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850"/>
        <w:gridCol w:w="709"/>
        <w:gridCol w:w="709"/>
        <w:gridCol w:w="991"/>
        <w:gridCol w:w="913"/>
        <w:gridCol w:w="916"/>
        <w:gridCol w:w="935"/>
        <w:gridCol w:w="906"/>
        <w:gridCol w:w="923"/>
        <w:gridCol w:w="962"/>
        <w:gridCol w:w="938"/>
        <w:gridCol w:w="998"/>
        <w:gridCol w:w="1393"/>
        <w:gridCol w:w="1339"/>
      </w:tblGrid>
      <w:tr w:rsidR="00494D4C" w:rsidRPr="000F3E98" w:rsidTr="00387BFA">
        <w:trPr>
          <w:trHeight w:val="25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 w:rsidRPr="000F3E98">
              <w:rPr>
                <w:lang w:val="uk-UA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494D4C" w:rsidRPr="000F3E98" w:rsidRDefault="00494D4C" w:rsidP="00C40618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0F3E98">
              <w:rPr>
                <w:sz w:val="20"/>
                <w:lang w:val="uk-UA"/>
              </w:rPr>
              <w:t>Дата проведення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94D4C" w:rsidRPr="000F3E98" w:rsidRDefault="00494D4C" w:rsidP="00C40618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0F3E98">
              <w:rPr>
                <w:sz w:val="20"/>
                <w:lang w:val="uk-UA"/>
              </w:rPr>
              <w:t>Загальна</w:t>
            </w:r>
          </w:p>
          <w:p w:rsidR="00494D4C" w:rsidRPr="000F3E98" w:rsidRDefault="00494D4C" w:rsidP="00C40618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0F3E98">
              <w:rPr>
                <w:sz w:val="20"/>
                <w:lang w:val="uk-UA"/>
              </w:rPr>
              <w:t>к-ть учнів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494D4C" w:rsidRPr="000F3E98" w:rsidRDefault="00494D4C" w:rsidP="00C40618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0F3E98">
              <w:rPr>
                <w:sz w:val="20"/>
                <w:lang w:val="uk-UA"/>
              </w:rPr>
              <w:t>Річний бал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4C" w:rsidRPr="000F3E98" w:rsidRDefault="00494D4C" w:rsidP="00C40618">
            <w:pPr>
              <w:rPr>
                <w:lang w:val="uk-UA"/>
              </w:rPr>
            </w:pPr>
          </w:p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 w:rsidRPr="000F3E98">
              <w:rPr>
                <w:lang w:val="uk-UA"/>
              </w:rPr>
              <w:t>Писали роботу (учн.)</w:t>
            </w:r>
          </w:p>
        </w:tc>
        <w:tc>
          <w:tcPr>
            <w:tcW w:w="102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 w:rsidRPr="000F3E98">
              <w:rPr>
                <w:lang w:val="uk-UA"/>
              </w:rPr>
              <w:t>Рівень навчальних досягнень</w:t>
            </w:r>
          </w:p>
        </w:tc>
      </w:tr>
      <w:tr w:rsidR="00494D4C" w:rsidRPr="000F3E98" w:rsidTr="00387BFA">
        <w:trPr>
          <w:trHeight w:val="19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D4C" w:rsidRPr="000F3E98" w:rsidRDefault="00494D4C" w:rsidP="00C40618">
            <w:pPr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D4C" w:rsidRPr="000F3E98" w:rsidRDefault="00494D4C" w:rsidP="00C40618">
            <w:pPr>
              <w:rPr>
                <w:lang w:val="uk-U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rPr>
                <w:lang w:val="uk-UA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4C" w:rsidRPr="000F3E98" w:rsidRDefault="00494D4C" w:rsidP="00C40618">
            <w:pPr>
              <w:ind w:left="-129" w:right="-202"/>
              <w:jc w:val="center"/>
              <w:rPr>
                <w:lang w:val="uk-UA"/>
              </w:rPr>
            </w:pPr>
            <w:r w:rsidRPr="000F3E98">
              <w:rPr>
                <w:lang w:val="uk-UA"/>
              </w:rPr>
              <w:t xml:space="preserve">Високий </w:t>
            </w:r>
          </w:p>
          <w:p w:rsidR="00494D4C" w:rsidRPr="000F3E98" w:rsidRDefault="00494D4C" w:rsidP="00C40618">
            <w:pPr>
              <w:ind w:left="-129" w:right="-202"/>
              <w:jc w:val="center"/>
              <w:rPr>
                <w:lang w:val="uk-UA"/>
              </w:rPr>
            </w:pPr>
            <w:r w:rsidRPr="000F3E98">
              <w:rPr>
                <w:lang w:val="uk-UA"/>
              </w:rPr>
              <w:t>(10-12)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 w:rsidRPr="000F3E98">
              <w:rPr>
                <w:lang w:val="uk-UA"/>
              </w:rPr>
              <w:t>Достатній</w:t>
            </w:r>
          </w:p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 w:rsidRPr="000F3E98">
              <w:rPr>
                <w:lang w:val="uk-UA"/>
              </w:rPr>
              <w:t xml:space="preserve"> (7-9)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 w:rsidRPr="000F3E98">
              <w:rPr>
                <w:lang w:val="uk-UA"/>
              </w:rPr>
              <w:t>Середній</w:t>
            </w:r>
          </w:p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 w:rsidRPr="000F3E98">
              <w:rPr>
                <w:lang w:val="uk-UA"/>
              </w:rPr>
              <w:t xml:space="preserve"> (4-6)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4D4C" w:rsidRPr="000F3E98" w:rsidRDefault="00494D4C" w:rsidP="00C40618">
            <w:pPr>
              <w:ind w:left="-193" w:right="-88"/>
              <w:jc w:val="center"/>
              <w:rPr>
                <w:lang w:val="uk-UA"/>
              </w:rPr>
            </w:pPr>
            <w:r w:rsidRPr="000F3E98">
              <w:rPr>
                <w:lang w:val="uk-UA"/>
              </w:rPr>
              <w:t>Початковий</w:t>
            </w:r>
          </w:p>
          <w:p w:rsidR="00494D4C" w:rsidRPr="000F3E98" w:rsidRDefault="00494D4C" w:rsidP="00C40618">
            <w:pPr>
              <w:ind w:left="-193" w:right="-88"/>
              <w:jc w:val="center"/>
              <w:rPr>
                <w:lang w:val="uk-UA"/>
              </w:rPr>
            </w:pPr>
            <w:r w:rsidRPr="000F3E98">
              <w:rPr>
                <w:lang w:val="uk-UA"/>
              </w:rPr>
              <w:t xml:space="preserve"> (1-3)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 w:rsidRPr="000F3E98">
              <w:rPr>
                <w:lang w:val="uk-UA"/>
              </w:rPr>
              <w:t>Середній бал ДПА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4D4C" w:rsidRPr="000F3E98" w:rsidRDefault="00494D4C" w:rsidP="00C40618">
            <w:pPr>
              <w:ind w:left="-158" w:right="-59"/>
              <w:jc w:val="center"/>
              <w:rPr>
                <w:sz w:val="20"/>
                <w:szCs w:val="20"/>
                <w:lang w:val="uk-UA"/>
              </w:rPr>
            </w:pPr>
            <w:r w:rsidRPr="000F3E98">
              <w:rPr>
                <w:sz w:val="20"/>
                <w:szCs w:val="20"/>
                <w:lang w:val="uk-UA"/>
              </w:rPr>
              <w:t>Якісний показник навченості</w:t>
            </w:r>
          </w:p>
        </w:tc>
      </w:tr>
      <w:tr w:rsidR="00494D4C" w:rsidRPr="000F3E98" w:rsidTr="00387BFA">
        <w:trPr>
          <w:trHeight w:val="12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rPr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4C" w:rsidRPr="000F3E98" w:rsidRDefault="00494D4C" w:rsidP="00C40618">
            <w:pPr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D4C" w:rsidRPr="000F3E98" w:rsidRDefault="00494D4C" w:rsidP="00C40618">
            <w:pPr>
              <w:rPr>
                <w:b/>
                <w:lang w:val="uk-U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rPr>
                <w:b/>
                <w:lang w:val="uk-U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4C" w:rsidRPr="000F3E98" w:rsidRDefault="00494D4C" w:rsidP="00C40618">
            <w:pPr>
              <w:ind w:left="-108" w:right="-175"/>
              <w:jc w:val="center"/>
              <w:rPr>
                <w:sz w:val="20"/>
                <w:szCs w:val="20"/>
                <w:lang w:val="uk-UA"/>
              </w:rPr>
            </w:pPr>
            <w:r w:rsidRPr="000F3E98">
              <w:rPr>
                <w:sz w:val="20"/>
                <w:szCs w:val="20"/>
                <w:lang w:val="uk-UA"/>
              </w:rPr>
              <w:t xml:space="preserve">К-ть </w:t>
            </w:r>
          </w:p>
          <w:p w:rsidR="00494D4C" w:rsidRPr="000F3E98" w:rsidRDefault="00494D4C" w:rsidP="00C40618">
            <w:pPr>
              <w:ind w:left="-108" w:right="-175"/>
              <w:jc w:val="center"/>
              <w:rPr>
                <w:sz w:val="20"/>
                <w:szCs w:val="20"/>
                <w:lang w:val="uk-UA"/>
              </w:rPr>
            </w:pPr>
            <w:r w:rsidRPr="000F3E98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4C" w:rsidRPr="000F3E98" w:rsidRDefault="00494D4C" w:rsidP="00C40618">
            <w:pPr>
              <w:jc w:val="center"/>
              <w:rPr>
                <w:sz w:val="20"/>
                <w:szCs w:val="20"/>
                <w:lang w:val="uk-UA"/>
              </w:rPr>
            </w:pPr>
            <w:r w:rsidRPr="000F3E98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4C" w:rsidRPr="000F3E98" w:rsidRDefault="00494D4C" w:rsidP="00C40618">
            <w:pPr>
              <w:ind w:left="-66" w:right="-94"/>
              <w:jc w:val="center"/>
              <w:rPr>
                <w:sz w:val="20"/>
                <w:szCs w:val="20"/>
                <w:lang w:val="uk-UA"/>
              </w:rPr>
            </w:pPr>
            <w:r w:rsidRPr="000F3E98">
              <w:rPr>
                <w:sz w:val="20"/>
                <w:szCs w:val="20"/>
                <w:lang w:val="uk-UA"/>
              </w:rPr>
              <w:t>К-ть учнів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4C" w:rsidRPr="000F3E98" w:rsidRDefault="00494D4C" w:rsidP="00C40618">
            <w:pPr>
              <w:jc w:val="center"/>
              <w:rPr>
                <w:sz w:val="20"/>
                <w:szCs w:val="20"/>
                <w:lang w:val="uk-UA"/>
              </w:rPr>
            </w:pPr>
            <w:r w:rsidRPr="000F3E98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4C" w:rsidRPr="000F3E98" w:rsidRDefault="00494D4C" w:rsidP="00C40618">
            <w:pPr>
              <w:ind w:left="-125" w:right="-155"/>
              <w:jc w:val="center"/>
              <w:rPr>
                <w:sz w:val="20"/>
                <w:szCs w:val="20"/>
                <w:lang w:val="uk-UA"/>
              </w:rPr>
            </w:pPr>
            <w:r w:rsidRPr="000F3E98">
              <w:rPr>
                <w:sz w:val="20"/>
                <w:szCs w:val="20"/>
                <w:lang w:val="uk-UA"/>
              </w:rPr>
              <w:t>К-ть</w:t>
            </w:r>
          </w:p>
          <w:p w:rsidR="00494D4C" w:rsidRPr="000F3E98" w:rsidRDefault="00494D4C" w:rsidP="00C40618">
            <w:pPr>
              <w:ind w:left="-125" w:right="-155"/>
              <w:jc w:val="center"/>
              <w:rPr>
                <w:sz w:val="20"/>
                <w:szCs w:val="20"/>
                <w:lang w:val="uk-UA"/>
              </w:rPr>
            </w:pPr>
            <w:r w:rsidRPr="000F3E98">
              <w:rPr>
                <w:sz w:val="20"/>
                <w:szCs w:val="20"/>
                <w:lang w:val="uk-UA"/>
              </w:rPr>
              <w:t xml:space="preserve"> учнів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4C" w:rsidRPr="000F3E98" w:rsidRDefault="00494D4C" w:rsidP="00C40618">
            <w:pPr>
              <w:jc w:val="center"/>
              <w:rPr>
                <w:sz w:val="20"/>
                <w:szCs w:val="20"/>
                <w:lang w:val="uk-UA"/>
              </w:rPr>
            </w:pPr>
            <w:r w:rsidRPr="000F3E98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4C" w:rsidRPr="000F3E98" w:rsidRDefault="00494D4C" w:rsidP="00C40618">
            <w:pPr>
              <w:ind w:left="-87" w:right="-82"/>
              <w:jc w:val="center"/>
              <w:rPr>
                <w:sz w:val="20"/>
                <w:szCs w:val="20"/>
                <w:lang w:val="uk-UA"/>
              </w:rPr>
            </w:pPr>
            <w:r w:rsidRPr="000F3E98">
              <w:rPr>
                <w:sz w:val="20"/>
                <w:szCs w:val="20"/>
                <w:lang w:val="uk-UA"/>
              </w:rPr>
              <w:t xml:space="preserve">К-ть </w:t>
            </w:r>
          </w:p>
          <w:p w:rsidR="00494D4C" w:rsidRPr="000F3E98" w:rsidRDefault="00494D4C" w:rsidP="00C40618">
            <w:pPr>
              <w:ind w:left="-87" w:right="-82"/>
              <w:jc w:val="center"/>
              <w:rPr>
                <w:sz w:val="20"/>
                <w:szCs w:val="20"/>
                <w:lang w:val="uk-UA"/>
              </w:rPr>
            </w:pPr>
            <w:r w:rsidRPr="000F3E98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4C" w:rsidRPr="000F3E98" w:rsidRDefault="00494D4C" w:rsidP="00C40618">
            <w:pPr>
              <w:jc w:val="center"/>
              <w:rPr>
                <w:sz w:val="20"/>
                <w:szCs w:val="20"/>
                <w:lang w:val="uk-UA"/>
              </w:rPr>
            </w:pPr>
            <w:r w:rsidRPr="000F3E98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D4C" w:rsidRPr="000F3E98" w:rsidRDefault="00494D4C" w:rsidP="00C40618">
            <w:pPr>
              <w:rPr>
                <w:b/>
                <w:lang w:val="uk-UA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494D4C" w:rsidRPr="000F3E98" w:rsidTr="00387BFA">
        <w:trPr>
          <w:trHeight w:val="1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4D4C" w:rsidRPr="000F3E98" w:rsidRDefault="00494D4C" w:rsidP="00C40618">
            <w:pPr>
              <w:pStyle w:val="a7"/>
              <w:rPr>
                <w:rFonts w:ascii="Times New Roman" w:hAnsi="Times New Roman"/>
              </w:rPr>
            </w:pPr>
            <w:r w:rsidRPr="000F3E98">
              <w:rPr>
                <w:rFonts w:ascii="Times New Roman" w:hAnsi="Times New Roman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D4C" w:rsidRPr="00805900" w:rsidRDefault="00494D4C" w:rsidP="00C40618">
            <w:pPr>
              <w:spacing w:line="360" w:lineRule="auto"/>
              <w:rPr>
                <w:lang w:val="uk-UA"/>
              </w:rPr>
            </w:pPr>
            <w:r w:rsidRPr="00805900">
              <w:rPr>
                <w:lang w:val="uk-UA"/>
              </w:rPr>
              <w:t>30.05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D4C" w:rsidRPr="00805900" w:rsidRDefault="00494D4C" w:rsidP="00C4061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D4C" w:rsidRPr="00AD5140" w:rsidRDefault="00494D4C" w:rsidP="00C40618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4C" w:rsidRPr="00AD5140" w:rsidRDefault="00494D4C" w:rsidP="00C40618">
            <w:pPr>
              <w:spacing w:line="360" w:lineRule="auto"/>
              <w:jc w:val="center"/>
              <w:rPr>
                <w:lang w:val="uk-UA"/>
              </w:rPr>
            </w:pPr>
            <w:r w:rsidRPr="00AD5140">
              <w:rPr>
                <w:lang w:val="uk-UA"/>
              </w:rPr>
              <w:t>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37,5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62,5</w:t>
            </w:r>
          </w:p>
        </w:tc>
      </w:tr>
      <w:tr w:rsidR="00494D4C" w:rsidRPr="000F3E98" w:rsidTr="00387BFA">
        <w:trPr>
          <w:trHeight w:val="123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494D4C" w:rsidRPr="000F3E98" w:rsidRDefault="00494D4C" w:rsidP="00C40618">
            <w:pPr>
              <w:pStyle w:val="a7"/>
              <w:rPr>
                <w:rFonts w:ascii="Times New Roman" w:hAnsi="Times New Roman"/>
                <w:color w:val="000000"/>
              </w:rPr>
            </w:pPr>
            <w:r w:rsidRPr="000F3E98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94D4C" w:rsidRPr="00A12B57" w:rsidRDefault="00494D4C" w:rsidP="00C40618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05.06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94D4C" w:rsidRPr="00A12B57" w:rsidRDefault="00494D4C" w:rsidP="00C40618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A12B57">
              <w:rPr>
                <w:color w:val="000000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D4C" w:rsidRPr="00F66BB6" w:rsidRDefault="00494D4C" w:rsidP="00C4061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4C" w:rsidRPr="00F66BB6" w:rsidRDefault="00494D4C" w:rsidP="00C40618">
            <w:pPr>
              <w:spacing w:line="360" w:lineRule="auto"/>
              <w:jc w:val="center"/>
              <w:rPr>
                <w:lang w:val="uk-UA"/>
              </w:rPr>
            </w:pPr>
            <w:r w:rsidRPr="00F66BB6">
              <w:rPr>
                <w:lang w:val="uk-UA"/>
              </w:rPr>
              <w:t>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37,5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  <w:tr w:rsidR="00494D4C" w:rsidRPr="000F3E98" w:rsidTr="00387BFA">
        <w:trPr>
          <w:trHeight w:val="123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494D4C" w:rsidRPr="000F3E98" w:rsidRDefault="00494D4C" w:rsidP="00C40618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Основи правознавства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494D4C" w:rsidRPr="00A12B57" w:rsidRDefault="00494D4C" w:rsidP="00C40618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 w:rsidRPr="00A12B57">
              <w:rPr>
                <w:color w:val="000000"/>
                <w:lang w:val="uk-UA"/>
              </w:rPr>
              <w:t>08.06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494D4C" w:rsidRPr="00A12B57" w:rsidRDefault="00494D4C" w:rsidP="00C40618">
            <w:pPr>
              <w:spacing w:line="360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4D4C" w:rsidRPr="00685771" w:rsidRDefault="00494D4C" w:rsidP="00C40618">
            <w:pPr>
              <w:spacing w:line="360" w:lineRule="auto"/>
              <w:jc w:val="center"/>
              <w:rPr>
                <w:lang w:val="uk-UA"/>
              </w:rPr>
            </w:pPr>
            <w:r w:rsidRPr="00685771">
              <w:rPr>
                <w:lang w:val="uk-UA"/>
              </w:rPr>
              <w:t>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4C" w:rsidRPr="00685771" w:rsidRDefault="00494D4C" w:rsidP="00C40618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12,5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4C" w:rsidRPr="000F3E98" w:rsidRDefault="00494D4C" w:rsidP="00C406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</w:tr>
    </w:tbl>
    <w:p w:rsidR="00494D4C" w:rsidRDefault="00494D4C" w:rsidP="00494D4C">
      <w:pPr>
        <w:rPr>
          <w:lang w:val="uk-UA"/>
        </w:rPr>
      </w:pPr>
    </w:p>
    <w:p w:rsidR="002D6DED" w:rsidRPr="005D6195" w:rsidRDefault="005D6195" w:rsidP="005D6195">
      <w:pPr>
        <w:shd w:val="clear" w:color="auto" w:fill="FFFFFF"/>
        <w:spacing w:before="259" w:line="317" w:lineRule="exact"/>
        <w:rPr>
          <w:color w:val="000000"/>
          <w:spacing w:val="-5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      Ш</w:t>
      </w:r>
      <w:r w:rsidR="002D6DED">
        <w:rPr>
          <w:color w:val="000000"/>
          <w:spacing w:val="1"/>
          <w:sz w:val="28"/>
          <w:szCs w:val="28"/>
          <w:lang w:val="uk-UA"/>
        </w:rPr>
        <w:t xml:space="preserve">кола якісно підготувалася до проведення державної підсумкової атестації, </w:t>
      </w:r>
      <w:r w:rsidR="002D6DED">
        <w:rPr>
          <w:color w:val="000000"/>
          <w:sz w:val="28"/>
          <w:szCs w:val="28"/>
          <w:lang w:val="uk-UA"/>
        </w:rPr>
        <w:t>вчителі своєчасно подавали на узгодження атестаційні матеріали.</w:t>
      </w:r>
      <w:r w:rsidR="002D6DED">
        <w:rPr>
          <w:color w:val="000000"/>
          <w:spacing w:val="-1"/>
          <w:sz w:val="28"/>
          <w:szCs w:val="28"/>
          <w:lang w:val="uk-UA"/>
        </w:rPr>
        <w:t xml:space="preserve"> Іспити розпочиналися своєчасно.</w:t>
      </w:r>
    </w:p>
    <w:p w:rsidR="002D6DED" w:rsidRDefault="002D6DED" w:rsidP="002D6DED">
      <w:pPr>
        <w:shd w:val="clear" w:color="auto" w:fill="FFFFFF"/>
        <w:spacing w:line="317" w:lineRule="exact"/>
        <w:ind w:left="122" w:firstLine="586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закладі протягом декількох років діє єдина загальношкільна система обліку відвідування учнями занять. Кожний  класний керівник на початок дня </w:t>
      </w:r>
      <w:r>
        <w:rPr>
          <w:color w:val="000000"/>
          <w:spacing w:val="-1"/>
          <w:sz w:val="28"/>
          <w:szCs w:val="28"/>
          <w:lang w:val="uk-UA"/>
        </w:rPr>
        <w:t>заповнює журнал відвідування в якому вказує учнів, які були відсутніми в школі. З метою зменшення</w:t>
      </w:r>
      <w:r>
        <w:rPr>
          <w:color w:val="000000"/>
          <w:spacing w:val="-2"/>
          <w:sz w:val="28"/>
          <w:szCs w:val="28"/>
          <w:lang w:val="uk-UA"/>
        </w:rPr>
        <w:t xml:space="preserve"> пропусків відповідальність за ведення журналу обліку було покладено на</w:t>
      </w:r>
      <w:r w:rsidR="005D6195">
        <w:rPr>
          <w:color w:val="000000"/>
          <w:spacing w:val="-2"/>
          <w:sz w:val="28"/>
          <w:szCs w:val="28"/>
          <w:lang w:val="uk-UA"/>
        </w:rPr>
        <w:t xml:space="preserve"> соціального педагога Печенюк С</w:t>
      </w:r>
      <w:r w:rsidR="00494D4C">
        <w:rPr>
          <w:color w:val="000000"/>
          <w:spacing w:val="-2"/>
          <w:sz w:val="28"/>
          <w:szCs w:val="28"/>
          <w:lang w:val="uk-UA"/>
        </w:rPr>
        <w:t xml:space="preserve">.В., медична сестра Мельник В.В. </w:t>
      </w:r>
      <w:r>
        <w:rPr>
          <w:color w:val="000000"/>
          <w:spacing w:val="-2"/>
          <w:sz w:val="28"/>
          <w:szCs w:val="28"/>
          <w:lang w:val="uk-UA"/>
        </w:rPr>
        <w:t>подавала звіт</w:t>
      </w:r>
      <w:r w:rsidR="005D6195">
        <w:rPr>
          <w:color w:val="000000"/>
          <w:spacing w:val="-1"/>
          <w:sz w:val="28"/>
          <w:szCs w:val="28"/>
          <w:lang w:val="uk-UA"/>
        </w:rPr>
        <w:t xml:space="preserve"> в </w:t>
      </w:r>
      <w:r>
        <w:rPr>
          <w:color w:val="000000"/>
          <w:spacing w:val="-1"/>
          <w:sz w:val="28"/>
          <w:szCs w:val="28"/>
          <w:lang w:val="uk-UA"/>
        </w:rPr>
        <w:t xml:space="preserve"> відділ освіти</w:t>
      </w:r>
      <w:r w:rsidR="005D6195">
        <w:rPr>
          <w:color w:val="000000"/>
          <w:spacing w:val="-1"/>
          <w:sz w:val="28"/>
          <w:szCs w:val="28"/>
          <w:lang w:val="uk-UA"/>
        </w:rPr>
        <w:t>, молоді та спорту</w:t>
      </w:r>
      <w:r>
        <w:rPr>
          <w:color w:val="000000"/>
          <w:spacing w:val="-1"/>
          <w:sz w:val="28"/>
          <w:szCs w:val="28"/>
          <w:lang w:val="uk-UA"/>
        </w:rPr>
        <w:t xml:space="preserve"> про учнів, які  були відсутніми в школі</w:t>
      </w:r>
      <w:r w:rsidR="005D6195">
        <w:rPr>
          <w:color w:val="000000"/>
          <w:spacing w:val="-1"/>
          <w:sz w:val="28"/>
          <w:szCs w:val="28"/>
          <w:lang w:val="uk-UA"/>
        </w:rPr>
        <w:t xml:space="preserve">, </w:t>
      </w:r>
      <w:r>
        <w:rPr>
          <w:color w:val="000000"/>
          <w:spacing w:val="-1"/>
          <w:sz w:val="28"/>
          <w:szCs w:val="28"/>
          <w:lang w:val="uk-UA"/>
        </w:rPr>
        <w:t xml:space="preserve"> або не явилися на уроки. Класні керівники вели облік відвідування в класних журналах та разом із </w:t>
      </w:r>
      <w:r>
        <w:rPr>
          <w:color w:val="000000"/>
          <w:spacing w:val="-1"/>
          <w:sz w:val="28"/>
          <w:szCs w:val="28"/>
          <w:lang w:val="uk-UA"/>
        </w:rPr>
        <w:lastRenderedPageBreak/>
        <w:t>соціальним педагогом з’ясовували причину пропуску через мобільний зв'язок або при безпосередньому відвідуванні учня вдома.</w:t>
      </w:r>
    </w:p>
    <w:p w:rsidR="002D6DED" w:rsidRDefault="002D6DED" w:rsidP="002D6DE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школою</w:t>
      </w:r>
    </w:p>
    <w:p w:rsidR="002D6DED" w:rsidRPr="00847417" w:rsidRDefault="00847417" w:rsidP="002D6DED">
      <w:pPr>
        <w:ind w:firstLine="708"/>
        <w:rPr>
          <w:sz w:val="28"/>
          <w:szCs w:val="28"/>
          <w:lang w:val="uk-UA"/>
        </w:rPr>
      </w:pPr>
      <w:r w:rsidRPr="00847417">
        <w:rPr>
          <w:sz w:val="28"/>
          <w:szCs w:val="28"/>
          <w:lang w:val="uk-UA"/>
        </w:rPr>
        <w:t>Школа працювала</w:t>
      </w:r>
      <w:r w:rsidR="002D6DED" w:rsidRPr="00847417">
        <w:rPr>
          <w:sz w:val="28"/>
          <w:szCs w:val="28"/>
          <w:lang w:val="uk-UA"/>
        </w:rPr>
        <w:t xml:space="preserve"> за навчальним планом, складеним  згідно типових навчальних планів:  </w:t>
      </w:r>
    </w:p>
    <w:p w:rsidR="002D6DED" w:rsidRPr="00847417" w:rsidRDefault="002D6DED" w:rsidP="002D6DED">
      <w:pPr>
        <w:ind w:firstLine="284"/>
        <w:jc w:val="both"/>
        <w:rPr>
          <w:sz w:val="28"/>
        </w:rPr>
      </w:pPr>
      <w:r w:rsidRPr="00847417">
        <w:rPr>
          <w:sz w:val="28"/>
        </w:rPr>
        <w:t xml:space="preserve">початкової школи – </w:t>
      </w:r>
      <w:r w:rsidRPr="00847417">
        <w:rPr>
          <w:b/>
          <w:sz w:val="28"/>
        </w:rPr>
        <w:t>1-4-х класів</w:t>
      </w:r>
      <w:r w:rsidRPr="00847417">
        <w:rPr>
          <w:sz w:val="28"/>
        </w:rPr>
        <w:t xml:space="preserve"> – за Типовими  навчальними  планами початкової школи, затвердженими наказом </w:t>
      </w:r>
      <w:r w:rsidRPr="00847417">
        <w:rPr>
          <w:b/>
          <w:sz w:val="28"/>
        </w:rPr>
        <w:t xml:space="preserve">МОН молодьспорту від 10.06.2011 року  №572, додаток 1 ( </w:t>
      </w:r>
      <w:r w:rsidRPr="00847417">
        <w:rPr>
          <w:sz w:val="28"/>
        </w:rPr>
        <w:t>додаток 1</w:t>
      </w:r>
      <w:r w:rsidRPr="00847417">
        <w:rPr>
          <w:b/>
          <w:sz w:val="28"/>
        </w:rPr>
        <w:t>).</w:t>
      </w:r>
    </w:p>
    <w:p w:rsidR="002D6DED" w:rsidRPr="00847417" w:rsidRDefault="002D6DED" w:rsidP="002D6DED">
      <w:pPr>
        <w:ind w:firstLine="284"/>
        <w:jc w:val="both"/>
        <w:rPr>
          <w:b/>
          <w:sz w:val="28"/>
          <w:szCs w:val="28"/>
        </w:rPr>
      </w:pPr>
      <w:r w:rsidRPr="00847417">
        <w:rPr>
          <w:sz w:val="28"/>
        </w:rPr>
        <w:t xml:space="preserve">Для </w:t>
      </w:r>
      <w:r w:rsidR="00494D4C" w:rsidRPr="00847417">
        <w:rPr>
          <w:b/>
          <w:sz w:val="28"/>
        </w:rPr>
        <w:t xml:space="preserve"> 5-</w:t>
      </w:r>
      <w:r w:rsidR="00494D4C" w:rsidRPr="00847417">
        <w:rPr>
          <w:b/>
          <w:sz w:val="28"/>
          <w:lang w:val="uk-UA"/>
        </w:rPr>
        <w:t>9</w:t>
      </w:r>
      <w:r w:rsidRPr="00847417">
        <w:rPr>
          <w:b/>
          <w:sz w:val="28"/>
        </w:rPr>
        <w:t xml:space="preserve"> </w:t>
      </w:r>
      <w:r w:rsidR="00494D4C" w:rsidRPr="00847417">
        <w:rPr>
          <w:sz w:val="28"/>
        </w:rPr>
        <w:t>клас</w:t>
      </w:r>
      <w:r w:rsidR="00494D4C" w:rsidRPr="00847417">
        <w:rPr>
          <w:sz w:val="28"/>
          <w:lang w:val="uk-UA"/>
        </w:rPr>
        <w:t>ах</w:t>
      </w:r>
      <w:r w:rsidRPr="00847417">
        <w:rPr>
          <w:sz w:val="28"/>
        </w:rPr>
        <w:t xml:space="preserve"> – за Типовими навчальними планами загальноосвітніх навчальних закладів ІІ ступеня затвердженими наказом  </w:t>
      </w:r>
      <w:r w:rsidRPr="00847417">
        <w:rPr>
          <w:b/>
          <w:sz w:val="28"/>
        </w:rPr>
        <w:t>МОН молодь спорту України від 03.04.2012 №409</w:t>
      </w:r>
      <w:r w:rsidR="00C40618" w:rsidRPr="00847417">
        <w:rPr>
          <w:b/>
          <w:sz w:val="28"/>
          <w:lang w:val="uk-UA"/>
        </w:rPr>
        <w:t xml:space="preserve">( в редакції наказу МОН України від 29.05.2014 №664 </w:t>
      </w:r>
      <w:r w:rsidRPr="00847417">
        <w:rPr>
          <w:b/>
          <w:sz w:val="28"/>
          <w:szCs w:val="28"/>
        </w:rPr>
        <w:t>і</w:t>
      </w:r>
      <w:r w:rsidR="00C40618" w:rsidRPr="00847417">
        <w:rPr>
          <w:b/>
          <w:sz w:val="28"/>
          <w:szCs w:val="28"/>
          <w:lang w:val="uk-UA"/>
        </w:rPr>
        <w:t>з</w:t>
      </w:r>
      <w:r w:rsidR="00C40618" w:rsidRPr="00847417">
        <w:rPr>
          <w:b/>
          <w:sz w:val="28"/>
          <w:szCs w:val="28"/>
        </w:rPr>
        <w:t xml:space="preserve"> змінами</w:t>
      </w:r>
      <w:r w:rsidR="00C40618" w:rsidRPr="00847417">
        <w:rPr>
          <w:b/>
          <w:sz w:val="28"/>
          <w:szCs w:val="28"/>
          <w:lang w:val="uk-UA"/>
        </w:rPr>
        <w:t xml:space="preserve"> згідно з наказом МОН України </w:t>
      </w:r>
      <w:r w:rsidR="00C40618" w:rsidRPr="00847417">
        <w:rPr>
          <w:b/>
          <w:sz w:val="28"/>
          <w:szCs w:val="28"/>
        </w:rPr>
        <w:t xml:space="preserve">  від </w:t>
      </w:r>
      <w:r w:rsidR="00C40618" w:rsidRPr="00847417">
        <w:rPr>
          <w:b/>
          <w:sz w:val="28"/>
          <w:szCs w:val="28"/>
          <w:lang w:val="uk-UA"/>
        </w:rPr>
        <w:t>12</w:t>
      </w:r>
      <w:r w:rsidR="00C40618" w:rsidRPr="00847417">
        <w:rPr>
          <w:b/>
          <w:sz w:val="28"/>
          <w:szCs w:val="28"/>
        </w:rPr>
        <w:t>.</w:t>
      </w:r>
      <w:r w:rsidR="00C40618" w:rsidRPr="00847417">
        <w:rPr>
          <w:b/>
          <w:sz w:val="28"/>
          <w:szCs w:val="28"/>
          <w:lang w:val="uk-UA"/>
        </w:rPr>
        <w:t>12</w:t>
      </w:r>
      <w:r w:rsidR="00C40618" w:rsidRPr="00847417">
        <w:rPr>
          <w:b/>
          <w:sz w:val="28"/>
          <w:szCs w:val="28"/>
        </w:rPr>
        <w:t xml:space="preserve">.2014 № </w:t>
      </w:r>
      <w:r w:rsidR="00C40618" w:rsidRPr="00847417">
        <w:rPr>
          <w:b/>
          <w:sz w:val="28"/>
          <w:szCs w:val="28"/>
          <w:lang w:val="uk-UA"/>
        </w:rPr>
        <w:t>1465</w:t>
      </w:r>
      <w:r w:rsidRPr="00847417">
        <w:rPr>
          <w:b/>
          <w:sz w:val="28"/>
          <w:szCs w:val="28"/>
        </w:rPr>
        <w:t>,</w:t>
      </w:r>
      <w:r w:rsidR="00C40618" w:rsidRPr="00847417">
        <w:rPr>
          <w:b/>
          <w:sz w:val="28"/>
          <w:szCs w:val="28"/>
          <w:lang w:val="uk-UA"/>
        </w:rPr>
        <w:t>наказом МОН України від 07.08.2015 №855</w:t>
      </w:r>
      <w:r w:rsidR="00C40618" w:rsidRPr="00847417">
        <w:rPr>
          <w:b/>
          <w:sz w:val="28"/>
        </w:rPr>
        <w:t>д</w:t>
      </w:r>
      <w:r w:rsidR="00C40618" w:rsidRPr="00847417">
        <w:rPr>
          <w:b/>
          <w:sz w:val="28"/>
          <w:lang w:val="uk-UA"/>
        </w:rPr>
        <w:t xml:space="preserve"> </w:t>
      </w:r>
      <w:r w:rsidRPr="00847417">
        <w:rPr>
          <w:b/>
          <w:sz w:val="28"/>
        </w:rPr>
        <w:t xml:space="preserve">( </w:t>
      </w:r>
      <w:r w:rsidRPr="00847417">
        <w:rPr>
          <w:sz w:val="28"/>
        </w:rPr>
        <w:t xml:space="preserve">додаток </w:t>
      </w:r>
      <w:r w:rsidR="00C40618" w:rsidRPr="00847417">
        <w:rPr>
          <w:sz w:val="28"/>
          <w:lang w:val="uk-UA"/>
        </w:rPr>
        <w:t>№</w:t>
      </w:r>
      <w:r w:rsidR="00494D4C" w:rsidRPr="00847417">
        <w:rPr>
          <w:sz w:val="28"/>
          <w:lang w:val="uk-UA"/>
        </w:rPr>
        <w:t>2</w:t>
      </w:r>
      <w:r w:rsidRPr="00847417">
        <w:rPr>
          <w:b/>
          <w:sz w:val="28"/>
        </w:rPr>
        <w:t>)</w:t>
      </w:r>
      <w:r w:rsidRPr="00847417">
        <w:rPr>
          <w:b/>
          <w:sz w:val="28"/>
          <w:szCs w:val="28"/>
        </w:rPr>
        <w:t>.</w:t>
      </w:r>
    </w:p>
    <w:p w:rsidR="002D6DED" w:rsidRDefault="002D6DED" w:rsidP="002D6DE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Керівництво підвищенням якості та ефективності внутрішкільного управління забезпечувалося плануючими документами: перспективним, річним та місячним планом роботи. Проте для підвищення ефективності внутрішкільного управління потрібно удосконалити річний план роботи школи шляхом створення творчої групи. Адміністрацїєю постійно проводилися консультації з учителями і спільний розгляд питань з громадськими органами.</w:t>
      </w:r>
    </w:p>
    <w:p w:rsidR="002D6DED" w:rsidRDefault="002D6DED" w:rsidP="002D6DED">
      <w:pPr>
        <w:ind w:firstLine="708"/>
        <w:rPr>
          <w:sz w:val="28"/>
          <w:szCs w:val="28"/>
          <w:lang w:val="uk-UA"/>
        </w:rPr>
      </w:pPr>
    </w:p>
    <w:p w:rsidR="002D6DED" w:rsidRDefault="002D6DED" w:rsidP="002D6DED">
      <w:pPr>
        <w:ind w:firstLine="708"/>
        <w:rPr>
          <w:sz w:val="28"/>
          <w:szCs w:val="28"/>
          <w:lang w:val="uk-UA"/>
        </w:rPr>
      </w:pPr>
    </w:p>
    <w:p w:rsidR="002D6DED" w:rsidRDefault="00494D4C" w:rsidP="00494D4C">
      <w:pPr>
        <w:tabs>
          <w:tab w:val="left" w:pos="2385"/>
          <w:tab w:val="left" w:pos="35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 w:rsidR="002D6DED">
        <w:rPr>
          <w:b/>
          <w:sz w:val="28"/>
          <w:szCs w:val="28"/>
          <w:lang w:val="uk-UA"/>
        </w:rPr>
        <w:t>Якість виховної роботи</w:t>
      </w:r>
    </w:p>
    <w:p w:rsidR="002D6DED" w:rsidRDefault="002D6DED" w:rsidP="002D6DE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виховною роботою школи здійснювалося педагогом-організатором  </w:t>
      </w:r>
      <w:r w:rsidR="00494D4C">
        <w:rPr>
          <w:sz w:val="28"/>
          <w:szCs w:val="28"/>
          <w:lang w:val="uk-UA"/>
        </w:rPr>
        <w:t>Полянчук Т.С.</w:t>
      </w:r>
      <w:r>
        <w:rPr>
          <w:sz w:val="28"/>
          <w:szCs w:val="28"/>
          <w:lang w:val="uk-UA"/>
        </w:rPr>
        <w:t>,</w:t>
      </w:r>
      <w:r w:rsidR="00A91D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заступником з НВР </w:t>
      </w:r>
      <w:r w:rsidR="00A91D30">
        <w:rPr>
          <w:sz w:val="28"/>
          <w:szCs w:val="28"/>
          <w:lang w:val="uk-UA"/>
        </w:rPr>
        <w:t xml:space="preserve">Попик С.І. </w:t>
      </w:r>
      <w:r>
        <w:rPr>
          <w:sz w:val="28"/>
          <w:szCs w:val="28"/>
          <w:lang w:val="uk-UA"/>
        </w:rPr>
        <w:t>разом з класними керівниками. Політичні та соціальні процеси, що відбуваються в Україні і спрямовані на утвердження демократичних засад розвитку держави, зумовлюють необхідність відповідних змін у галузі освіти складовою якої є виховання. Школа має бути державно-громадським загальноосвітнім закладом, який організовує свою діяльність на грунті національної культури і національних традицій. Успіх виховного процесу залежить від відносин між учителем і учнем, які мають розвиватися на основі співробітництва і ділового партнерства. Головним завданням родинного виховання є гармонійний всебічний розвиток дитини, підготовка її до життя, формування її моральних цінностей.  В цьому плані заслуговує на увагу робота класних керівників:</w:t>
      </w:r>
      <w:r w:rsidR="000B513C">
        <w:rPr>
          <w:sz w:val="28"/>
          <w:szCs w:val="28"/>
          <w:lang w:val="uk-UA"/>
        </w:rPr>
        <w:t xml:space="preserve"> Мусієнко М.В.</w:t>
      </w:r>
      <w:r>
        <w:rPr>
          <w:sz w:val="28"/>
          <w:szCs w:val="28"/>
          <w:lang w:val="uk-UA"/>
        </w:rPr>
        <w:t>,</w:t>
      </w:r>
      <w:r w:rsidR="000B513C">
        <w:rPr>
          <w:sz w:val="28"/>
          <w:szCs w:val="28"/>
          <w:lang w:val="uk-UA"/>
        </w:rPr>
        <w:t xml:space="preserve"> Штолі Л.М., Бондаренко О.М., Ядак С.М., </w:t>
      </w:r>
      <w:r>
        <w:rPr>
          <w:sz w:val="28"/>
          <w:szCs w:val="28"/>
          <w:lang w:val="uk-UA"/>
        </w:rPr>
        <w:t xml:space="preserve"> їх клопітка індивідуальна робота з дітьми та їх батьками стимулювала до відповідального ставлення до навчання і виховання. У решти класних керівників даний процес носить періодичний характер. Адміністрація школи вважає за доцільне покращити методичне забезпечення та впровадження новітніх форм роботи з учнівським та батьківським колективами.</w:t>
      </w:r>
    </w:p>
    <w:p w:rsidR="002D6DED" w:rsidRDefault="002D6DED" w:rsidP="002D6DE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Гурткова робота бажає бути кращою. Педагогу-організатору необхідно налагодити роботу  учнівського самоврядування та батьківського активу,підключивши вчителів-предметників</w:t>
      </w:r>
      <w:r w:rsidR="000B513C">
        <w:rPr>
          <w:sz w:val="28"/>
          <w:szCs w:val="28"/>
          <w:lang w:val="uk-UA"/>
        </w:rPr>
        <w:t>.</w:t>
      </w:r>
    </w:p>
    <w:p w:rsidR="000B513C" w:rsidRPr="0073576B" w:rsidRDefault="000B513C" w:rsidP="000B513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3576B">
        <w:rPr>
          <w:color w:val="000000"/>
          <w:sz w:val="28"/>
          <w:szCs w:val="28"/>
          <w:lang w:val="uk-UA"/>
        </w:rPr>
        <w:lastRenderedPageBreak/>
        <w:t xml:space="preserve">На виконання основних орієнтирів виховання учнів 1-9 класів загальноосвітніх навчальних закладів України, згідно з річним планом роботи школи педагогічний колектив створював сприятливі умови поліпшення рівня виховного процесу. </w:t>
      </w:r>
      <w:r w:rsidRPr="0073576B">
        <w:rPr>
          <w:color w:val="000000"/>
          <w:sz w:val="28"/>
          <w:szCs w:val="28"/>
        </w:rPr>
        <w:t xml:space="preserve">Виховна робота з учнями будувалася за напрямками: фізичне здоров’я дитини – здоров’я нації; виховання та розвиток особистості дитини; громадянське виховання; родинно-сімейне виховання; трудове виховання; художньо-естетичне виховання; морально-правове виховання; екологічне виховання; формування здорового способу життя. Пріоритетним напрямком виховної роботи з учнями було </w:t>
      </w:r>
      <w:r w:rsidRPr="0073576B">
        <w:rPr>
          <w:color w:val="000000"/>
          <w:sz w:val="28"/>
          <w:szCs w:val="28"/>
          <w:lang w:val="uk-UA"/>
        </w:rPr>
        <w:t xml:space="preserve">і є </w:t>
      </w:r>
      <w:r w:rsidRPr="0073576B">
        <w:rPr>
          <w:color w:val="000000"/>
          <w:sz w:val="28"/>
          <w:szCs w:val="28"/>
        </w:rPr>
        <w:t>громадянсько-патріотичне виховання.</w:t>
      </w:r>
    </w:p>
    <w:p w:rsidR="000B513C" w:rsidRPr="0073576B" w:rsidRDefault="000B513C" w:rsidP="000B513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3576B">
        <w:rPr>
          <w:color w:val="000000"/>
          <w:sz w:val="28"/>
          <w:szCs w:val="28"/>
        </w:rPr>
        <w:t xml:space="preserve">Згідно річного плану школи та наказів районного відділу освіти у </w:t>
      </w:r>
      <w:r>
        <w:rPr>
          <w:color w:val="000000"/>
          <w:sz w:val="28"/>
          <w:szCs w:val="28"/>
          <w:lang w:val="uk-UA"/>
        </w:rPr>
        <w:t>20</w:t>
      </w:r>
      <w:r w:rsidR="00494D4C">
        <w:rPr>
          <w:color w:val="000000"/>
          <w:sz w:val="28"/>
          <w:szCs w:val="28"/>
          <w:lang w:val="uk-UA"/>
        </w:rPr>
        <w:t>17/2018</w:t>
      </w:r>
      <w:r>
        <w:rPr>
          <w:color w:val="000000"/>
          <w:sz w:val="28"/>
          <w:szCs w:val="28"/>
          <w:lang w:val="uk-UA"/>
        </w:rPr>
        <w:t xml:space="preserve"> н.р. </w:t>
      </w:r>
      <w:r w:rsidRPr="0073576B">
        <w:rPr>
          <w:color w:val="000000"/>
          <w:sz w:val="28"/>
          <w:szCs w:val="28"/>
        </w:rPr>
        <w:t>було організовано та проведено такі тижн</w:t>
      </w:r>
      <w:r w:rsidRPr="0073576B">
        <w:rPr>
          <w:color w:val="000000"/>
          <w:sz w:val="28"/>
          <w:szCs w:val="28"/>
          <w:lang w:val="uk-UA"/>
        </w:rPr>
        <w:t>і</w:t>
      </w:r>
      <w:r w:rsidRPr="0073576B">
        <w:rPr>
          <w:color w:val="000000"/>
          <w:sz w:val="28"/>
          <w:szCs w:val="28"/>
        </w:rPr>
        <w:t xml:space="preserve"> та місячники:</w:t>
      </w:r>
    </w:p>
    <w:p w:rsidR="000B513C" w:rsidRPr="0073576B" w:rsidRDefault="000B513C" w:rsidP="000B513C">
      <w:pPr>
        <w:shd w:val="clear" w:color="auto" w:fill="FFFFFF"/>
        <w:jc w:val="both"/>
        <w:rPr>
          <w:color w:val="000000"/>
          <w:sz w:val="28"/>
          <w:szCs w:val="28"/>
        </w:rPr>
      </w:pPr>
      <w:r w:rsidRPr="0073576B">
        <w:rPr>
          <w:color w:val="000000"/>
          <w:sz w:val="28"/>
          <w:szCs w:val="28"/>
        </w:rPr>
        <w:t>- Увага! Діти на дорозі!</w:t>
      </w:r>
    </w:p>
    <w:p w:rsidR="000B513C" w:rsidRPr="0073576B" w:rsidRDefault="000B513C" w:rsidP="000B513C">
      <w:pPr>
        <w:shd w:val="clear" w:color="auto" w:fill="FFFFFF"/>
        <w:jc w:val="both"/>
        <w:rPr>
          <w:color w:val="000000"/>
          <w:sz w:val="28"/>
          <w:szCs w:val="28"/>
        </w:rPr>
      </w:pPr>
      <w:r w:rsidRPr="0073576B">
        <w:rPr>
          <w:color w:val="000000"/>
          <w:sz w:val="28"/>
          <w:szCs w:val="28"/>
        </w:rPr>
        <w:t>- Олімпійський тиждень;</w:t>
      </w:r>
    </w:p>
    <w:p w:rsidR="000B513C" w:rsidRPr="0073576B" w:rsidRDefault="000B513C" w:rsidP="000B513C">
      <w:pPr>
        <w:shd w:val="clear" w:color="auto" w:fill="FFFFFF"/>
        <w:jc w:val="both"/>
        <w:rPr>
          <w:color w:val="000000"/>
          <w:sz w:val="28"/>
          <w:szCs w:val="28"/>
        </w:rPr>
      </w:pPr>
      <w:r w:rsidRPr="0073576B">
        <w:rPr>
          <w:color w:val="000000"/>
          <w:sz w:val="28"/>
          <w:szCs w:val="28"/>
        </w:rPr>
        <w:t>- тиждень початкової школи;</w:t>
      </w:r>
    </w:p>
    <w:p w:rsidR="000B513C" w:rsidRPr="0073576B" w:rsidRDefault="000B513C" w:rsidP="000B513C">
      <w:pPr>
        <w:shd w:val="clear" w:color="auto" w:fill="FFFFFF"/>
        <w:jc w:val="both"/>
        <w:rPr>
          <w:color w:val="000000"/>
          <w:sz w:val="28"/>
          <w:szCs w:val="28"/>
        </w:rPr>
      </w:pPr>
      <w:r w:rsidRPr="0073576B">
        <w:rPr>
          <w:color w:val="000000"/>
          <w:sz w:val="28"/>
          <w:szCs w:val="28"/>
        </w:rPr>
        <w:t>- тиждень української писемності;</w:t>
      </w:r>
    </w:p>
    <w:p w:rsidR="000B513C" w:rsidRPr="0073576B" w:rsidRDefault="000B513C" w:rsidP="000B513C">
      <w:pPr>
        <w:shd w:val="clear" w:color="auto" w:fill="FFFFFF"/>
        <w:jc w:val="both"/>
        <w:rPr>
          <w:color w:val="000000"/>
          <w:sz w:val="28"/>
          <w:szCs w:val="28"/>
        </w:rPr>
      </w:pPr>
      <w:r w:rsidRPr="0073576B">
        <w:rPr>
          <w:color w:val="000000"/>
          <w:sz w:val="28"/>
          <w:szCs w:val="28"/>
        </w:rPr>
        <w:t>- місяць іноземної  мов</w:t>
      </w:r>
      <w:r w:rsidRPr="0073576B">
        <w:rPr>
          <w:color w:val="000000"/>
          <w:sz w:val="28"/>
          <w:szCs w:val="28"/>
          <w:lang w:val="uk-UA"/>
        </w:rPr>
        <w:t>и</w:t>
      </w:r>
      <w:r w:rsidRPr="0073576B">
        <w:rPr>
          <w:color w:val="000000"/>
          <w:sz w:val="28"/>
          <w:szCs w:val="28"/>
        </w:rPr>
        <w:t>;</w:t>
      </w:r>
    </w:p>
    <w:p w:rsidR="000B513C" w:rsidRPr="0073576B" w:rsidRDefault="000B513C" w:rsidP="000B513C">
      <w:pPr>
        <w:shd w:val="clear" w:color="auto" w:fill="FFFFFF"/>
        <w:jc w:val="both"/>
        <w:rPr>
          <w:color w:val="000000"/>
          <w:sz w:val="28"/>
          <w:szCs w:val="28"/>
        </w:rPr>
      </w:pPr>
      <w:r w:rsidRPr="0073576B">
        <w:rPr>
          <w:color w:val="000000"/>
          <w:sz w:val="28"/>
          <w:szCs w:val="28"/>
        </w:rPr>
        <w:t>- тиждень біології;</w:t>
      </w:r>
    </w:p>
    <w:p w:rsidR="000B513C" w:rsidRPr="0073576B" w:rsidRDefault="000B513C" w:rsidP="000B513C">
      <w:pPr>
        <w:shd w:val="clear" w:color="auto" w:fill="FFFFFF"/>
        <w:jc w:val="both"/>
        <w:rPr>
          <w:color w:val="000000"/>
          <w:sz w:val="28"/>
          <w:szCs w:val="28"/>
        </w:rPr>
      </w:pPr>
      <w:r w:rsidRPr="0073576B">
        <w:rPr>
          <w:color w:val="000000"/>
          <w:sz w:val="28"/>
          <w:szCs w:val="28"/>
        </w:rPr>
        <w:t>- тиждень інформатики;</w:t>
      </w:r>
    </w:p>
    <w:p w:rsidR="000B513C" w:rsidRPr="0073576B" w:rsidRDefault="000B513C" w:rsidP="000B513C">
      <w:pPr>
        <w:shd w:val="clear" w:color="auto" w:fill="FFFFFF"/>
        <w:jc w:val="both"/>
        <w:rPr>
          <w:color w:val="000000"/>
          <w:sz w:val="28"/>
          <w:szCs w:val="28"/>
        </w:rPr>
      </w:pPr>
      <w:r w:rsidRPr="0073576B">
        <w:rPr>
          <w:color w:val="000000"/>
          <w:sz w:val="28"/>
          <w:szCs w:val="28"/>
        </w:rPr>
        <w:t>- Всеукраїнський тиждень права;</w:t>
      </w:r>
    </w:p>
    <w:p w:rsidR="000B513C" w:rsidRPr="0073576B" w:rsidRDefault="000B513C" w:rsidP="000B513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3576B">
        <w:rPr>
          <w:color w:val="000000"/>
          <w:sz w:val="28"/>
          <w:szCs w:val="28"/>
          <w:lang w:val="uk-UA"/>
        </w:rPr>
        <w:t>- тиждень математики.</w:t>
      </w:r>
    </w:p>
    <w:p w:rsidR="000B513C" w:rsidRPr="0073576B" w:rsidRDefault="000B513C" w:rsidP="000B513C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І семестрі були проведені</w:t>
      </w:r>
      <w:r w:rsidRPr="0073576B">
        <w:rPr>
          <w:color w:val="000000"/>
          <w:sz w:val="28"/>
          <w:szCs w:val="28"/>
        </w:rPr>
        <w:t xml:space="preserve"> традиційні шкільні свята: День Знань, День працівника освіти, та Новорічні свята для учнів 1-9 класів. Із метою утвердження патріотизму, моральності та загальнолюдських життєвих принципів у дитячому середовищі у закладі було проведено патріотично-спортивне свято «Козацькому роду – нема переводу» «Козацькі розваги», лінійка –реквієм «Голодом вбивали нашу свободу», Свято Мови,</w:t>
      </w:r>
      <w:r w:rsidRPr="0073576B">
        <w:rPr>
          <w:color w:val="000000"/>
          <w:sz w:val="28"/>
          <w:szCs w:val="28"/>
          <w:lang w:val="uk-UA"/>
        </w:rPr>
        <w:t xml:space="preserve"> День захисника України,</w:t>
      </w:r>
      <w:r w:rsidRPr="0073576B">
        <w:rPr>
          <w:color w:val="000000"/>
          <w:sz w:val="28"/>
          <w:szCs w:val="28"/>
        </w:rPr>
        <w:t xml:space="preserve"> захід до Дня Збройних сил України</w:t>
      </w:r>
      <w:r w:rsidRPr="0073576B">
        <w:rPr>
          <w:color w:val="000000"/>
          <w:sz w:val="28"/>
          <w:szCs w:val="28"/>
          <w:lang w:val="uk-UA"/>
        </w:rPr>
        <w:t>, день партизанської слави, Всесвітній день миру, лінійка – реквієм «Глодомор 1932 – 1933 рр. Україна пам’ятає», виховні години до Всесвітнього дня боротьби зі СНІДом, міжнародного дня інвалідів, міжнародного дня толерантності, дня вшанування учасників ліквідації на ЧАЕС.</w:t>
      </w:r>
    </w:p>
    <w:p w:rsidR="000B513C" w:rsidRPr="0073576B" w:rsidRDefault="000B513C" w:rsidP="000B513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3576B">
        <w:rPr>
          <w:color w:val="000000"/>
          <w:sz w:val="28"/>
          <w:szCs w:val="28"/>
        </w:rPr>
        <w:t xml:space="preserve">У ІІ семестрі </w:t>
      </w:r>
      <w:r>
        <w:rPr>
          <w:color w:val="000000"/>
          <w:sz w:val="28"/>
          <w:szCs w:val="28"/>
          <w:lang w:val="uk-UA"/>
        </w:rPr>
        <w:t xml:space="preserve">були проведені </w:t>
      </w:r>
      <w:r w:rsidRPr="0073576B">
        <w:rPr>
          <w:color w:val="000000"/>
          <w:sz w:val="28"/>
          <w:szCs w:val="28"/>
        </w:rPr>
        <w:t>такі заходи:</w:t>
      </w:r>
    </w:p>
    <w:p w:rsidR="000B513C" w:rsidRPr="0073576B" w:rsidRDefault="000B513C" w:rsidP="000B513C">
      <w:pPr>
        <w:shd w:val="clear" w:color="auto" w:fill="FFFFFF"/>
        <w:jc w:val="both"/>
        <w:rPr>
          <w:color w:val="000000"/>
          <w:sz w:val="28"/>
          <w:szCs w:val="28"/>
        </w:rPr>
      </w:pPr>
      <w:r w:rsidRPr="0073576B">
        <w:rPr>
          <w:color w:val="000000"/>
          <w:sz w:val="28"/>
          <w:szCs w:val="28"/>
        </w:rPr>
        <w:t>- в</w:t>
      </w:r>
      <w:r w:rsidRPr="0073576B">
        <w:rPr>
          <w:color w:val="000000"/>
          <w:sz w:val="28"/>
          <w:szCs w:val="28"/>
          <w:lang w:val="uk-UA"/>
        </w:rPr>
        <w:t>иховний захід</w:t>
      </w:r>
      <w:r w:rsidR="005D6195">
        <w:rPr>
          <w:color w:val="000000"/>
          <w:sz w:val="28"/>
          <w:szCs w:val="28"/>
        </w:rPr>
        <w:t xml:space="preserve"> "Вони загинули, щоб ми жили...</w:t>
      </w:r>
      <w:r w:rsidRPr="0073576B">
        <w:rPr>
          <w:color w:val="000000"/>
          <w:sz w:val="28"/>
          <w:szCs w:val="28"/>
        </w:rPr>
        <w:t>", присвячений річниці бою під Крутами;</w:t>
      </w:r>
    </w:p>
    <w:p w:rsidR="000B513C" w:rsidRPr="005D6195" w:rsidRDefault="000B513C" w:rsidP="000B513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3576B">
        <w:rPr>
          <w:color w:val="000000"/>
          <w:sz w:val="28"/>
          <w:szCs w:val="28"/>
        </w:rPr>
        <w:t>- «Україна – соборна держава»</w:t>
      </w:r>
      <w:r w:rsidR="005D6195">
        <w:rPr>
          <w:color w:val="000000"/>
          <w:sz w:val="28"/>
          <w:szCs w:val="28"/>
          <w:lang w:val="uk-UA"/>
        </w:rPr>
        <w:t>;</w:t>
      </w:r>
    </w:p>
    <w:p w:rsidR="000B513C" w:rsidRPr="0073576B" w:rsidRDefault="000B513C" w:rsidP="000B513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3576B">
        <w:rPr>
          <w:color w:val="000000"/>
          <w:sz w:val="28"/>
          <w:szCs w:val="28"/>
          <w:lang w:val="uk-UA"/>
        </w:rPr>
        <w:t>- виховний захід до дня пам</w:t>
      </w:r>
      <w:r w:rsidRPr="0073576B">
        <w:rPr>
          <w:color w:val="000000"/>
          <w:sz w:val="28"/>
          <w:szCs w:val="28"/>
        </w:rPr>
        <w:t>’</w:t>
      </w:r>
      <w:r w:rsidRPr="0073576B">
        <w:rPr>
          <w:color w:val="000000"/>
          <w:sz w:val="28"/>
          <w:szCs w:val="28"/>
          <w:lang w:val="uk-UA"/>
        </w:rPr>
        <w:t>яті жертв  Голокосту.</w:t>
      </w:r>
      <w:r w:rsidR="005D6195">
        <w:rPr>
          <w:color w:val="000000"/>
          <w:sz w:val="28"/>
          <w:szCs w:val="28"/>
          <w:lang w:val="uk-UA"/>
        </w:rPr>
        <w:t>;</w:t>
      </w:r>
    </w:p>
    <w:p w:rsidR="000B513C" w:rsidRPr="0073576B" w:rsidRDefault="000B513C" w:rsidP="000B513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3576B">
        <w:rPr>
          <w:color w:val="000000"/>
          <w:sz w:val="28"/>
          <w:szCs w:val="28"/>
          <w:lang w:val="uk-UA"/>
        </w:rPr>
        <w:t xml:space="preserve">- загальношкільна лінійка «Афганістан – біль в душі моїй»; </w:t>
      </w:r>
    </w:p>
    <w:p w:rsidR="000B513C" w:rsidRPr="0073576B" w:rsidRDefault="005D6195" w:rsidP="000B513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свято 14 лютого;</w:t>
      </w:r>
    </w:p>
    <w:p w:rsidR="000B513C" w:rsidRPr="0073576B" w:rsidRDefault="000B513C" w:rsidP="000B513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3576B">
        <w:rPr>
          <w:color w:val="000000"/>
          <w:sz w:val="28"/>
          <w:szCs w:val="28"/>
          <w:lang w:val="uk-UA"/>
        </w:rPr>
        <w:t>-  свято 8 березн</w:t>
      </w:r>
      <w:r w:rsidR="005D6195">
        <w:rPr>
          <w:color w:val="000000"/>
          <w:sz w:val="28"/>
          <w:szCs w:val="28"/>
          <w:lang w:val="uk-UA"/>
        </w:rPr>
        <w:t>я;</w:t>
      </w:r>
    </w:p>
    <w:p w:rsidR="000B513C" w:rsidRPr="0073576B" w:rsidRDefault="000B513C" w:rsidP="000B513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3576B">
        <w:rPr>
          <w:color w:val="000000"/>
          <w:sz w:val="28"/>
          <w:szCs w:val="28"/>
          <w:lang w:val="uk-UA"/>
        </w:rPr>
        <w:lastRenderedPageBreak/>
        <w:t>- ви</w:t>
      </w:r>
      <w:r w:rsidR="005D6195">
        <w:rPr>
          <w:color w:val="000000"/>
          <w:sz w:val="28"/>
          <w:szCs w:val="28"/>
          <w:lang w:val="uk-UA"/>
        </w:rPr>
        <w:t>ховний захід до дня рідної мови;</w:t>
      </w:r>
    </w:p>
    <w:p w:rsidR="000B513C" w:rsidRPr="0073576B" w:rsidRDefault="000B513C" w:rsidP="000B513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3576B">
        <w:rPr>
          <w:color w:val="000000"/>
          <w:sz w:val="28"/>
          <w:szCs w:val="28"/>
          <w:lang w:val="uk-UA"/>
        </w:rPr>
        <w:t>- тематична лінійка з нагоди річниці ві</w:t>
      </w:r>
      <w:r w:rsidR="005D6195">
        <w:rPr>
          <w:color w:val="000000"/>
          <w:sz w:val="28"/>
          <w:szCs w:val="28"/>
          <w:lang w:val="uk-UA"/>
        </w:rPr>
        <w:t>д дня народження Т. Г. Шевченка;</w:t>
      </w:r>
    </w:p>
    <w:p w:rsidR="000B513C" w:rsidRPr="0073576B" w:rsidRDefault="005D6195" w:rsidP="000B513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>Д</w:t>
      </w:r>
      <w:r w:rsidR="000B513C" w:rsidRPr="0073576B">
        <w:rPr>
          <w:color w:val="000000"/>
          <w:sz w:val="28"/>
          <w:szCs w:val="28"/>
        </w:rPr>
        <w:t>ень пам’яті до трагічних подій Чорнобильської катастрофи</w:t>
      </w:r>
      <w:r>
        <w:rPr>
          <w:color w:val="000000"/>
          <w:sz w:val="28"/>
          <w:szCs w:val="28"/>
          <w:lang w:val="uk-UA"/>
        </w:rPr>
        <w:t>;</w:t>
      </w:r>
      <w:r w:rsidR="000B513C" w:rsidRPr="0073576B">
        <w:rPr>
          <w:color w:val="000000"/>
          <w:sz w:val="28"/>
          <w:szCs w:val="28"/>
        </w:rPr>
        <w:t xml:space="preserve"> </w:t>
      </w:r>
    </w:p>
    <w:p w:rsidR="000B513C" w:rsidRPr="0073576B" w:rsidRDefault="000B513C" w:rsidP="000B513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3576B">
        <w:rPr>
          <w:color w:val="000000"/>
          <w:sz w:val="28"/>
          <w:szCs w:val="28"/>
          <w:lang w:val="uk-UA"/>
        </w:rPr>
        <w:t>- лінійка – реквієм до дня перемоги н</w:t>
      </w:r>
      <w:r w:rsidR="005D6195">
        <w:rPr>
          <w:color w:val="000000"/>
          <w:sz w:val="28"/>
          <w:szCs w:val="28"/>
          <w:lang w:val="uk-UA"/>
        </w:rPr>
        <w:t>ад нацизмом у ІІ Світовій війні;</w:t>
      </w:r>
    </w:p>
    <w:p w:rsidR="000B513C" w:rsidRPr="0073576B" w:rsidRDefault="000B513C" w:rsidP="000B513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3576B">
        <w:rPr>
          <w:color w:val="000000"/>
          <w:sz w:val="28"/>
          <w:szCs w:val="28"/>
          <w:lang w:val="uk-UA"/>
        </w:rPr>
        <w:t>- свято дня</w:t>
      </w:r>
      <w:r w:rsidR="005D6195">
        <w:rPr>
          <w:color w:val="000000"/>
          <w:sz w:val="28"/>
          <w:szCs w:val="28"/>
          <w:lang w:val="uk-UA"/>
        </w:rPr>
        <w:t xml:space="preserve"> матері;</w:t>
      </w:r>
    </w:p>
    <w:p w:rsidR="000B513C" w:rsidRPr="0073576B" w:rsidRDefault="000B513C" w:rsidP="000B513C">
      <w:pPr>
        <w:shd w:val="clear" w:color="auto" w:fill="FFFFFF"/>
        <w:jc w:val="both"/>
        <w:rPr>
          <w:color w:val="000000"/>
          <w:sz w:val="28"/>
          <w:szCs w:val="28"/>
        </w:rPr>
      </w:pPr>
      <w:r w:rsidRPr="0073576B">
        <w:rPr>
          <w:color w:val="000000"/>
          <w:sz w:val="28"/>
          <w:szCs w:val="28"/>
        </w:rPr>
        <w:t>- урок пам’яті для учнів 5-9 класів, присвячений вшануванню жертв депортації кримських татар з території Криму;</w:t>
      </w:r>
    </w:p>
    <w:p w:rsidR="000B513C" w:rsidRPr="0073576B" w:rsidRDefault="000B513C" w:rsidP="000B513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3576B">
        <w:rPr>
          <w:color w:val="000000"/>
          <w:sz w:val="28"/>
          <w:szCs w:val="28"/>
          <w:lang w:val="uk-UA"/>
        </w:rPr>
        <w:t>- свято до дня вишиванки;</w:t>
      </w:r>
    </w:p>
    <w:p w:rsidR="000B513C" w:rsidRPr="0073576B" w:rsidRDefault="000B513C" w:rsidP="000B513C">
      <w:pPr>
        <w:shd w:val="clear" w:color="auto" w:fill="FFFFFF"/>
        <w:jc w:val="both"/>
        <w:rPr>
          <w:color w:val="000000"/>
          <w:sz w:val="28"/>
          <w:szCs w:val="28"/>
        </w:rPr>
      </w:pPr>
      <w:r w:rsidRPr="0073576B">
        <w:rPr>
          <w:color w:val="000000"/>
          <w:sz w:val="28"/>
          <w:szCs w:val="28"/>
        </w:rPr>
        <w:t>- свято останнього дзвоника;</w:t>
      </w:r>
    </w:p>
    <w:p w:rsidR="000B513C" w:rsidRPr="00A57807" w:rsidRDefault="000B513C" w:rsidP="000B513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73576B">
        <w:rPr>
          <w:color w:val="000000"/>
          <w:sz w:val="28"/>
          <w:szCs w:val="28"/>
          <w:lang w:val="uk-UA"/>
        </w:rPr>
        <w:t>-  свято до дня захисту дітей 1 червня.</w:t>
      </w:r>
    </w:p>
    <w:p w:rsidR="000B513C" w:rsidRDefault="000B513C" w:rsidP="002D6DED">
      <w:pPr>
        <w:ind w:firstLine="708"/>
        <w:rPr>
          <w:sz w:val="28"/>
          <w:szCs w:val="28"/>
          <w:lang w:val="uk-UA"/>
        </w:rPr>
      </w:pPr>
    </w:p>
    <w:p w:rsidR="002D6DED" w:rsidRPr="00B26142" w:rsidRDefault="002D6DED" w:rsidP="00B261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                 </w:t>
      </w:r>
    </w:p>
    <w:p w:rsidR="003D090A" w:rsidRDefault="003D090A" w:rsidP="002D6DED">
      <w:pPr>
        <w:jc w:val="center"/>
        <w:rPr>
          <w:b/>
          <w:sz w:val="28"/>
          <w:szCs w:val="28"/>
          <w:lang w:val="uk-UA"/>
        </w:rPr>
      </w:pPr>
    </w:p>
    <w:p w:rsidR="00847417" w:rsidRDefault="00847417" w:rsidP="002D6DED">
      <w:pPr>
        <w:jc w:val="center"/>
        <w:rPr>
          <w:b/>
          <w:sz w:val="28"/>
          <w:szCs w:val="28"/>
          <w:lang w:val="uk-UA"/>
        </w:rPr>
      </w:pPr>
    </w:p>
    <w:p w:rsidR="00847417" w:rsidRDefault="00847417" w:rsidP="002D6DED">
      <w:pPr>
        <w:jc w:val="center"/>
        <w:rPr>
          <w:b/>
          <w:sz w:val="28"/>
          <w:szCs w:val="28"/>
          <w:lang w:val="uk-UA"/>
        </w:rPr>
      </w:pPr>
    </w:p>
    <w:p w:rsidR="002D6DED" w:rsidRDefault="002D6DED" w:rsidP="002D6DE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з педкадрами</w:t>
      </w:r>
    </w:p>
    <w:p w:rsidR="002D6DED" w:rsidRDefault="00B26142" w:rsidP="00B2614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школі працює 17 вчителів, 16</w:t>
      </w:r>
      <w:r w:rsidR="002D6DED">
        <w:rPr>
          <w:sz w:val="28"/>
          <w:szCs w:val="28"/>
          <w:lang w:val="uk-UA"/>
        </w:rPr>
        <w:t xml:space="preserve"> з них мають повну вищу</w:t>
      </w:r>
      <w:r w:rsidR="00E568F0">
        <w:rPr>
          <w:sz w:val="28"/>
          <w:szCs w:val="28"/>
          <w:lang w:val="uk-UA"/>
        </w:rPr>
        <w:t xml:space="preserve"> освіту, 1 молодий спеціаліст</w:t>
      </w:r>
      <w:r w:rsidR="002D6DED">
        <w:rPr>
          <w:sz w:val="28"/>
          <w:szCs w:val="28"/>
          <w:lang w:val="uk-UA"/>
        </w:rPr>
        <w:t xml:space="preserve">. Забезпеченість педкадрами протягом року вважається достатньою. </w:t>
      </w:r>
    </w:p>
    <w:p w:rsidR="002D6DED" w:rsidRDefault="002D6DED" w:rsidP="0084741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Рівень  кваліфікації педагогічних працівників</w:t>
      </w:r>
    </w:p>
    <w:p w:rsidR="00486BE7" w:rsidRDefault="00486BE7" w:rsidP="00847417">
      <w:pPr>
        <w:jc w:val="center"/>
        <w:rPr>
          <w:b/>
          <w:sz w:val="28"/>
          <w:szCs w:val="28"/>
          <w:lang w:val="uk-UA"/>
        </w:rPr>
      </w:pPr>
    </w:p>
    <w:p w:rsidR="002D6DED" w:rsidRDefault="002D6DED" w:rsidP="002D6DED">
      <w:pPr>
        <w:shd w:val="clear" w:color="auto" w:fill="FFFFFF"/>
        <w:spacing w:before="310" w:line="317" w:lineRule="exact"/>
        <w:jc w:val="center"/>
        <w:rPr>
          <w:b/>
          <w:noProof/>
          <w:color w:val="000000"/>
          <w:spacing w:val="-1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4336004</wp:posOffset>
            </wp:positionH>
            <wp:positionV relativeFrom="paragraph">
              <wp:posOffset>29360</wp:posOffset>
            </wp:positionV>
            <wp:extent cx="5056094" cy="2219022"/>
            <wp:effectExtent l="19050" t="0" r="11206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2D6DED" w:rsidRDefault="002D6DED" w:rsidP="002D6DED">
      <w:pPr>
        <w:shd w:val="clear" w:color="auto" w:fill="FFFFFF"/>
        <w:spacing w:before="310" w:line="317" w:lineRule="exact"/>
        <w:jc w:val="center"/>
        <w:rPr>
          <w:b/>
          <w:noProof/>
          <w:color w:val="000000"/>
          <w:spacing w:val="-1"/>
          <w:sz w:val="28"/>
          <w:szCs w:val="28"/>
          <w:lang w:val="uk-UA"/>
        </w:rPr>
      </w:pPr>
    </w:p>
    <w:p w:rsidR="002D6DED" w:rsidRDefault="002D6DED" w:rsidP="002D6DED">
      <w:pPr>
        <w:shd w:val="clear" w:color="auto" w:fill="FFFFFF"/>
        <w:spacing w:before="310" w:line="317" w:lineRule="exact"/>
        <w:jc w:val="center"/>
        <w:rPr>
          <w:b/>
          <w:noProof/>
          <w:color w:val="000000"/>
          <w:spacing w:val="-1"/>
          <w:sz w:val="28"/>
          <w:szCs w:val="28"/>
          <w:lang w:val="uk-UA"/>
        </w:rPr>
      </w:pPr>
    </w:p>
    <w:p w:rsidR="002D6DED" w:rsidRDefault="002D6DED" w:rsidP="002D6DED">
      <w:pPr>
        <w:shd w:val="clear" w:color="auto" w:fill="FFFFFF"/>
        <w:spacing w:before="310" w:line="317" w:lineRule="exact"/>
        <w:jc w:val="center"/>
        <w:rPr>
          <w:b/>
          <w:noProof/>
          <w:color w:val="000000"/>
          <w:spacing w:val="-1"/>
          <w:sz w:val="28"/>
          <w:szCs w:val="28"/>
          <w:lang w:val="uk-UA"/>
        </w:rPr>
      </w:pPr>
    </w:p>
    <w:p w:rsidR="002D6DED" w:rsidRDefault="002D6DED" w:rsidP="002D6DED">
      <w:pPr>
        <w:shd w:val="clear" w:color="auto" w:fill="FFFFFF"/>
        <w:spacing w:before="310" w:line="317" w:lineRule="exact"/>
        <w:jc w:val="center"/>
        <w:rPr>
          <w:b/>
          <w:noProof/>
          <w:color w:val="000000"/>
          <w:spacing w:val="-1"/>
          <w:sz w:val="28"/>
          <w:szCs w:val="28"/>
          <w:lang w:val="uk-UA"/>
        </w:rPr>
      </w:pPr>
    </w:p>
    <w:p w:rsidR="002D6DED" w:rsidRDefault="002D6DED" w:rsidP="002D6DED">
      <w:pPr>
        <w:shd w:val="clear" w:color="auto" w:fill="FFFFFF"/>
        <w:spacing w:before="310" w:line="317" w:lineRule="exact"/>
        <w:jc w:val="center"/>
        <w:rPr>
          <w:b/>
          <w:noProof/>
          <w:color w:val="000000"/>
          <w:spacing w:val="-1"/>
          <w:sz w:val="28"/>
          <w:szCs w:val="28"/>
          <w:lang w:val="uk-UA"/>
        </w:rPr>
      </w:pPr>
    </w:p>
    <w:p w:rsidR="002D6DED" w:rsidRDefault="002D6DED" w:rsidP="002D6DED">
      <w:pPr>
        <w:shd w:val="clear" w:color="auto" w:fill="FFFFFF"/>
        <w:spacing w:before="310" w:line="317" w:lineRule="exact"/>
        <w:jc w:val="center"/>
        <w:rPr>
          <w:b/>
          <w:noProof/>
          <w:color w:val="000000"/>
          <w:spacing w:val="-1"/>
          <w:sz w:val="28"/>
          <w:szCs w:val="28"/>
          <w:lang w:val="uk-UA"/>
        </w:rPr>
      </w:pPr>
    </w:p>
    <w:p w:rsidR="002D6DED" w:rsidRDefault="002D6DED" w:rsidP="00847417">
      <w:pPr>
        <w:shd w:val="clear" w:color="auto" w:fill="FFFFFF"/>
        <w:spacing w:before="310" w:line="317" w:lineRule="exact"/>
        <w:rPr>
          <w:b/>
          <w:noProof/>
          <w:color w:val="000000"/>
          <w:spacing w:val="-1"/>
          <w:sz w:val="28"/>
          <w:szCs w:val="28"/>
          <w:lang w:val="uk-UA"/>
        </w:rPr>
      </w:pPr>
    </w:p>
    <w:p w:rsidR="002D6DED" w:rsidRDefault="002D6DED" w:rsidP="002D6DED">
      <w:pPr>
        <w:tabs>
          <w:tab w:val="left" w:pos="39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педагогічних працівників за педагогічним стажем</w:t>
      </w:r>
    </w:p>
    <w:p w:rsidR="00486BE7" w:rsidRDefault="00486BE7" w:rsidP="002D6DED">
      <w:pPr>
        <w:tabs>
          <w:tab w:val="left" w:pos="3915"/>
        </w:tabs>
        <w:jc w:val="center"/>
        <w:rPr>
          <w:b/>
          <w:sz w:val="28"/>
          <w:szCs w:val="28"/>
          <w:lang w:val="uk-UA"/>
        </w:rPr>
      </w:pPr>
    </w:p>
    <w:p w:rsidR="002D6DED" w:rsidRDefault="002D6DED" w:rsidP="002D6DED">
      <w:pPr>
        <w:tabs>
          <w:tab w:val="left" w:pos="3915"/>
        </w:tabs>
        <w:jc w:val="center"/>
        <w:rPr>
          <w:b/>
          <w:sz w:val="44"/>
          <w:szCs w:val="44"/>
          <w:lang w:val="uk-UA"/>
        </w:rPr>
      </w:pPr>
      <w:r>
        <w:rPr>
          <w:noProof/>
        </w:rPr>
        <w:drawing>
          <wp:anchor distT="0" distB="381" distL="114300" distR="114300" simplePos="0" relativeHeight="251658240" behindDoc="0" locked="0" layoutInCell="1" allowOverlap="1">
            <wp:simplePos x="0" y="0"/>
            <wp:positionH relativeFrom="column">
              <wp:posOffset>4701763</wp:posOffset>
            </wp:positionH>
            <wp:positionV relativeFrom="paragraph">
              <wp:posOffset>44376</wp:posOffset>
            </wp:positionV>
            <wp:extent cx="4828839" cy="2542012"/>
            <wp:effectExtent l="19050" t="0" r="9861" b="0"/>
            <wp:wrapNone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D6DED" w:rsidRDefault="002D6DED" w:rsidP="002D6DED">
      <w:pPr>
        <w:rPr>
          <w:sz w:val="44"/>
          <w:szCs w:val="44"/>
          <w:lang w:val="uk-UA"/>
        </w:rPr>
      </w:pPr>
    </w:p>
    <w:p w:rsidR="002D6DED" w:rsidRDefault="002D6DED" w:rsidP="002D6DED">
      <w:pPr>
        <w:rPr>
          <w:sz w:val="44"/>
          <w:szCs w:val="44"/>
          <w:lang w:val="uk-UA"/>
        </w:rPr>
      </w:pPr>
    </w:p>
    <w:p w:rsidR="002D6DED" w:rsidRDefault="002D6DED" w:rsidP="002D6DED">
      <w:pPr>
        <w:rPr>
          <w:sz w:val="44"/>
          <w:szCs w:val="44"/>
          <w:lang w:val="uk-UA"/>
        </w:rPr>
      </w:pPr>
    </w:p>
    <w:p w:rsidR="002D6DED" w:rsidRDefault="002D6DED" w:rsidP="002D6DED">
      <w:pPr>
        <w:jc w:val="right"/>
        <w:rPr>
          <w:sz w:val="44"/>
          <w:szCs w:val="44"/>
          <w:lang w:val="uk-UA"/>
        </w:rPr>
      </w:pPr>
    </w:p>
    <w:p w:rsidR="002D6DED" w:rsidRDefault="002D6DED" w:rsidP="002D6DED">
      <w:pPr>
        <w:jc w:val="right"/>
        <w:rPr>
          <w:sz w:val="44"/>
          <w:szCs w:val="44"/>
          <w:lang w:val="uk-UA"/>
        </w:rPr>
      </w:pPr>
    </w:p>
    <w:p w:rsidR="002D6DED" w:rsidRDefault="002D6DED" w:rsidP="002D6DED">
      <w:pPr>
        <w:jc w:val="right"/>
        <w:rPr>
          <w:sz w:val="44"/>
          <w:szCs w:val="44"/>
          <w:lang w:val="uk-UA"/>
        </w:rPr>
      </w:pPr>
    </w:p>
    <w:p w:rsidR="002D6DED" w:rsidRDefault="002D6DED" w:rsidP="002D6DED">
      <w:pPr>
        <w:jc w:val="center"/>
        <w:rPr>
          <w:b/>
          <w:sz w:val="44"/>
          <w:szCs w:val="44"/>
          <w:lang w:val="uk-UA"/>
        </w:rPr>
      </w:pPr>
    </w:p>
    <w:p w:rsidR="002D6DED" w:rsidRDefault="00847417" w:rsidP="00847417">
      <w:pPr>
        <w:shd w:val="clear" w:color="auto" w:fill="FFFFFF"/>
        <w:spacing w:before="310" w:line="317" w:lineRule="exact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 xml:space="preserve">                                                                   </w:t>
      </w:r>
      <w:r w:rsidR="002D6DED">
        <w:rPr>
          <w:b/>
          <w:color w:val="000000"/>
          <w:spacing w:val="-1"/>
          <w:sz w:val="28"/>
          <w:szCs w:val="28"/>
          <w:lang w:val="uk-UA"/>
        </w:rPr>
        <w:t>Організаційно-методична робота</w:t>
      </w:r>
    </w:p>
    <w:p w:rsidR="002D6DED" w:rsidRDefault="002D6DED" w:rsidP="002D6DED">
      <w:pPr>
        <w:shd w:val="clear" w:color="auto" w:fill="FFFFFF"/>
        <w:spacing w:before="310" w:line="317" w:lineRule="exact"/>
        <w:ind w:firstLine="708"/>
        <w:rPr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Атестації </w:t>
      </w:r>
      <w:r w:rsidR="00B669BD">
        <w:rPr>
          <w:color w:val="000000"/>
          <w:spacing w:val="-1"/>
          <w:sz w:val="28"/>
          <w:szCs w:val="28"/>
          <w:lang w:val="uk-UA"/>
        </w:rPr>
        <w:t>підлягало  2</w:t>
      </w:r>
      <w:r>
        <w:rPr>
          <w:color w:val="000000"/>
          <w:spacing w:val="-1"/>
          <w:sz w:val="28"/>
          <w:szCs w:val="28"/>
          <w:lang w:val="uk-UA"/>
        </w:rPr>
        <w:t xml:space="preserve"> учителів: </w:t>
      </w:r>
      <w:r w:rsidR="00B669BD">
        <w:rPr>
          <w:color w:val="000000"/>
          <w:spacing w:val="-1"/>
          <w:sz w:val="28"/>
          <w:szCs w:val="28"/>
          <w:lang w:val="uk-UA"/>
        </w:rPr>
        <w:t>Ядак О.В. та Осипенко Н.М.</w:t>
      </w:r>
      <w:r w:rsidR="00B26142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1"/>
          <w:sz w:val="28"/>
          <w:szCs w:val="28"/>
          <w:lang w:val="uk-UA"/>
        </w:rPr>
        <w:t xml:space="preserve">Під час проведення атестації </w:t>
      </w:r>
      <w:r>
        <w:rPr>
          <w:color w:val="000000"/>
          <w:spacing w:val="-1"/>
          <w:sz w:val="28"/>
          <w:szCs w:val="28"/>
          <w:lang w:val="uk-UA"/>
        </w:rPr>
        <w:t xml:space="preserve">адміністрація дотримувалась норм управлінської етики, проте атестаційній комісії потрібно активніше і більш вимогливо ставитися до атестованих, враховувати </w:t>
      </w:r>
      <w:r>
        <w:rPr>
          <w:color w:val="000000"/>
          <w:sz w:val="28"/>
          <w:szCs w:val="28"/>
          <w:lang w:val="uk-UA"/>
        </w:rPr>
        <w:t>самооцінку вчител</w:t>
      </w:r>
      <w:r w:rsidR="00164402">
        <w:rPr>
          <w:color w:val="000000"/>
          <w:sz w:val="28"/>
          <w:szCs w:val="28"/>
          <w:lang w:val="uk-UA"/>
        </w:rPr>
        <w:t>ів.  Протягом навчального року 3 учителів пройшли</w:t>
      </w:r>
      <w:r>
        <w:rPr>
          <w:color w:val="000000"/>
          <w:sz w:val="28"/>
          <w:szCs w:val="28"/>
          <w:lang w:val="uk-UA"/>
        </w:rPr>
        <w:t xml:space="preserve"> курси підвищення кваліфікації при Черкаському ОІПОПП. </w:t>
      </w:r>
      <w:r w:rsidR="00164402">
        <w:rPr>
          <w:color w:val="000000"/>
          <w:sz w:val="28"/>
          <w:szCs w:val="28"/>
          <w:lang w:val="uk-UA"/>
        </w:rPr>
        <w:t>Всі вчителі пройшли курс Критичне мислення для освітян.</w:t>
      </w:r>
      <w:r>
        <w:rPr>
          <w:sz w:val="28"/>
          <w:szCs w:val="28"/>
          <w:lang w:val="uk-UA"/>
        </w:rPr>
        <w:t xml:space="preserve"> Завершено роботу в школі молодого вчителя, де з молодим учителем  </w:t>
      </w:r>
      <w:r w:rsidR="00164402">
        <w:rPr>
          <w:sz w:val="28"/>
          <w:szCs w:val="28"/>
          <w:lang w:val="uk-UA"/>
        </w:rPr>
        <w:t xml:space="preserve">Яремчук Т.М. </w:t>
      </w:r>
      <w:r w:rsidR="005D6195">
        <w:rPr>
          <w:sz w:val="28"/>
          <w:szCs w:val="28"/>
          <w:lang w:val="uk-UA"/>
        </w:rPr>
        <w:t>проводила заняття учитель І</w:t>
      </w:r>
      <w:r>
        <w:rPr>
          <w:sz w:val="28"/>
          <w:szCs w:val="28"/>
          <w:lang w:val="uk-UA"/>
        </w:rPr>
        <w:t xml:space="preserve"> категорії </w:t>
      </w:r>
      <w:r w:rsidR="005D6195">
        <w:rPr>
          <w:sz w:val="28"/>
          <w:szCs w:val="28"/>
          <w:lang w:val="uk-UA"/>
        </w:rPr>
        <w:t xml:space="preserve"> Ядак С.М.</w:t>
      </w:r>
      <w:r w:rsidR="00164402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Молодий спеціаліст вдосконалив педагогічну майстерність, відповідально ставиться до своїх обов’язків, ретельно готується до проведення уроків.</w:t>
      </w:r>
      <w:r>
        <w:rPr>
          <w:sz w:val="28"/>
          <w:szCs w:val="28"/>
          <w:lang w:val="uk-UA"/>
        </w:rPr>
        <w:t xml:space="preserve"> Розподіл педагогічного навантаження, стимулювання праці, соціально-психологічної адаптація молодих учителів, доцільність розстановки кадрів для врядування закладом , завжди були на порядку денному адміністрації. Профспілковий комітет, керівники МО безпосередньо брали активну участь у розв'язанні цих питань. Необхідно відмітити, що всі вчителі мали повне тижневе навантаження</w:t>
      </w:r>
      <w:r w:rsidR="00164402">
        <w:rPr>
          <w:sz w:val="28"/>
          <w:szCs w:val="28"/>
          <w:lang w:val="uk-UA"/>
        </w:rPr>
        <w:t>.</w:t>
      </w:r>
    </w:p>
    <w:p w:rsidR="002D6DED" w:rsidRDefault="002D6DED" w:rsidP="002D6DED">
      <w:pPr>
        <w:shd w:val="clear" w:color="auto" w:fill="FFFFFF"/>
        <w:spacing w:before="310" w:line="317" w:lineRule="exact"/>
        <w:ind w:firstLine="708"/>
        <w:rPr>
          <w:sz w:val="28"/>
          <w:szCs w:val="28"/>
          <w:lang w:val="uk-UA"/>
        </w:rPr>
      </w:pPr>
    </w:p>
    <w:p w:rsidR="005D6195" w:rsidRDefault="005D6195" w:rsidP="002D6DED">
      <w:pPr>
        <w:shd w:val="clear" w:color="auto" w:fill="FFFFFF"/>
        <w:spacing w:before="310" w:line="317" w:lineRule="exact"/>
        <w:ind w:firstLine="708"/>
        <w:rPr>
          <w:sz w:val="28"/>
          <w:szCs w:val="28"/>
          <w:lang w:val="uk-UA"/>
        </w:rPr>
      </w:pPr>
    </w:p>
    <w:p w:rsidR="002D6DED" w:rsidRDefault="002D6DED" w:rsidP="002D6DED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Контрольно-аналітична діяльність</w:t>
      </w:r>
    </w:p>
    <w:p w:rsidR="002D6DED" w:rsidRDefault="002D6DED" w:rsidP="002D6DED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Протягом навчального року  адміністрацією школи  з здійснено контроль за </w:t>
      </w:r>
      <w:r w:rsidR="00164402">
        <w:rPr>
          <w:sz w:val="28"/>
          <w:szCs w:val="28"/>
          <w:lang w:val="uk-UA"/>
        </w:rPr>
        <w:t xml:space="preserve">веденням ділової документації, індивідуального навчання, </w:t>
      </w:r>
      <w:r w:rsidR="009B2778">
        <w:rPr>
          <w:sz w:val="28"/>
          <w:szCs w:val="28"/>
          <w:lang w:val="uk-UA"/>
        </w:rPr>
        <w:t xml:space="preserve"> станом роботи класних керівників, </w:t>
      </w:r>
      <w:r w:rsidR="00164402">
        <w:rPr>
          <w:sz w:val="28"/>
          <w:szCs w:val="28"/>
          <w:lang w:val="uk-UA"/>
        </w:rPr>
        <w:t>станом ви</w:t>
      </w:r>
      <w:r w:rsidR="009B2778">
        <w:rPr>
          <w:sz w:val="28"/>
          <w:szCs w:val="28"/>
          <w:lang w:val="uk-UA"/>
        </w:rPr>
        <w:t>ховної роботи з патріотичного в</w:t>
      </w:r>
      <w:r w:rsidR="00164402">
        <w:rPr>
          <w:sz w:val="28"/>
          <w:szCs w:val="28"/>
          <w:lang w:val="uk-UA"/>
        </w:rPr>
        <w:t>иховання</w:t>
      </w:r>
      <w:r w:rsidR="009B2778">
        <w:rPr>
          <w:sz w:val="28"/>
          <w:szCs w:val="28"/>
          <w:lang w:val="uk-UA"/>
        </w:rPr>
        <w:t xml:space="preserve">, родинного виховання, навчально-виховної роботи з безпеки життєдіяльності, художньо-естетичного, соціально-морального та емоційно-ціннісного розвитку в ДП, </w:t>
      </w:r>
      <w:r w:rsidR="00164402">
        <w:rPr>
          <w:sz w:val="28"/>
          <w:szCs w:val="28"/>
          <w:lang w:val="uk-UA"/>
        </w:rPr>
        <w:t>викладанням математики</w:t>
      </w:r>
      <w:r>
        <w:rPr>
          <w:sz w:val="28"/>
          <w:szCs w:val="28"/>
          <w:lang w:val="uk-UA"/>
        </w:rPr>
        <w:t xml:space="preserve">, </w:t>
      </w:r>
      <w:r w:rsidR="00164402">
        <w:rPr>
          <w:sz w:val="28"/>
          <w:szCs w:val="28"/>
          <w:lang w:val="uk-UA"/>
        </w:rPr>
        <w:t>інформатики, трудового навчання, основ здоров'я, правознавства</w:t>
      </w:r>
      <w:r w:rsidR="009B2778">
        <w:rPr>
          <w:sz w:val="28"/>
          <w:szCs w:val="28"/>
          <w:lang w:val="uk-UA"/>
        </w:rPr>
        <w:t>,  креслення, української мови та літератури</w:t>
      </w:r>
      <w:r>
        <w:rPr>
          <w:sz w:val="28"/>
          <w:szCs w:val="28"/>
          <w:lang w:val="uk-UA"/>
        </w:rPr>
        <w:t>. Аналіз результатів показав, що старанно готуються до уроків, пишуть плани т</w:t>
      </w:r>
      <w:r w:rsidR="009B2778">
        <w:rPr>
          <w:sz w:val="28"/>
          <w:szCs w:val="28"/>
          <w:lang w:val="uk-UA"/>
        </w:rPr>
        <w:t>акі вчителі як Румен Л.Ю., Печенюк С.В., Бондаренко О</w:t>
      </w:r>
      <w:r w:rsidR="00873420">
        <w:rPr>
          <w:sz w:val="28"/>
          <w:szCs w:val="28"/>
          <w:lang w:val="uk-UA"/>
        </w:rPr>
        <w:t>.</w:t>
      </w:r>
      <w:r w:rsidR="009B2778">
        <w:rPr>
          <w:sz w:val="28"/>
          <w:szCs w:val="28"/>
          <w:lang w:val="uk-UA"/>
        </w:rPr>
        <w:t>М., Яковенко Н.М.</w:t>
      </w:r>
      <w:r>
        <w:rPr>
          <w:sz w:val="28"/>
          <w:szCs w:val="28"/>
          <w:lang w:val="uk-UA"/>
        </w:rPr>
        <w:t xml:space="preserve">, </w:t>
      </w:r>
      <w:r w:rsidR="00D73150">
        <w:rPr>
          <w:sz w:val="28"/>
          <w:szCs w:val="28"/>
          <w:lang w:val="uk-UA"/>
        </w:rPr>
        <w:t xml:space="preserve">Мусієнко М.В та </w:t>
      </w:r>
      <w:r w:rsidR="00873420">
        <w:rPr>
          <w:sz w:val="28"/>
          <w:szCs w:val="28"/>
          <w:lang w:val="uk-UA"/>
        </w:rPr>
        <w:t>Ядак С.М.</w:t>
      </w:r>
      <w:r>
        <w:rPr>
          <w:sz w:val="28"/>
          <w:szCs w:val="28"/>
          <w:lang w:val="uk-UA"/>
        </w:rPr>
        <w:t xml:space="preserve"> Вчителі володіють методикою викладання, працюють над підвищенням своєї майстерності шляхом впровадже</w:t>
      </w:r>
      <w:r w:rsidR="009B2778">
        <w:rPr>
          <w:sz w:val="28"/>
          <w:szCs w:val="28"/>
          <w:lang w:val="uk-UA"/>
        </w:rPr>
        <w:t xml:space="preserve">ння новітніх технологій, </w:t>
      </w:r>
      <w:r w:rsidR="004B4297">
        <w:rPr>
          <w:sz w:val="28"/>
          <w:szCs w:val="28"/>
          <w:lang w:val="uk-UA"/>
        </w:rPr>
        <w:t xml:space="preserve">використовують комп’ютерну техніку практично </w:t>
      </w:r>
      <w:r>
        <w:rPr>
          <w:sz w:val="28"/>
          <w:szCs w:val="28"/>
          <w:lang w:val="uk-UA"/>
        </w:rPr>
        <w:t xml:space="preserve"> на </w:t>
      </w:r>
      <w:r w:rsidR="004B4297">
        <w:rPr>
          <w:sz w:val="28"/>
          <w:szCs w:val="28"/>
          <w:lang w:val="uk-UA"/>
        </w:rPr>
        <w:t xml:space="preserve">всіх </w:t>
      </w:r>
      <w:r>
        <w:rPr>
          <w:sz w:val="28"/>
          <w:szCs w:val="28"/>
          <w:lang w:val="uk-UA"/>
        </w:rPr>
        <w:t xml:space="preserve">уроках.  </w:t>
      </w:r>
    </w:p>
    <w:p w:rsidR="002D6DED" w:rsidRDefault="002D6DED" w:rsidP="002D6DE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перевірки стану ведення шкільної документації адміністрація школи мала зауваження по роботі із шкільною документ</w:t>
      </w:r>
      <w:r w:rsidR="009B2778">
        <w:rPr>
          <w:sz w:val="28"/>
          <w:szCs w:val="28"/>
          <w:lang w:val="uk-UA"/>
        </w:rPr>
        <w:t xml:space="preserve">ацією: книгами наказів, класними журналами. </w:t>
      </w:r>
      <w:r>
        <w:rPr>
          <w:sz w:val="28"/>
          <w:szCs w:val="28"/>
          <w:lang w:val="uk-UA"/>
        </w:rPr>
        <w:t>Перевірки стану ведення класних журналів показали, що мають місце виправлення та неточність у записах, також невчасно проводиться облік відвідування та відсутні назви тем у ряду вчителів.  Проте майже всі вчителі дотримуються вимог ведення шкільної документації.</w:t>
      </w:r>
    </w:p>
    <w:p w:rsidR="00873420" w:rsidRDefault="00873420" w:rsidP="002D6DED">
      <w:pPr>
        <w:ind w:firstLine="708"/>
        <w:rPr>
          <w:sz w:val="28"/>
          <w:szCs w:val="28"/>
          <w:lang w:val="uk-UA"/>
        </w:rPr>
      </w:pPr>
    </w:p>
    <w:p w:rsidR="002D6DED" w:rsidRDefault="002D6DED" w:rsidP="002D6DE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Матеріально-технічне забезпечення</w:t>
      </w:r>
    </w:p>
    <w:p w:rsidR="002D6DED" w:rsidRDefault="002D6DED" w:rsidP="002D6DE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Будівля школи і приміщення в основному відповідають реалізації завдань освітніх програм. У школі створені умови для роботи і навчання, і</w:t>
      </w:r>
      <w:r w:rsidR="004B4297">
        <w:rPr>
          <w:sz w:val="28"/>
          <w:szCs w:val="28"/>
          <w:lang w:val="uk-UA"/>
        </w:rPr>
        <w:t>снують навчальні кабінети.</w:t>
      </w:r>
      <w:r>
        <w:rPr>
          <w:sz w:val="28"/>
          <w:szCs w:val="28"/>
          <w:lang w:val="uk-UA"/>
        </w:rPr>
        <w:t xml:space="preserve"> За звітний рік було проведено косметичний ремонт у школі</w:t>
      </w:r>
      <w:r w:rsidR="004B4297">
        <w:rPr>
          <w:sz w:val="28"/>
          <w:szCs w:val="28"/>
          <w:lang w:val="uk-UA"/>
        </w:rPr>
        <w:t>, здійснено капітальний ремонт спортивної зали, надвірного туалета, каналізації в ДП</w:t>
      </w:r>
      <w:r>
        <w:rPr>
          <w:sz w:val="28"/>
          <w:szCs w:val="28"/>
          <w:lang w:val="uk-UA"/>
        </w:rPr>
        <w:t>; врахувавши зауважень санстанції та відділу освіти, при фарбуванні використано світлі кольори. Робочі місця вчителів відповідають вимогам. Температурний  та світловий режим дотримується. Не завжди дотримувався санітарно-гігієнічний стан: провітрювання кабінетів та вологе прибирання спортивного з</w:t>
      </w:r>
      <w:r w:rsidR="004B4297">
        <w:rPr>
          <w:sz w:val="28"/>
          <w:szCs w:val="28"/>
          <w:lang w:val="uk-UA"/>
        </w:rPr>
        <w:t>алу.</w:t>
      </w:r>
      <w:r>
        <w:rPr>
          <w:sz w:val="28"/>
          <w:szCs w:val="28"/>
          <w:lang w:val="uk-UA"/>
        </w:rPr>
        <w:t xml:space="preserve"> Організація медичного обслуговування здійснюється медсестрою. Всі працівники школи  вчасно проходять медичний огляд, оплату якого здійснює відділ освіти. </w:t>
      </w:r>
    </w:p>
    <w:p w:rsidR="002D6DED" w:rsidRDefault="002D6DED" w:rsidP="002D6DE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</w:t>
      </w:r>
      <w:r w:rsidR="004B4297">
        <w:rPr>
          <w:sz w:val="28"/>
          <w:szCs w:val="28"/>
          <w:lang w:val="uk-UA"/>
        </w:rPr>
        <w:t xml:space="preserve"> підготовки школи до нового 2018/</w:t>
      </w:r>
      <w:r>
        <w:rPr>
          <w:sz w:val="28"/>
          <w:szCs w:val="28"/>
          <w:lang w:val="uk-UA"/>
        </w:rPr>
        <w:t>201</w:t>
      </w:r>
      <w:r w:rsidR="004B429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навчального року </w:t>
      </w:r>
      <w:r w:rsidR="004B4297">
        <w:rPr>
          <w:sz w:val="28"/>
          <w:szCs w:val="28"/>
          <w:lang w:val="uk-UA"/>
        </w:rPr>
        <w:t xml:space="preserve"> використовувалися батьківські, спонсорські кошти т</w:t>
      </w:r>
      <w:r>
        <w:rPr>
          <w:sz w:val="28"/>
          <w:szCs w:val="28"/>
          <w:lang w:val="uk-UA"/>
        </w:rPr>
        <w:t>а</w:t>
      </w:r>
      <w:r w:rsidR="004B4297">
        <w:rPr>
          <w:sz w:val="28"/>
          <w:szCs w:val="28"/>
          <w:lang w:val="uk-UA"/>
        </w:rPr>
        <w:t xml:space="preserve"> кошти Паланської сільської ради.</w:t>
      </w:r>
    </w:p>
    <w:p w:rsidR="002D6DED" w:rsidRDefault="002D6DED" w:rsidP="002D6DE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всі матеріали додається підтверджуючі документи. Матеріали використані за призначенням, списані згідно норм відділу освіти. </w:t>
      </w:r>
    </w:p>
    <w:p w:rsidR="003D090A" w:rsidRDefault="003D090A" w:rsidP="002D6DED">
      <w:pPr>
        <w:jc w:val="center"/>
        <w:rPr>
          <w:b/>
          <w:sz w:val="28"/>
          <w:szCs w:val="28"/>
          <w:lang w:val="uk-UA"/>
        </w:rPr>
      </w:pPr>
    </w:p>
    <w:p w:rsidR="00486BE7" w:rsidRDefault="00486BE7" w:rsidP="002D6DED">
      <w:pPr>
        <w:jc w:val="center"/>
        <w:rPr>
          <w:b/>
          <w:sz w:val="28"/>
          <w:szCs w:val="28"/>
          <w:lang w:val="uk-UA"/>
        </w:rPr>
      </w:pPr>
    </w:p>
    <w:p w:rsidR="002D6DED" w:rsidRDefault="00387BFA" w:rsidP="002D6DE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Проблеми та завдання на 2018/2019</w:t>
      </w:r>
      <w:r w:rsidR="002D6DED">
        <w:rPr>
          <w:b/>
          <w:sz w:val="28"/>
          <w:szCs w:val="28"/>
          <w:lang w:val="uk-UA"/>
        </w:rPr>
        <w:t xml:space="preserve"> н. р.</w:t>
      </w:r>
    </w:p>
    <w:p w:rsidR="002D6DED" w:rsidRDefault="002D6DED" w:rsidP="002D6D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наступному навчальному році педагогічний колектив продовжує працюв</w:t>
      </w:r>
      <w:r w:rsidR="00480041">
        <w:rPr>
          <w:sz w:val="28"/>
          <w:szCs w:val="28"/>
          <w:lang w:val="uk-UA"/>
        </w:rPr>
        <w:t xml:space="preserve">ати над науково-методичною темою школи: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Професійна компетентність вчителя, як умова забезпечення якості навчально-виховного процесу</w:t>
      </w:r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2D6DED" w:rsidRDefault="002D6DED" w:rsidP="002D6D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покращення методичної роботи необхідно:</w:t>
      </w:r>
    </w:p>
    <w:p w:rsidR="002D6DED" w:rsidRDefault="002D6DED" w:rsidP="002D6D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-розробит</w:t>
      </w:r>
      <w:r w:rsidR="00480041">
        <w:rPr>
          <w:sz w:val="28"/>
          <w:szCs w:val="28"/>
          <w:lang w:val="uk-UA"/>
        </w:rPr>
        <w:t>и власну модель роботи школи;</w:t>
      </w:r>
    </w:p>
    <w:p w:rsidR="002D6DED" w:rsidRDefault="002D6DED" w:rsidP="002D6DE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-організувати навчання комп’ютерній грамотності для</w:t>
      </w:r>
      <w:r w:rsidR="00480041">
        <w:rPr>
          <w:sz w:val="28"/>
          <w:szCs w:val="28"/>
          <w:lang w:val="uk-UA"/>
        </w:rPr>
        <w:t xml:space="preserve"> вчителів, які нею не володіють;</w:t>
      </w:r>
    </w:p>
    <w:p w:rsidR="002D6DED" w:rsidRDefault="002D6DED" w:rsidP="002D6DE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-максимально використовувати комп’ютерну техніку для навчання на уроках,факультативних заняттях та при р</w:t>
      </w:r>
      <w:r w:rsidR="00480041">
        <w:rPr>
          <w:sz w:val="28"/>
          <w:szCs w:val="28"/>
          <w:lang w:val="uk-UA"/>
        </w:rPr>
        <w:t>оботі з «олімпійським резервом».</w:t>
      </w:r>
    </w:p>
    <w:p w:rsidR="002D6DED" w:rsidRDefault="002D6DED" w:rsidP="002D6D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покращення навчально-виховного процесу необхідно:</w:t>
      </w:r>
    </w:p>
    <w:p w:rsidR="002D6DED" w:rsidRDefault="002D6DED" w:rsidP="002D6D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-тримати під особливим контролем роботу з обдарованими дітьми т</w:t>
      </w:r>
      <w:r w:rsidR="00480041">
        <w:rPr>
          <w:sz w:val="28"/>
          <w:szCs w:val="28"/>
          <w:lang w:val="uk-UA"/>
        </w:rPr>
        <w:t>а «школи олімпійського резерву»;</w:t>
      </w:r>
    </w:p>
    <w:p w:rsidR="002D6DED" w:rsidRDefault="002D6DED" w:rsidP="002D6DE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-домогтися від чергування по школі </w:t>
      </w:r>
      <w:r w:rsidR="00480041">
        <w:rPr>
          <w:sz w:val="28"/>
          <w:szCs w:val="28"/>
          <w:lang w:val="uk-UA"/>
        </w:rPr>
        <w:t>учнями та вчителями результатів.</w:t>
      </w:r>
    </w:p>
    <w:p w:rsidR="002D6DED" w:rsidRDefault="002D6DED" w:rsidP="002D6D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покращення матеріальної бази необхідно:</w:t>
      </w:r>
    </w:p>
    <w:p w:rsidR="002D6DED" w:rsidRDefault="002D6DED" w:rsidP="002D6D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-підтримувати спортивної зали у відповідності д</w:t>
      </w:r>
      <w:r w:rsidR="00480041">
        <w:rPr>
          <w:sz w:val="28"/>
          <w:szCs w:val="28"/>
          <w:lang w:val="uk-UA"/>
        </w:rPr>
        <w:t>о санітарно-гігієнічниних вимог;</w:t>
      </w:r>
    </w:p>
    <w:p w:rsidR="002D6DED" w:rsidRDefault="002D6DED" w:rsidP="002D6DE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-покр</w:t>
      </w:r>
      <w:r w:rsidR="00480041">
        <w:rPr>
          <w:sz w:val="28"/>
          <w:szCs w:val="28"/>
          <w:lang w:val="uk-UA"/>
        </w:rPr>
        <w:t>ащити освітлення класних кімнат;</w:t>
      </w:r>
    </w:p>
    <w:p w:rsidR="002D6DED" w:rsidRDefault="002D6DED" w:rsidP="002D6DE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-удоско</w:t>
      </w:r>
      <w:r w:rsidR="00480041">
        <w:rPr>
          <w:sz w:val="28"/>
          <w:szCs w:val="28"/>
          <w:lang w:val="uk-UA"/>
        </w:rPr>
        <w:t>налити вихід до мережі Інтернет.</w:t>
      </w:r>
    </w:p>
    <w:p w:rsidR="002D6DED" w:rsidRDefault="002D6DED" w:rsidP="002D6DED">
      <w:pPr>
        <w:jc w:val="center"/>
        <w:rPr>
          <w:b/>
          <w:sz w:val="32"/>
          <w:szCs w:val="32"/>
          <w:lang w:val="uk-UA"/>
        </w:rPr>
      </w:pPr>
    </w:p>
    <w:p w:rsidR="002D6DED" w:rsidRDefault="002D6DED" w:rsidP="002D6DE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Осн</w:t>
      </w:r>
      <w:r w:rsidR="00480041">
        <w:rPr>
          <w:b/>
          <w:sz w:val="32"/>
          <w:szCs w:val="32"/>
          <w:lang w:val="uk-UA"/>
        </w:rPr>
        <w:t xml:space="preserve">овні напрямки роботи </w:t>
      </w:r>
      <w:r w:rsidR="00387BFA">
        <w:rPr>
          <w:b/>
          <w:sz w:val="32"/>
          <w:szCs w:val="32"/>
          <w:lang w:val="uk-UA"/>
        </w:rPr>
        <w:t>НВК на 2018/2019</w:t>
      </w:r>
      <w:r>
        <w:rPr>
          <w:b/>
          <w:sz w:val="32"/>
          <w:szCs w:val="32"/>
          <w:lang w:val="uk-UA"/>
        </w:rPr>
        <w:t xml:space="preserve"> н.р.</w:t>
      </w:r>
    </w:p>
    <w:p w:rsidR="00480041" w:rsidRPr="00847417" w:rsidRDefault="00480041" w:rsidP="002D6DED">
      <w:pPr>
        <w:jc w:val="center"/>
        <w:rPr>
          <w:sz w:val="28"/>
          <w:szCs w:val="28"/>
          <w:lang w:val="uk-UA"/>
        </w:rPr>
      </w:pPr>
      <w:r w:rsidRPr="00847417">
        <w:rPr>
          <w:sz w:val="28"/>
          <w:szCs w:val="28"/>
          <w:lang w:val="uk-UA"/>
        </w:rPr>
        <w:t>1. Забезпечення виконання Законів України «Про освіту», «Про загальну середню освіту», виконання державних програм по здійсненню початкової, базової та загальної середньої освіти. Забезпечення реалізації права громадян на загальну середню освіту, формування і розвиток соціально зрілої, творчої особистос</w:t>
      </w:r>
      <w:r w:rsidR="00EB217D" w:rsidRPr="00847417">
        <w:rPr>
          <w:sz w:val="28"/>
          <w:szCs w:val="28"/>
          <w:lang w:val="uk-UA"/>
        </w:rPr>
        <w:t xml:space="preserve">ті з усвідомленою громадянською </w:t>
      </w:r>
      <w:r w:rsidRPr="00847417">
        <w:rPr>
          <w:sz w:val="28"/>
          <w:szCs w:val="28"/>
          <w:lang w:val="uk-UA"/>
        </w:rPr>
        <w:t>позицією, почуттям національної самосвідомості, підготовкою до професійного самовизначення.</w:t>
      </w:r>
    </w:p>
    <w:p w:rsidR="002D6DED" w:rsidRPr="00847417" w:rsidRDefault="00674AFD" w:rsidP="0087342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B217D" w:rsidRPr="00847417">
        <w:rPr>
          <w:sz w:val="28"/>
          <w:szCs w:val="28"/>
          <w:lang w:val="uk-UA"/>
        </w:rPr>
        <w:t>. Надати більшої дієвості виховній та позакласній роботі з уч</w:t>
      </w:r>
      <w:r w:rsidR="00873420" w:rsidRPr="00847417">
        <w:rPr>
          <w:sz w:val="28"/>
          <w:szCs w:val="28"/>
          <w:lang w:val="uk-UA"/>
        </w:rPr>
        <w:t>ня</w:t>
      </w:r>
      <w:r w:rsidR="00EB217D" w:rsidRPr="00847417">
        <w:rPr>
          <w:sz w:val="28"/>
          <w:szCs w:val="28"/>
          <w:lang w:val="uk-UA"/>
        </w:rPr>
        <w:t>ми, забезпечити їх моральний</w:t>
      </w:r>
      <w:r w:rsidR="00873420" w:rsidRPr="00847417">
        <w:rPr>
          <w:sz w:val="28"/>
          <w:szCs w:val="28"/>
          <w:lang w:val="uk-UA"/>
        </w:rPr>
        <w:t>, культурний та фізичний розвиток, посилити індивідуальну роботу з дітьми на основі психологічних досліджень. Підвищити роль рада школи, батьківських комітетів, громадськості, спрямувати їх зусилля на розв'язання нагальних потреб школи, покращення її матеріальної бази.</w:t>
      </w:r>
    </w:p>
    <w:p w:rsidR="002D6DED" w:rsidRPr="00847417" w:rsidRDefault="00674AFD" w:rsidP="008734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73420" w:rsidRPr="00847417">
        <w:rPr>
          <w:sz w:val="28"/>
          <w:szCs w:val="28"/>
          <w:lang w:val="uk-UA"/>
        </w:rPr>
        <w:t>.</w:t>
      </w:r>
      <w:r w:rsidR="002D6DED" w:rsidRPr="00847417">
        <w:rPr>
          <w:sz w:val="28"/>
          <w:szCs w:val="28"/>
          <w:lang w:val="uk-UA"/>
        </w:rPr>
        <w:t>Працюв</w:t>
      </w:r>
      <w:r w:rsidR="00480041" w:rsidRPr="00847417">
        <w:rPr>
          <w:sz w:val="28"/>
          <w:szCs w:val="28"/>
          <w:lang w:val="uk-UA"/>
        </w:rPr>
        <w:t>ати над науково-методичною т</w:t>
      </w:r>
      <w:r w:rsidR="002D6DED" w:rsidRPr="00847417">
        <w:rPr>
          <w:sz w:val="28"/>
          <w:szCs w:val="28"/>
          <w:lang w:val="uk-UA"/>
        </w:rPr>
        <w:t xml:space="preserve">емою школи:   </w:t>
      </w:r>
      <w:r w:rsidR="002D6DED" w:rsidRPr="00847417">
        <w:rPr>
          <w:sz w:val="28"/>
          <w:szCs w:val="28"/>
        </w:rPr>
        <w:t>“</w:t>
      </w:r>
      <w:r w:rsidR="002D6DED" w:rsidRPr="00847417">
        <w:rPr>
          <w:sz w:val="28"/>
          <w:szCs w:val="28"/>
          <w:lang w:val="uk-UA"/>
        </w:rPr>
        <w:t>Професійна компетентність вчителя, як умова забезпечення якості навчально-виховного процесу</w:t>
      </w:r>
      <w:r w:rsidR="002D6DED" w:rsidRPr="00847417">
        <w:rPr>
          <w:sz w:val="28"/>
          <w:szCs w:val="28"/>
        </w:rPr>
        <w:t>”</w:t>
      </w:r>
      <w:r w:rsidR="002D6DED" w:rsidRPr="00847417">
        <w:rPr>
          <w:sz w:val="28"/>
          <w:szCs w:val="28"/>
          <w:lang w:val="uk-UA"/>
        </w:rPr>
        <w:t>.</w:t>
      </w:r>
    </w:p>
    <w:p w:rsidR="002D6DED" w:rsidRPr="00847417" w:rsidRDefault="002D6DED" w:rsidP="002D6DED">
      <w:pPr>
        <w:rPr>
          <w:lang w:val="uk-UA"/>
        </w:rPr>
      </w:pPr>
    </w:p>
    <w:p w:rsidR="002D6DED" w:rsidRPr="00847417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>
      <w:pPr>
        <w:rPr>
          <w:lang w:val="uk-UA"/>
        </w:rPr>
      </w:pPr>
    </w:p>
    <w:p w:rsidR="002D6DED" w:rsidRDefault="002D6DED" w:rsidP="002D6DED"/>
    <w:p w:rsidR="002D6DED" w:rsidRDefault="002D6DED" w:rsidP="002D6DED"/>
    <w:p w:rsidR="002D6DED" w:rsidRDefault="002D6DED" w:rsidP="002D6DED">
      <w:pPr>
        <w:rPr>
          <w:lang w:val="uk-UA"/>
        </w:rPr>
      </w:pPr>
    </w:p>
    <w:p w:rsidR="00486BE7" w:rsidRDefault="00486BE7" w:rsidP="002D6DED">
      <w:pPr>
        <w:rPr>
          <w:sz w:val="28"/>
          <w:szCs w:val="28"/>
          <w:lang w:val="uk-UA"/>
        </w:rPr>
      </w:pPr>
    </w:p>
    <w:p w:rsidR="00486BE7" w:rsidRDefault="00486BE7" w:rsidP="002D6DED">
      <w:pPr>
        <w:rPr>
          <w:sz w:val="28"/>
          <w:szCs w:val="28"/>
          <w:lang w:val="uk-UA"/>
        </w:rPr>
      </w:pPr>
    </w:p>
    <w:p w:rsidR="00486BE7" w:rsidRDefault="00486BE7" w:rsidP="002D6DED">
      <w:pPr>
        <w:rPr>
          <w:sz w:val="28"/>
          <w:szCs w:val="28"/>
          <w:lang w:val="uk-UA"/>
        </w:rPr>
      </w:pPr>
    </w:p>
    <w:p w:rsidR="00486BE7" w:rsidRDefault="00486BE7" w:rsidP="002D6DED">
      <w:pPr>
        <w:rPr>
          <w:sz w:val="28"/>
          <w:szCs w:val="28"/>
          <w:lang w:val="uk-UA"/>
        </w:rPr>
      </w:pPr>
    </w:p>
    <w:p w:rsidR="00486BE7" w:rsidRDefault="00486BE7" w:rsidP="002D6DED">
      <w:pPr>
        <w:rPr>
          <w:sz w:val="28"/>
          <w:szCs w:val="28"/>
          <w:lang w:val="uk-UA"/>
        </w:rPr>
      </w:pPr>
    </w:p>
    <w:p w:rsidR="00486BE7" w:rsidRDefault="00486BE7" w:rsidP="002D6DED">
      <w:pPr>
        <w:rPr>
          <w:sz w:val="28"/>
          <w:szCs w:val="28"/>
          <w:lang w:val="uk-UA"/>
        </w:rPr>
      </w:pPr>
    </w:p>
    <w:p w:rsidR="00486BE7" w:rsidRDefault="00486BE7" w:rsidP="002D6DED">
      <w:pPr>
        <w:rPr>
          <w:sz w:val="28"/>
          <w:szCs w:val="28"/>
          <w:lang w:val="uk-UA"/>
        </w:rPr>
      </w:pPr>
    </w:p>
    <w:p w:rsidR="00486BE7" w:rsidRDefault="00486BE7" w:rsidP="002D6DED">
      <w:pPr>
        <w:rPr>
          <w:sz w:val="28"/>
          <w:szCs w:val="28"/>
          <w:lang w:val="uk-UA"/>
        </w:rPr>
      </w:pPr>
    </w:p>
    <w:p w:rsidR="00486BE7" w:rsidRDefault="00486BE7" w:rsidP="002D6DED">
      <w:pPr>
        <w:rPr>
          <w:sz w:val="28"/>
          <w:szCs w:val="28"/>
          <w:lang w:val="uk-UA"/>
        </w:rPr>
      </w:pPr>
    </w:p>
    <w:p w:rsidR="00486BE7" w:rsidRDefault="00486BE7" w:rsidP="002D6DED">
      <w:pPr>
        <w:rPr>
          <w:sz w:val="28"/>
          <w:szCs w:val="28"/>
          <w:lang w:val="uk-UA"/>
        </w:rPr>
      </w:pPr>
    </w:p>
    <w:sectPr w:rsidR="00486BE7" w:rsidSect="00E568F0">
      <w:footerReference w:type="default" r:id="rId9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801" w:rsidRDefault="00576801" w:rsidP="00486BE7">
      <w:r>
        <w:separator/>
      </w:r>
    </w:p>
  </w:endnote>
  <w:endnote w:type="continuationSeparator" w:id="1">
    <w:p w:rsidR="00576801" w:rsidRDefault="00576801" w:rsidP="00486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63890"/>
      <w:docPartObj>
        <w:docPartGallery w:val="Page Numbers (Bottom of Page)"/>
        <w:docPartUnique/>
      </w:docPartObj>
    </w:sdtPr>
    <w:sdtContent>
      <w:p w:rsidR="00486BE7" w:rsidRDefault="00E24363">
        <w:pPr>
          <w:pStyle w:val="aa"/>
          <w:jc w:val="right"/>
        </w:pPr>
        <w:fldSimple w:instr=" PAGE   \* MERGEFORMAT ">
          <w:r w:rsidR="00FA2980">
            <w:rPr>
              <w:noProof/>
            </w:rPr>
            <w:t>1</w:t>
          </w:r>
        </w:fldSimple>
      </w:p>
    </w:sdtContent>
  </w:sdt>
  <w:p w:rsidR="00486BE7" w:rsidRDefault="00486BE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801" w:rsidRDefault="00576801" w:rsidP="00486BE7">
      <w:r>
        <w:separator/>
      </w:r>
    </w:p>
  </w:footnote>
  <w:footnote w:type="continuationSeparator" w:id="1">
    <w:p w:rsidR="00576801" w:rsidRDefault="00576801" w:rsidP="00486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D17"/>
    <w:multiLevelType w:val="hybridMultilevel"/>
    <w:tmpl w:val="DF380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D3587"/>
    <w:multiLevelType w:val="hybridMultilevel"/>
    <w:tmpl w:val="65C80C3E"/>
    <w:lvl w:ilvl="0" w:tplc="C2189F0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DED"/>
    <w:rsid w:val="000003B8"/>
    <w:rsid w:val="0000143B"/>
    <w:rsid w:val="0000243F"/>
    <w:rsid w:val="00002A16"/>
    <w:rsid w:val="00003171"/>
    <w:rsid w:val="000036FC"/>
    <w:rsid w:val="000040A9"/>
    <w:rsid w:val="00004696"/>
    <w:rsid w:val="0000484A"/>
    <w:rsid w:val="00004B31"/>
    <w:rsid w:val="00005FCE"/>
    <w:rsid w:val="00006216"/>
    <w:rsid w:val="00006B1F"/>
    <w:rsid w:val="000100F9"/>
    <w:rsid w:val="00010BDD"/>
    <w:rsid w:val="00011BAC"/>
    <w:rsid w:val="00011C9E"/>
    <w:rsid w:val="00013EA3"/>
    <w:rsid w:val="00014A16"/>
    <w:rsid w:val="00014E16"/>
    <w:rsid w:val="00014FE3"/>
    <w:rsid w:val="00015387"/>
    <w:rsid w:val="00015F44"/>
    <w:rsid w:val="00016761"/>
    <w:rsid w:val="00016A09"/>
    <w:rsid w:val="00017F60"/>
    <w:rsid w:val="00020191"/>
    <w:rsid w:val="000206A2"/>
    <w:rsid w:val="000219FD"/>
    <w:rsid w:val="00021C5B"/>
    <w:rsid w:val="00023271"/>
    <w:rsid w:val="0002369E"/>
    <w:rsid w:val="00024206"/>
    <w:rsid w:val="000250F4"/>
    <w:rsid w:val="000255CD"/>
    <w:rsid w:val="0002588D"/>
    <w:rsid w:val="00026E26"/>
    <w:rsid w:val="00027289"/>
    <w:rsid w:val="00027391"/>
    <w:rsid w:val="00027462"/>
    <w:rsid w:val="00030FA3"/>
    <w:rsid w:val="00031AE9"/>
    <w:rsid w:val="00031F0D"/>
    <w:rsid w:val="00032E3D"/>
    <w:rsid w:val="000345E2"/>
    <w:rsid w:val="00034F28"/>
    <w:rsid w:val="00035566"/>
    <w:rsid w:val="00035A68"/>
    <w:rsid w:val="00036A0D"/>
    <w:rsid w:val="00036D3D"/>
    <w:rsid w:val="00037054"/>
    <w:rsid w:val="00041463"/>
    <w:rsid w:val="0004149C"/>
    <w:rsid w:val="000415F2"/>
    <w:rsid w:val="0004171E"/>
    <w:rsid w:val="00041AC7"/>
    <w:rsid w:val="00041D74"/>
    <w:rsid w:val="000428B7"/>
    <w:rsid w:val="00043336"/>
    <w:rsid w:val="00043403"/>
    <w:rsid w:val="000438D3"/>
    <w:rsid w:val="00044381"/>
    <w:rsid w:val="00044B3E"/>
    <w:rsid w:val="00045C09"/>
    <w:rsid w:val="00045E5E"/>
    <w:rsid w:val="00046AE5"/>
    <w:rsid w:val="00046BAD"/>
    <w:rsid w:val="00047644"/>
    <w:rsid w:val="00047EE5"/>
    <w:rsid w:val="00047F30"/>
    <w:rsid w:val="00050025"/>
    <w:rsid w:val="00050364"/>
    <w:rsid w:val="0005065B"/>
    <w:rsid w:val="0005068E"/>
    <w:rsid w:val="00051839"/>
    <w:rsid w:val="00051B20"/>
    <w:rsid w:val="00052C9C"/>
    <w:rsid w:val="000533EE"/>
    <w:rsid w:val="0005461B"/>
    <w:rsid w:val="0005586B"/>
    <w:rsid w:val="00056063"/>
    <w:rsid w:val="00056123"/>
    <w:rsid w:val="0005695D"/>
    <w:rsid w:val="00056E5B"/>
    <w:rsid w:val="00057873"/>
    <w:rsid w:val="00057AAC"/>
    <w:rsid w:val="00057E9D"/>
    <w:rsid w:val="0006040F"/>
    <w:rsid w:val="00060BE0"/>
    <w:rsid w:val="00062413"/>
    <w:rsid w:val="00063039"/>
    <w:rsid w:val="00063560"/>
    <w:rsid w:val="00065BA3"/>
    <w:rsid w:val="000708F7"/>
    <w:rsid w:val="000710FD"/>
    <w:rsid w:val="0007179B"/>
    <w:rsid w:val="00071F0A"/>
    <w:rsid w:val="00072625"/>
    <w:rsid w:val="00072DE8"/>
    <w:rsid w:val="00073904"/>
    <w:rsid w:val="00073999"/>
    <w:rsid w:val="00073D45"/>
    <w:rsid w:val="0007518C"/>
    <w:rsid w:val="000751DE"/>
    <w:rsid w:val="00076031"/>
    <w:rsid w:val="000775EB"/>
    <w:rsid w:val="0007777F"/>
    <w:rsid w:val="000809F9"/>
    <w:rsid w:val="00080EAC"/>
    <w:rsid w:val="00080ECB"/>
    <w:rsid w:val="00081D2D"/>
    <w:rsid w:val="0008301B"/>
    <w:rsid w:val="00083C72"/>
    <w:rsid w:val="00085EFB"/>
    <w:rsid w:val="00086433"/>
    <w:rsid w:val="0008696C"/>
    <w:rsid w:val="00087244"/>
    <w:rsid w:val="00087DC5"/>
    <w:rsid w:val="00090B69"/>
    <w:rsid w:val="0009115E"/>
    <w:rsid w:val="000917CD"/>
    <w:rsid w:val="000919D8"/>
    <w:rsid w:val="00091CB7"/>
    <w:rsid w:val="00092E7E"/>
    <w:rsid w:val="0009353D"/>
    <w:rsid w:val="0009357E"/>
    <w:rsid w:val="0009384C"/>
    <w:rsid w:val="00096729"/>
    <w:rsid w:val="000979AF"/>
    <w:rsid w:val="00097B1C"/>
    <w:rsid w:val="000A1245"/>
    <w:rsid w:val="000A2A89"/>
    <w:rsid w:val="000A3506"/>
    <w:rsid w:val="000A5780"/>
    <w:rsid w:val="000A6591"/>
    <w:rsid w:val="000A7772"/>
    <w:rsid w:val="000A7AF7"/>
    <w:rsid w:val="000B01F9"/>
    <w:rsid w:val="000B0267"/>
    <w:rsid w:val="000B05DE"/>
    <w:rsid w:val="000B0ACC"/>
    <w:rsid w:val="000B1E59"/>
    <w:rsid w:val="000B1F64"/>
    <w:rsid w:val="000B2E1A"/>
    <w:rsid w:val="000B361E"/>
    <w:rsid w:val="000B471C"/>
    <w:rsid w:val="000B48C8"/>
    <w:rsid w:val="000B513C"/>
    <w:rsid w:val="000B58DC"/>
    <w:rsid w:val="000B5BC6"/>
    <w:rsid w:val="000B6321"/>
    <w:rsid w:val="000C1E84"/>
    <w:rsid w:val="000C1F32"/>
    <w:rsid w:val="000C21FA"/>
    <w:rsid w:val="000C247F"/>
    <w:rsid w:val="000C303F"/>
    <w:rsid w:val="000C3DCD"/>
    <w:rsid w:val="000C3EEF"/>
    <w:rsid w:val="000C3FC3"/>
    <w:rsid w:val="000C44AA"/>
    <w:rsid w:val="000C4666"/>
    <w:rsid w:val="000C4BE7"/>
    <w:rsid w:val="000C5459"/>
    <w:rsid w:val="000C5964"/>
    <w:rsid w:val="000C5B39"/>
    <w:rsid w:val="000C60F4"/>
    <w:rsid w:val="000C611D"/>
    <w:rsid w:val="000C74C7"/>
    <w:rsid w:val="000D053F"/>
    <w:rsid w:val="000D09F4"/>
    <w:rsid w:val="000D18E6"/>
    <w:rsid w:val="000D2DA5"/>
    <w:rsid w:val="000D3DD2"/>
    <w:rsid w:val="000D46A2"/>
    <w:rsid w:val="000D4AD6"/>
    <w:rsid w:val="000D4AEB"/>
    <w:rsid w:val="000D4E96"/>
    <w:rsid w:val="000D5AB6"/>
    <w:rsid w:val="000D674C"/>
    <w:rsid w:val="000D67C9"/>
    <w:rsid w:val="000D69FB"/>
    <w:rsid w:val="000D6E56"/>
    <w:rsid w:val="000D76C3"/>
    <w:rsid w:val="000D7786"/>
    <w:rsid w:val="000E41C2"/>
    <w:rsid w:val="000E4A56"/>
    <w:rsid w:val="000E4ACA"/>
    <w:rsid w:val="000E4D16"/>
    <w:rsid w:val="000E53ED"/>
    <w:rsid w:val="000E5B7B"/>
    <w:rsid w:val="000E61AD"/>
    <w:rsid w:val="000F003B"/>
    <w:rsid w:val="000F1D1C"/>
    <w:rsid w:val="000F2ACE"/>
    <w:rsid w:val="000F3845"/>
    <w:rsid w:val="000F56C8"/>
    <w:rsid w:val="000F5B19"/>
    <w:rsid w:val="000F6964"/>
    <w:rsid w:val="000F7668"/>
    <w:rsid w:val="000F78BC"/>
    <w:rsid w:val="000F7E46"/>
    <w:rsid w:val="00100F59"/>
    <w:rsid w:val="00102107"/>
    <w:rsid w:val="00103DB8"/>
    <w:rsid w:val="0010423A"/>
    <w:rsid w:val="00106A94"/>
    <w:rsid w:val="0010709F"/>
    <w:rsid w:val="0010785D"/>
    <w:rsid w:val="001121CE"/>
    <w:rsid w:val="00113273"/>
    <w:rsid w:val="00113948"/>
    <w:rsid w:val="00113A32"/>
    <w:rsid w:val="00114330"/>
    <w:rsid w:val="0011482B"/>
    <w:rsid w:val="00114D5C"/>
    <w:rsid w:val="001150B1"/>
    <w:rsid w:val="00115E33"/>
    <w:rsid w:val="0011713A"/>
    <w:rsid w:val="00122A15"/>
    <w:rsid w:val="0012340D"/>
    <w:rsid w:val="00124D76"/>
    <w:rsid w:val="00125BB7"/>
    <w:rsid w:val="001272A4"/>
    <w:rsid w:val="001306BD"/>
    <w:rsid w:val="00131C0C"/>
    <w:rsid w:val="00132346"/>
    <w:rsid w:val="00132B35"/>
    <w:rsid w:val="00133252"/>
    <w:rsid w:val="00133434"/>
    <w:rsid w:val="00135A28"/>
    <w:rsid w:val="00137871"/>
    <w:rsid w:val="00137943"/>
    <w:rsid w:val="001409BE"/>
    <w:rsid w:val="00142692"/>
    <w:rsid w:val="00143A9E"/>
    <w:rsid w:val="00144600"/>
    <w:rsid w:val="0014586A"/>
    <w:rsid w:val="00146CB6"/>
    <w:rsid w:val="00147C70"/>
    <w:rsid w:val="001508B5"/>
    <w:rsid w:val="00151A4B"/>
    <w:rsid w:val="00151C2A"/>
    <w:rsid w:val="001532E4"/>
    <w:rsid w:val="00154033"/>
    <w:rsid w:val="001546F7"/>
    <w:rsid w:val="00154B57"/>
    <w:rsid w:val="00155BA0"/>
    <w:rsid w:val="00156830"/>
    <w:rsid w:val="00156B7C"/>
    <w:rsid w:val="0016019C"/>
    <w:rsid w:val="00160D67"/>
    <w:rsid w:val="00160DCF"/>
    <w:rsid w:val="0016126D"/>
    <w:rsid w:val="0016142A"/>
    <w:rsid w:val="00161D7C"/>
    <w:rsid w:val="00162034"/>
    <w:rsid w:val="00164402"/>
    <w:rsid w:val="0016441C"/>
    <w:rsid w:val="00165088"/>
    <w:rsid w:val="0016528F"/>
    <w:rsid w:val="0016707F"/>
    <w:rsid w:val="001679B8"/>
    <w:rsid w:val="001707A2"/>
    <w:rsid w:val="001708D2"/>
    <w:rsid w:val="0017092A"/>
    <w:rsid w:val="0017111D"/>
    <w:rsid w:val="00171EFA"/>
    <w:rsid w:val="0017317B"/>
    <w:rsid w:val="00173FC7"/>
    <w:rsid w:val="00174D5B"/>
    <w:rsid w:val="00175D0A"/>
    <w:rsid w:val="00175F14"/>
    <w:rsid w:val="001760F9"/>
    <w:rsid w:val="00177312"/>
    <w:rsid w:val="0018140B"/>
    <w:rsid w:val="00182AB8"/>
    <w:rsid w:val="001830EC"/>
    <w:rsid w:val="00183839"/>
    <w:rsid w:val="00183C0C"/>
    <w:rsid w:val="0018406C"/>
    <w:rsid w:val="00184892"/>
    <w:rsid w:val="00185CF0"/>
    <w:rsid w:val="001865E3"/>
    <w:rsid w:val="0018687C"/>
    <w:rsid w:val="00186C07"/>
    <w:rsid w:val="00186D73"/>
    <w:rsid w:val="00187041"/>
    <w:rsid w:val="00187803"/>
    <w:rsid w:val="00190084"/>
    <w:rsid w:val="001908C3"/>
    <w:rsid w:val="00192C7C"/>
    <w:rsid w:val="0019328E"/>
    <w:rsid w:val="001942D8"/>
    <w:rsid w:val="00194916"/>
    <w:rsid w:val="00195D9F"/>
    <w:rsid w:val="00196BCD"/>
    <w:rsid w:val="0019731B"/>
    <w:rsid w:val="00197504"/>
    <w:rsid w:val="00197C92"/>
    <w:rsid w:val="001A093B"/>
    <w:rsid w:val="001A1EC4"/>
    <w:rsid w:val="001A2541"/>
    <w:rsid w:val="001A3FA3"/>
    <w:rsid w:val="001A57B3"/>
    <w:rsid w:val="001A65D3"/>
    <w:rsid w:val="001A67F5"/>
    <w:rsid w:val="001A6DC2"/>
    <w:rsid w:val="001A7CE9"/>
    <w:rsid w:val="001B00CF"/>
    <w:rsid w:val="001B1523"/>
    <w:rsid w:val="001B1F78"/>
    <w:rsid w:val="001B2577"/>
    <w:rsid w:val="001B2D25"/>
    <w:rsid w:val="001B3771"/>
    <w:rsid w:val="001B4005"/>
    <w:rsid w:val="001B4173"/>
    <w:rsid w:val="001B4CC7"/>
    <w:rsid w:val="001B5810"/>
    <w:rsid w:val="001B6977"/>
    <w:rsid w:val="001B6CD1"/>
    <w:rsid w:val="001B6CEE"/>
    <w:rsid w:val="001B6CFF"/>
    <w:rsid w:val="001C02D8"/>
    <w:rsid w:val="001C05AC"/>
    <w:rsid w:val="001C0690"/>
    <w:rsid w:val="001C1CD9"/>
    <w:rsid w:val="001C1E2D"/>
    <w:rsid w:val="001C1E64"/>
    <w:rsid w:val="001C1F89"/>
    <w:rsid w:val="001C2930"/>
    <w:rsid w:val="001C57B6"/>
    <w:rsid w:val="001C57E5"/>
    <w:rsid w:val="001C5FC5"/>
    <w:rsid w:val="001C7830"/>
    <w:rsid w:val="001C7E43"/>
    <w:rsid w:val="001C7EBB"/>
    <w:rsid w:val="001D09D7"/>
    <w:rsid w:val="001D0A55"/>
    <w:rsid w:val="001D119E"/>
    <w:rsid w:val="001D1256"/>
    <w:rsid w:val="001D1605"/>
    <w:rsid w:val="001D1863"/>
    <w:rsid w:val="001D1A98"/>
    <w:rsid w:val="001D2386"/>
    <w:rsid w:val="001D3101"/>
    <w:rsid w:val="001D4166"/>
    <w:rsid w:val="001D42FC"/>
    <w:rsid w:val="001D4DBC"/>
    <w:rsid w:val="001D77C7"/>
    <w:rsid w:val="001D7B29"/>
    <w:rsid w:val="001D7BD5"/>
    <w:rsid w:val="001E0886"/>
    <w:rsid w:val="001E1951"/>
    <w:rsid w:val="001E2654"/>
    <w:rsid w:val="001E2DBC"/>
    <w:rsid w:val="001E3593"/>
    <w:rsid w:val="001E35F8"/>
    <w:rsid w:val="001E40CF"/>
    <w:rsid w:val="001E40E4"/>
    <w:rsid w:val="001E415F"/>
    <w:rsid w:val="001E42C0"/>
    <w:rsid w:val="001E475B"/>
    <w:rsid w:val="001E4C5D"/>
    <w:rsid w:val="001E56AB"/>
    <w:rsid w:val="001E595F"/>
    <w:rsid w:val="001E5A7C"/>
    <w:rsid w:val="001E65A2"/>
    <w:rsid w:val="001F18DC"/>
    <w:rsid w:val="001F19F0"/>
    <w:rsid w:val="001F24A0"/>
    <w:rsid w:val="001F30A6"/>
    <w:rsid w:val="001F336E"/>
    <w:rsid w:val="001F3686"/>
    <w:rsid w:val="001F4794"/>
    <w:rsid w:val="001F4FC8"/>
    <w:rsid w:val="001F545F"/>
    <w:rsid w:val="001F6E12"/>
    <w:rsid w:val="001F6E73"/>
    <w:rsid w:val="001F7821"/>
    <w:rsid w:val="001F7CAA"/>
    <w:rsid w:val="002005C4"/>
    <w:rsid w:val="002016FD"/>
    <w:rsid w:val="00202945"/>
    <w:rsid w:val="00202C95"/>
    <w:rsid w:val="0020377D"/>
    <w:rsid w:val="00205B4F"/>
    <w:rsid w:val="00205E80"/>
    <w:rsid w:val="00206940"/>
    <w:rsid w:val="0021064C"/>
    <w:rsid w:val="002108C4"/>
    <w:rsid w:val="00210B34"/>
    <w:rsid w:val="00210CF2"/>
    <w:rsid w:val="002112DF"/>
    <w:rsid w:val="002118AE"/>
    <w:rsid w:val="0021270F"/>
    <w:rsid w:val="00214A86"/>
    <w:rsid w:val="00216057"/>
    <w:rsid w:val="00217328"/>
    <w:rsid w:val="00220665"/>
    <w:rsid w:val="002207C0"/>
    <w:rsid w:val="00220C5A"/>
    <w:rsid w:val="0022137A"/>
    <w:rsid w:val="00221812"/>
    <w:rsid w:val="00221E4F"/>
    <w:rsid w:val="00222AD1"/>
    <w:rsid w:val="00225B34"/>
    <w:rsid w:val="00226359"/>
    <w:rsid w:val="00227FCE"/>
    <w:rsid w:val="0023040B"/>
    <w:rsid w:val="00231132"/>
    <w:rsid w:val="002315FD"/>
    <w:rsid w:val="00232CB8"/>
    <w:rsid w:val="00233234"/>
    <w:rsid w:val="002332C3"/>
    <w:rsid w:val="00233A22"/>
    <w:rsid w:val="00234406"/>
    <w:rsid w:val="00234A2A"/>
    <w:rsid w:val="00234DE2"/>
    <w:rsid w:val="00234EBE"/>
    <w:rsid w:val="00235E64"/>
    <w:rsid w:val="002371B6"/>
    <w:rsid w:val="0023749D"/>
    <w:rsid w:val="002374CC"/>
    <w:rsid w:val="00237A04"/>
    <w:rsid w:val="002403B0"/>
    <w:rsid w:val="0024165B"/>
    <w:rsid w:val="00241A34"/>
    <w:rsid w:val="00242660"/>
    <w:rsid w:val="0024342D"/>
    <w:rsid w:val="00244786"/>
    <w:rsid w:val="002447F5"/>
    <w:rsid w:val="00244D33"/>
    <w:rsid w:val="00245573"/>
    <w:rsid w:val="002458D9"/>
    <w:rsid w:val="00245BE5"/>
    <w:rsid w:val="002460FD"/>
    <w:rsid w:val="00246805"/>
    <w:rsid w:val="002478FB"/>
    <w:rsid w:val="00247A96"/>
    <w:rsid w:val="0025086E"/>
    <w:rsid w:val="00252CFC"/>
    <w:rsid w:val="0025315A"/>
    <w:rsid w:val="0025339A"/>
    <w:rsid w:val="0025458A"/>
    <w:rsid w:val="00254D02"/>
    <w:rsid w:val="00255D31"/>
    <w:rsid w:val="0025672E"/>
    <w:rsid w:val="002570A9"/>
    <w:rsid w:val="002577BE"/>
    <w:rsid w:val="00257B34"/>
    <w:rsid w:val="002603BD"/>
    <w:rsid w:val="002610BF"/>
    <w:rsid w:val="002614B5"/>
    <w:rsid w:val="002620B1"/>
    <w:rsid w:val="00262B01"/>
    <w:rsid w:val="00262B83"/>
    <w:rsid w:val="00262EC2"/>
    <w:rsid w:val="00262FF5"/>
    <w:rsid w:val="00263605"/>
    <w:rsid w:val="00263A96"/>
    <w:rsid w:val="00264015"/>
    <w:rsid w:val="002640DB"/>
    <w:rsid w:val="00266094"/>
    <w:rsid w:val="002677F6"/>
    <w:rsid w:val="00270194"/>
    <w:rsid w:val="00270238"/>
    <w:rsid w:val="0027274D"/>
    <w:rsid w:val="002729D5"/>
    <w:rsid w:val="00272BBB"/>
    <w:rsid w:val="00272C62"/>
    <w:rsid w:val="00273662"/>
    <w:rsid w:val="00273D58"/>
    <w:rsid w:val="00274AB3"/>
    <w:rsid w:val="002759C1"/>
    <w:rsid w:val="00275E18"/>
    <w:rsid w:val="00276659"/>
    <w:rsid w:val="002766B7"/>
    <w:rsid w:val="0027738B"/>
    <w:rsid w:val="00277871"/>
    <w:rsid w:val="002812B9"/>
    <w:rsid w:val="00282DDA"/>
    <w:rsid w:val="002831CC"/>
    <w:rsid w:val="0028353A"/>
    <w:rsid w:val="00284708"/>
    <w:rsid w:val="00285E68"/>
    <w:rsid w:val="00286A87"/>
    <w:rsid w:val="00287761"/>
    <w:rsid w:val="0029071D"/>
    <w:rsid w:val="00290826"/>
    <w:rsid w:val="00290D00"/>
    <w:rsid w:val="00290D0C"/>
    <w:rsid w:val="00291918"/>
    <w:rsid w:val="00291E31"/>
    <w:rsid w:val="0029237A"/>
    <w:rsid w:val="0029279C"/>
    <w:rsid w:val="00292C7F"/>
    <w:rsid w:val="00293D2D"/>
    <w:rsid w:val="00294E8B"/>
    <w:rsid w:val="00296624"/>
    <w:rsid w:val="00297C2F"/>
    <w:rsid w:val="00297F28"/>
    <w:rsid w:val="002A27AE"/>
    <w:rsid w:val="002A315B"/>
    <w:rsid w:val="002A5B7E"/>
    <w:rsid w:val="002A5B82"/>
    <w:rsid w:val="002A6303"/>
    <w:rsid w:val="002A645C"/>
    <w:rsid w:val="002A6A57"/>
    <w:rsid w:val="002A70F1"/>
    <w:rsid w:val="002B1137"/>
    <w:rsid w:val="002B1647"/>
    <w:rsid w:val="002B1B9D"/>
    <w:rsid w:val="002B4E3D"/>
    <w:rsid w:val="002B4F7C"/>
    <w:rsid w:val="002B50D8"/>
    <w:rsid w:val="002B583B"/>
    <w:rsid w:val="002B7717"/>
    <w:rsid w:val="002B77CC"/>
    <w:rsid w:val="002B7AB3"/>
    <w:rsid w:val="002C0823"/>
    <w:rsid w:val="002C18F9"/>
    <w:rsid w:val="002C26AF"/>
    <w:rsid w:val="002C26FC"/>
    <w:rsid w:val="002C27B2"/>
    <w:rsid w:val="002C2D06"/>
    <w:rsid w:val="002C2FE9"/>
    <w:rsid w:val="002C3F6B"/>
    <w:rsid w:val="002C4D2E"/>
    <w:rsid w:val="002C5787"/>
    <w:rsid w:val="002C5B44"/>
    <w:rsid w:val="002C5E64"/>
    <w:rsid w:val="002C6CDD"/>
    <w:rsid w:val="002C737C"/>
    <w:rsid w:val="002D1245"/>
    <w:rsid w:val="002D25FA"/>
    <w:rsid w:val="002D2A72"/>
    <w:rsid w:val="002D2FB0"/>
    <w:rsid w:val="002D3138"/>
    <w:rsid w:val="002D3F72"/>
    <w:rsid w:val="002D4EEC"/>
    <w:rsid w:val="002D5919"/>
    <w:rsid w:val="002D5985"/>
    <w:rsid w:val="002D6706"/>
    <w:rsid w:val="002D6DED"/>
    <w:rsid w:val="002D7168"/>
    <w:rsid w:val="002D73B3"/>
    <w:rsid w:val="002E074F"/>
    <w:rsid w:val="002E12F9"/>
    <w:rsid w:val="002E38F1"/>
    <w:rsid w:val="002E5475"/>
    <w:rsid w:val="002E7C22"/>
    <w:rsid w:val="002E7D49"/>
    <w:rsid w:val="002E7D68"/>
    <w:rsid w:val="002F13B5"/>
    <w:rsid w:val="002F20D2"/>
    <w:rsid w:val="002F3914"/>
    <w:rsid w:val="002F5777"/>
    <w:rsid w:val="002F685D"/>
    <w:rsid w:val="002F6EA1"/>
    <w:rsid w:val="003003A9"/>
    <w:rsid w:val="0030061E"/>
    <w:rsid w:val="00303A85"/>
    <w:rsid w:val="0030406B"/>
    <w:rsid w:val="0030456C"/>
    <w:rsid w:val="003048C2"/>
    <w:rsid w:val="00306C1A"/>
    <w:rsid w:val="00307300"/>
    <w:rsid w:val="00307E08"/>
    <w:rsid w:val="00310A0A"/>
    <w:rsid w:val="00310CD9"/>
    <w:rsid w:val="003134C7"/>
    <w:rsid w:val="00313893"/>
    <w:rsid w:val="003138FF"/>
    <w:rsid w:val="00314A7F"/>
    <w:rsid w:val="00314DA2"/>
    <w:rsid w:val="00316388"/>
    <w:rsid w:val="00317525"/>
    <w:rsid w:val="003176EA"/>
    <w:rsid w:val="003200E3"/>
    <w:rsid w:val="0032057B"/>
    <w:rsid w:val="0032069B"/>
    <w:rsid w:val="0032099B"/>
    <w:rsid w:val="00320F68"/>
    <w:rsid w:val="003211D8"/>
    <w:rsid w:val="003216FA"/>
    <w:rsid w:val="00321988"/>
    <w:rsid w:val="00321E9B"/>
    <w:rsid w:val="0032264C"/>
    <w:rsid w:val="00322836"/>
    <w:rsid w:val="00322E57"/>
    <w:rsid w:val="003230CC"/>
    <w:rsid w:val="00323ABC"/>
    <w:rsid w:val="00323FC7"/>
    <w:rsid w:val="00324633"/>
    <w:rsid w:val="00324BA9"/>
    <w:rsid w:val="003250B4"/>
    <w:rsid w:val="003250D9"/>
    <w:rsid w:val="00325220"/>
    <w:rsid w:val="00325988"/>
    <w:rsid w:val="00326C86"/>
    <w:rsid w:val="00327184"/>
    <w:rsid w:val="003272F0"/>
    <w:rsid w:val="003303EC"/>
    <w:rsid w:val="00330CCB"/>
    <w:rsid w:val="003319E9"/>
    <w:rsid w:val="00331DC1"/>
    <w:rsid w:val="00331E26"/>
    <w:rsid w:val="00333029"/>
    <w:rsid w:val="00333069"/>
    <w:rsid w:val="003330CC"/>
    <w:rsid w:val="00333B40"/>
    <w:rsid w:val="00333F55"/>
    <w:rsid w:val="00334381"/>
    <w:rsid w:val="00334EEE"/>
    <w:rsid w:val="003352ED"/>
    <w:rsid w:val="00335ABD"/>
    <w:rsid w:val="00335D3C"/>
    <w:rsid w:val="00335D5F"/>
    <w:rsid w:val="0033675E"/>
    <w:rsid w:val="00336F54"/>
    <w:rsid w:val="00340BD3"/>
    <w:rsid w:val="00341874"/>
    <w:rsid w:val="00342D9E"/>
    <w:rsid w:val="003450CB"/>
    <w:rsid w:val="00345E2C"/>
    <w:rsid w:val="00347071"/>
    <w:rsid w:val="00350153"/>
    <w:rsid w:val="0035064F"/>
    <w:rsid w:val="00351E23"/>
    <w:rsid w:val="00351ED8"/>
    <w:rsid w:val="003523A2"/>
    <w:rsid w:val="00353D51"/>
    <w:rsid w:val="00354246"/>
    <w:rsid w:val="0035431D"/>
    <w:rsid w:val="00354936"/>
    <w:rsid w:val="003560E0"/>
    <w:rsid w:val="00356102"/>
    <w:rsid w:val="00356CE5"/>
    <w:rsid w:val="00357256"/>
    <w:rsid w:val="003610F6"/>
    <w:rsid w:val="00361370"/>
    <w:rsid w:val="003616D6"/>
    <w:rsid w:val="00361C9F"/>
    <w:rsid w:val="00361E8F"/>
    <w:rsid w:val="00362800"/>
    <w:rsid w:val="003639A2"/>
    <w:rsid w:val="00363EA2"/>
    <w:rsid w:val="00363EF3"/>
    <w:rsid w:val="00364519"/>
    <w:rsid w:val="00365625"/>
    <w:rsid w:val="00365BD9"/>
    <w:rsid w:val="00365C9B"/>
    <w:rsid w:val="00366613"/>
    <w:rsid w:val="003670DC"/>
    <w:rsid w:val="00367FA5"/>
    <w:rsid w:val="0037060D"/>
    <w:rsid w:val="00372A20"/>
    <w:rsid w:val="00372B57"/>
    <w:rsid w:val="00375A54"/>
    <w:rsid w:val="003768F8"/>
    <w:rsid w:val="00376EF9"/>
    <w:rsid w:val="003804ED"/>
    <w:rsid w:val="003806A1"/>
    <w:rsid w:val="003823CC"/>
    <w:rsid w:val="003825F0"/>
    <w:rsid w:val="00383F50"/>
    <w:rsid w:val="00385770"/>
    <w:rsid w:val="00385A7B"/>
    <w:rsid w:val="00386087"/>
    <w:rsid w:val="00386268"/>
    <w:rsid w:val="003874B5"/>
    <w:rsid w:val="00387838"/>
    <w:rsid w:val="00387BFA"/>
    <w:rsid w:val="00387F3E"/>
    <w:rsid w:val="003925E5"/>
    <w:rsid w:val="00393178"/>
    <w:rsid w:val="00394166"/>
    <w:rsid w:val="0039499A"/>
    <w:rsid w:val="00395A2F"/>
    <w:rsid w:val="00395BD2"/>
    <w:rsid w:val="0039667A"/>
    <w:rsid w:val="0039709D"/>
    <w:rsid w:val="003A0050"/>
    <w:rsid w:val="003A00F6"/>
    <w:rsid w:val="003A0537"/>
    <w:rsid w:val="003A109E"/>
    <w:rsid w:val="003A134D"/>
    <w:rsid w:val="003A240F"/>
    <w:rsid w:val="003A3D36"/>
    <w:rsid w:val="003A4965"/>
    <w:rsid w:val="003A529F"/>
    <w:rsid w:val="003A62AA"/>
    <w:rsid w:val="003A7636"/>
    <w:rsid w:val="003B0C40"/>
    <w:rsid w:val="003B2951"/>
    <w:rsid w:val="003B2BA2"/>
    <w:rsid w:val="003B44CB"/>
    <w:rsid w:val="003B5226"/>
    <w:rsid w:val="003B53F0"/>
    <w:rsid w:val="003B5763"/>
    <w:rsid w:val="003B6201"/>
    <w:rsid w:val="003B66C6"/>
    <w:rsid w:val="003B735C"/>
    <w:rsid w:val="003B7866"/>
    <w:rsid w:val="003B7D59"/>
    <w:rsid w:val="003C0630"/>
    <w:rsid w:val="003C098D"/>
    <w:rsid w:val="003C1A86"/>
    <w:rsid w:val="003C1E05"/>
    <w:rsid w:val="003C2614"/>
    <w:rsid w:val="003C2FAE"/>
    <w:rsid w:val="003C3155"/>
    <w:rsid w:val="003C35EB"/>
    <w:rsid w:val="003C43EE"/>
    <w:rsid w:val="003C4FE4"/>
    <w:rsid w:val="003C58A2"/>
    <w:rsid w:val="003C770B"/>
    <w:rsid w:val="003C7878"/>
    <w:rsid w:val="003C7F2D"/>
    <w:rsid w:val="003D090A"/>
    <w:rsid w:val="003D0AA8"/>
    <w:rsid w:val="003D1737"/>
    <w:rsid w:val="003D2238"/>
    <w:rsid w:val="003D256B"/>
    <w:rsid w:val="003D25FA"/>
    <w:rsid w:val="003D33A9"/>
    <w:rsid w:val="003D4A69"/>
    <w:rsid w:val="003D5A01"/>
    <w:rsid w:val="003D62EB"/>
    <w:rsid w:val="003D6515"/>
    <w:rsid w:val="003D6912"/>
    <w:rsid w:val="003D7DE3"/>
    <w:rsid w:val="003E0655"/>
    <w:rsid w:val="003E1213"/>
    <w:rsid w:val="003E18A7"/>
    <w:rsid w:val="003E2285"/>
    <w:rsid w:val="003E37AD"/>
    <w:rsid w:val="003E41D2"/>
    <w:rsid w:val="003E5425"/>
    <w:rsid w:val="003E734A"/>
    <w:rsid w:val="003E7761"/>
    <w:rsid w:val="003E7F9A"/>
    <w:rsid w:val="003F0A96"/>
    <w:rsid w:val="003F1127"/>
    <w:rsid w:val="003F1A85"/>
    <w:rsid w:val="003F2725"/>
    <w:rsid w:val="003F41D2"/>
    <w:rsid w:val="003F422E"/>
    <w:rsid w:val="003F5333"/>
    <w:rsid w:val="003F57EE"/>
    <w:rsid w:val="003F6806"/>
    <w:rsid w:val="003F6D13"/>
    <w:rsid w:val="003F6F98"/>
    <w:rsid w:val="003F7195"/>
    <w:rsid w:val="003F71EF"/>
    <w:rsid w:val="003F721D"/>
    <w:rsid w:val="0040046E"/>
    <w:rsid w:val="00402256"/>
    <w:rsid w:val="00402346"/>
    <w:rsid w:val="004023B7"/>
    <w:rsid w:val="00403B9F"/>
    <w:rsid w:val="00405A49"/>
    <w:rsid w:val="00405D2B"/>
    <w:rsid w:val="00406544"/>
    <w:rsid w:val="00407BD1"/>
    <w:rsid w:val="00407DC9"/>
    <w:rsid w:val="00410ACB"/>
    <w:rsid w:val="00410DAB"/>
    <w:rsid w:val="00412A36"/>
    <w:rsid w:val="004138FE"/>
    <w:rsid w:val="004139E4"/>
    <w:rsid w:val="00413CE7"/>
    <w:rsid w:val="00415604"/>
    <w:rsid w:val="004159AB"/>
    <w:rsid w:val="00416BBC"/>
    <w:rsid w:val="00416FDB"/>
    <w:rsid w:val="00417015"/>
    <w:rsid w:val="00417538"/>
    <w:rsid w:val="00417612"/>
    <w:rsid w:val="004209A3"/>
    <w:rsid w:val="00423A9E"/>
    <w:rsid w:val="00424A29"/>
    <w:rsid w:val="00425BE2"/>
    <w:rsid w:val="00427188"/>
    <w:rsid w:val="004273E0"/>
    <w:rsid w:val="004275AA"/>
    <w:rsid w:val="00427699"/>
    <w:rsid w:val="004279D7"/>
    <w:rsid w:val="00430029"/>
    <w:rsid w:val="00431495"/>
    <w:rsid w:val="00432052"/>
    <w:rsid w:val="0043228B"/>
    <w:rsid w:val="00433D82"/>
    <w:rsid w:val="00434520"/>
    <w:rsid w:val="0043683B"/>
    <w:rsid w:val="00436920"/>
    <w:rsid w:val="00436B09"/>
    <w:rsid w:val="00437080"/>
    <w:rsid w:val="00437D58"/>
    <w:rsid w:val="0044022A"/>
    <w:rsid w:val="00440AE1"/>
    <w:rsid w:val="00441B49"/>
    <w:rsid w:val="00441EAD"/>
    <w:rsid w:val="00445229"/>
    <w:rsid w:val="00447CBE"/>
    <w:rsid w:val="00450204"/>
    <w:rsid w:val="004504CB"/>
    <w:rsid w:val="0045085C"/>
    <w:rsid w:val="00451033"/>
    <w:rsid w:val="004518CA"/>
    <w:rsid w:val="004521C1"/>
    <w:rsid w:val="00453D9D"/>
    <w:rsid w:val="00454B8F"/>
    <w:rsid w:val="0045519F"/>
    <w:rsid w:val="0045626F"/>
    <w:rsid w:val="00456446"/>
    <w:rsid w:val="0045690C"/>
    <w:rsid w:val="0045764F"/>
    <w:rsid w:val="0045766C"/>
    <w:rsid w:val="00457843"/>
    <w:rsid w:val="00457C42"/>
    <w:rsid w:val="00460C72"/>
    <w:rsid w:val="00460F42"/>
    <w:rsid w:val="00461A9D"/>
    <w:rsid w:val="00461B18"/>
    <w:rsid w:val="0046290A"/>
    <w:rsid w:val="00464827"/>
    <w:rsid w:val="004648D6"/>
    <w:rsid w:val="00465135"/>
    <w:rsid w:val="0046616F"/>
    <w:rsid w:val="004665BE"/>
    <w:rsid w:val="004668D6"/>
    <w:rsid w:val="00466C7F"/>
    <w:rsid w:val="00467753"/>
    <w:rsid w:val="0047009F"/>
    <w:rsid w:val="00471805"/>
    <w:rsid w:val="00471889"/>
    <w:rsid w:val="00471BF5"/>
    <w:rsid w:val="00472F74"/>
    <w:rsid w:val="004735DA"/>
    <w:rsid w:val="00474A5E"/>
    <w:rsid w:val="00474C89"/>
    <w:rsid w:val="0047635B"/>
    <w:rsid w:val="004769C7"/>
    <w:rsid w:val="00480041"/>
    <w:rsid w:val="004829E3"/>
    <w:rsid w:val="00482FA8"/>
    <w:rsid w:val="00483097"/>
    <w:rsid w:val="00483311"/>
    <w:rsid w:val="004839E2"/>
    <w:rsid w:val="00483B3C"/>
    <w:rsid w:val="00485480"/>
    <w:rsid w:val="0048554F"/>
    <w:rsid w:val="004858D7"/>
    <w:rsid w:val="00486BE7"/>
    <w:rsid w:val="00486C03"/>
    <w:rsid w:val="00486C7A"/>
    <w:rsid w:val="00487228"/>
    <w:rsid w:val="004873B2"/>
    <w:rsid w:val="00490084"/>
    <w:rsid w:val="004901C4"/>
    <w:rsid w:val="00490D5B"/>
    <w:rsid w:val="00492BF4"/>
    <w:rsid w:val="00493AE8"/>
    <w:rsid w:val="00493B7A"/>
    <w:rsid w:val="00494D4C"/>
    <w:rsid w:val="0049514C"/>
    <w:rsid w:val="004951E7"/>
    <w:rsid w:val="00495AA6"/>
    <w:rsid w:val="004963B3"/>
    <w:rsid w:val="00496CB1"/>
    <w:rsid w:val="0049703D"/>
    <w:rsid w:val="004976FF"/>
    <w:rsid w:val="004977BD"/>
    <w:rsid w:val="00497D4B"/>
    <w:rsid w:val="004A063E"/>
    <w:rsid w:val="004A075F"/>
    <w:rsid w:val="004A14B8"/>
    <w:rsid w:val="004A2081"/>
    <w:rsid w:val="004A50F2"/>
    <w:rsid w:val="004A7AA1"/>
    <w:rsid w:val="004B00AF"/>
    <w:rsid w:val="004B0C63"/>
    <w:rsid w:val="004B10E5"/>
    <w:rsid w:val="004B1F73"/>
    <w:rsid w:val="004B3D16"/>
    <w:rsid w:val="004B4297"/>
    <w:rsid w:val="004B4444"/>
    <w:rsid w:val="004B4636"/>
    <w:rsid w:val="004B4C4E"/>
    <w:rsid w:val="004B4EB4"/>
    <w:rsid w:val="004B5534"/>
    <w:rsid w:val="004B62B3"/>
    <w:rsid w:val="004B685C"/>
    <w:rsid w:val="004C02B3"/>
    <w:rsid w:val="004C05D4"/>
    <w:rsid w:val="004C1311"/>
    <w:rsid w:val="004C1668"/>
    <w:rsid w:val="004C24C4"/>
    <w:rsid w:val="004C29E3"/>
    <w:rsid w:val="004C35E8"/>
    <w:rsid w:val="004C3DDF"/>
    <w:rsid w:val="004C53DF"/>
    <w:rsid w:val="004C6BAE"/>
    <w:rsid w:val="004C71DB"/>
    <w:rsid w:val="004C7594"/>
    <w:rsid w:val="004C7850"/>
    <w:rsid w:val="004C7C65"/>
    <w:rsid w:val="004D08F7"/>
    <w:rsid w:val="004D19AC"/>
    <w:rsid w:val="004D2F1D"/>
    <w:rsid w:val="004D4198"/>
    <w:rsid w:val="004D7218"/>
    <w:rsid w:val="004D7C04"/>
    <w:rsid w:val="004E19AF"/>
    <w:rsid w:val="004E3CC8"/>
    <w:rsid w:val="004E4D2B"/>
    <w:rsid w:val="004E54EC"/>
    <w:rsid w:val="004E56F3"/>
    <w:rsid w:val="004E5759"/>
    <w:rsid w:val="004E66E2"/>
    <w:rsid w:val="004E6C3A"/>
    <w:rsid w:val="004E7135"/>
    <w:rsid w:val="004E730E"/>
    <w:rsid w:val="004E7523"/>
    <w:rsid w:val="004E7E87"/>
    <w:rsid w:val="004E7FB4"/>
    <w:rsid w:val="004F183C"/>
    <w:rsid w:val="004F1EA6"/>
    <w:rsid w:val="004F2169"/>
    <w:rsid w:val="004F4516"/>
    <w:rsid w:val="004F4BFA"/>
    <w:rsid w:val="004F57A0"/>
    <w:rsid w:val="004F67CB"/>
    <w:rsid w:val="00500365"/>
    <w:rsid w:val="00500AB2"/>
    <w:rsid w:val="00501BC2"/>
    <w:rsid w:val="00501C9A"/>
    <w:rsid w:val="0050269A"/>
    <w:rsid w:val="0050281A"/>
    <w:rsid w:val="0050287F"/>
    <w:rsid w:val="00502AA3"/>
    <w:rsid w:val="00503067"/>
    <w:rsid w:val="00503729"/>
    <w:rsid w:val="00503E02"/>
    <w:rsid w:val="005040B1"/>
    <w:rsid w:val="005057F8"/>
    <w:rsid w:val="00505B26"/>
    <w:rsid w:val="00505BE3"/>
    <w:rsid w:val="00506493"/>
    <w:rsid w:val="005072DB"/>
    <w:rsid w:val="00510846"/>
    <w:rsid w:val="005109FF"/>
    <w:rsid w:val="00510B82"/>
    <w:rsid w:val="005113FB"/>
    <w:rsid w:val="00512817"/>
    <w:rsid w:val="00513A7B"/>
    <w:rsid w:val="005150DB"/>
    <w:rsid w:val="00515EB2"/>
    <w:rsid w:val="005160E2"/>
    <w:rsid w:val="0052034E"/>
    <w:rsid w:val="00520714"/>
    <w:rsid w:val="0052094C"/>
    <w:rsid w:val="00520B6C"/>
    <w:rsid w:val="00521183"/>
    <w:rsid w:val="00521672"/>
    <w:rsid w:val="005221C0"/>
    <w:rsid w:val="00522BCF"/>
    <w:rsid w:val="00522D10"/>
    <w:rsid w:val="005230E1"/>
    <w:rsid w:val="00523A8F"/>
    <w:rsid w:val="00523EDD"/>
    <w:rsid w:val="00524A38"/>
    <w:rsid w:val="00524DD3"/>
    <w:rsid w:val="005254B3"/>
    <w:rsid w:val="00525565"/>
    <w:rsid w:val="00525763"/>
    <w:rsid w:val="005265B0"/>
    <w:rsid w:val="005266A1"/>
    <w:rsid w:val="00530337"/>
    <w:rsid w:val="005318F3"/>
    <w:rsid w:val="00532713"/>
    <w:rsid w:val="00532BFB"/>
    <w:rsid w:val="00534D63"/>
    <w:rsid w:val="00534DF8"/>
    <w:rsid w:val="00535108"/>
    <w:rsid w:val="00535E54"/>
    <w:rsid w:val="0053631D"/>
    <w:rsid w:val="005370D0"/>
    <w:rsid w:val="005377D1"/>
    <w:rsid w:val="00540519"/>
    <w:rsid w:val="00543038"/>
    <w:rsid w:val="00543A9E"/>
    <w:rsid w:val="005440F0"/>
    <w:rsid w:val="00544747"/>
    <w:rsid w:val="00544B69"/>
    <w:rsid w:val="00545A21"/>
    <w:rsid w:val="00545C32"/>
    <w:rsid w:val="0054646C"/>
    <w:rsid w:val="00546DCE"/>
    <w:rsid w:val="005475C3"/>
    <w:rsid w:val="005518B6"/>
    <w:rsid w:val="00551BC6"/>
    <w:rsid w:val="0055212B"/>
    <w:rsid w:val="0055251D"/>
    <w:rsid w:val="00552B25"/>
    <w:rsid w:val="0055363C"/>
    <w:rsid w:val="00553C59"/>
    <w:rsid w:val="0055460E"/>
    <w:rsid w:val="00554744"/>
    <w:rsid w:val="00554ECE"/>
    <w:rsid w:val="00555BF2"/>
    <w:rsid w:val="005567A2"/>
    <w:rsid w:val="0055696E"/>
    <w:rsid w:val="00556E96"/>
    <w:rsid w:val="00556F34"/>
    <w:rsid w:val="00561072"/>
    <w:rsid w:val="00561AC9"/>
    <w:rsid w:val="00563A2D"/>
    <w:rsid w:val="00564058"/>
    <w:rsid w:val="00565942"/>
    <w:rsid w:val="0056654D"/>
    <w:rsid w:val="005670E5"/>
    <w:rsid w:val="00567363"/>
    <w:rsid w:val="00567598"/>
    <w:rsid w:val="00571EE8"/>
    <w:rsid w:val="005728E7"/>
    <w:rsid w:val="00573ACA"/>
    <w:rsid w:val="00574F76"/>
    <w:rsid w:val="005750C3"/>
    <w:rsid w:val="005759BD"/>
    <w:rsid w:val="00576801"/>
    <w:rsid w:val="0057776F"/>
    <w:rsid w:val="00577B8E"/>
    <w:rsid w:val="00580C57"/>
    <w:rsid w:val="00581705"/>
    <w:rsid w:val="00581D34"/>
    <w:rsid w:val="00581E53"/>
    <w:rsid w:val="00582CE5"/>
    <w:rsid w:val="00583315"/>
    <w:rsid w:val="00583B2D"/>
    <w:rsid w:val="00583CB7"/>
    <w:rsid w:val="0058558D"/>
    <w:rsid w:val="005870C5"/>
    <w:rsid w:val="0058786C"/>
    <w:rsid w:val="005906A6"/>
    <w:rsid w:val="00590C8A"/>
    <w:rsid w:val="005915F7"/>
    <w:rsid w:val="00592DFA"/>
    <w:rsid w:val="00592FD9"/>
    <w:rsid w:val="005942DA"/>
    <w:rsid w:val="00594D21"/>
    <w:rsid w:val="0059532F"/>
    <w:rsid w:val="00595B7B"/>
    <w:rsid w:val="00596AAC"/>
    <w:rsid w:val="00597652"/>
    <w:rsid w:val="005A0793"/>
    <w:rsid w:val="005A16DE"/>
    <w:rsid w:val="005A1FAF"/>
    <w:rsid w:val="005A2011"/>
    <w:rsid w:val="005A2C4A"/>
    <w:rsid w:val="005A36EF"/>
    <w:rsid w:val="005A4133"/>
    <w:rsid w:val="005A5662"/>
    <w:rsid w:val="005A5E1E"/>
    <w:rsid w:val="005A6857"/>
    <w:rsid w:val="005A687F"/>
    <w:rsid w:val="005A6CD0"/>
    <w:rsid w:val="005A7E12"/>
    <w:rsid w:val="005A7E35"/>
    <w:rsid w:val="005B1154"/>
    <w:rsid w:val="005B2CA0"/>
    <w:rsid w:val="005B335C"/>
    <w:rsid w:val="005B53C8"/>
    <w:rsid w:val="005B5971"/>
    <w:rsid w:val="005B644A"/>
    <w:rsid w:val="005B7915"/>
    <w:rsid w:val="005C06B7"/>
    <w:rsid w:val="005C093D"/>
    <w:rsid w:val="005C20BA"/>
    <w:rsid w:val="005C2429"/>
    <w:rsid w:val="005C26F6"/>
    <w:rsid w:val="005C3260"/>
    <w:rsid w:val="005C3653"/>
    <w:rsid w:val="005C4298"/>
    <w:rsid w:val="005C4942"/>
    <w:rsid w:val="005C57EA"/>
    <w:rsid w:val="005C5A55"/>
    <w:rsid w:val="005C5D6D"/>
    <w:rsid w:val="005C723E"/>
    <w:rsid w:val="005D06A1"/>
    <w:rsid w:val="005D27C6"/>
    <w:rsid w:val="005D5A7B"/>
    <w:rsid w:val="005D5D41"/>
    <w:rsid w:val="005D5D75"/>
    <w:rsid w:val="005D6195"/>
    <w:rsid w:val="005D633C"/>
    <w:rsid w:val="005D6665"/>
    <w:rsid w:val="005D6795"/>
    <w:rsid w:val="005E0059"/>
    <w:rsid w:val="005E47C5"/>
    <w:rsid w:val="005E494E"/>
    <w:rsid w:val="005E5C3D"/>
    <w:rsid w:val="005E6536"/>
    <w:rsid w:val="005E6DDD"/>
    <w:rsid w:val="005E77D2"/>
    <w:rsid w:val="005F1510"/>
    <w:rsid w:val="005F17EC"/>
    <w:rsid w:val="005F26B4"/>
    <w:rsid w:val="005F312A"/>
    <w:rsid w:val="005F435A"/>
    <w:rsid w:val="005F5590"/>
    <w:rsid w:val="005F689A"/>
    <w:rsid w:val="005F6C16"/>
    <w:rsid w:val="005F72D1"/>
    <w:rsid w:val="005F7561"/>
    <w:rsid w:val="005F7718"/>
    <w:rsid w:val="00600875"/>
    <w:rsid w:val="00601039"/>
    <w:rsid w:val="0060128F"/>
    <w:rsid w:val="00601BB6"/>
    <w:rsid w:val="006025ED"/>
    <w:rsid w:val="0060368A"/>
    <w:rsid w:val="00604867"/>
    <w:rsid w:val="00604ECB"/>
    <w:rsid w:val="006059BC"/>
    <w:rsid w:val="00605CF0"/>
    <w:rsid w:val="0060724D"/>
    <w:rsid w:val="00610350"/>
    <w:rsid w:val="00611387"/>
    <w:rsid w:val="006118D8"/>
    <w:rsid w:val="006148C5"/>
    <w:rsid w:val="00615053"/>
    <w:rsid w:val="00617699"/>
    <w:rsid w:val="0062099C"/>
    <w:rsid w:val="00620BB6"/>
    <w:rsid w:val="0062164F"/>
    <w:rsid w:val="00621A5B"/>
    <w:rsid w:val="00622EC7"/>
    <w:rsid w:val="00623F6A"/>
    <w:rsid w:val="00624C83"/>
    <w:rsid w:val="0062596A"/>
    <w:rsid w:val="00627A17"/>
    <w:rsid w:val="00630621"/>
    <w:rsid w:val="0063122A"/>
    <w:rsid w:val="00631333"/>
    <w:rsid w:val="00632C33"/>
    <w:rsid w:val="00632D5E"/>
    <w:rsid w:val="006330A0"/>
    <w:rsid w:val="00633B3D"/>
    <w:rsid w:val="00633EBE"/>
    <w:rsid w:val="00634962"/>
    <w:rsid w:val="00635149"/>
    <w:rsid w:val="00635DFC"/>
    <w:rsid w:val="0063764C"/>
    <w:rsid w:val="00641166"/>
    <w:rsid w:val="00641C63"/>
    <w:rsid w:val="0064314A"/>
    <w:rsid w:val="00643373"/>
    <w:rsid w:val="0064375A"/>
    <w:rsid w:val="00643928"/>
    <w:rsid w:val="00646E50"/>
    <w:rsid w:val="00647B8C"/>
    <w:rsid w:val="00647D09"/>
    <w:rsid w:val="0065159A"/>
    <w:rsid w:val="00651BF0"/>
    <w:rsid w:val="00651CC9"/>
    <w:rsid w:val="00654EF5"/>
    <w:rsid w:val="00655CF5"/>
    <w:rsid w:val="00656893"/>
    <w:rsid w:val="00656CFA"/>
    <w:rsid w:val="006571CA"/>
    <w:rsid w:val="00657677"/>
    <w:rsid w:val="00657791"/>
    <w:rsid w:val="00657875"/>
    <w:rsid w:val="0066076D"/>
    <w:rsid w:val="00661365"/>
    <w:rsid w:val="006613B7"/>
    <w:rsid w:val="006614EC"/>
    <w:rsid w:val="00661764"/>
    <w:rsid w:val="006625C4"/>
    <w:rsid w:val="00662ABE"/>
    <w:rsid w:val="00662AC7"/>
    <w:rsid w:val="00662E17"/>
    <w:rsid w:val="006633C8"/>
    <w:rsid w:val="00664EC7"/>
    <w:rsid w:val="006655D9"/>
    <w:rsid w:val="006671AF"/>
    <w:rsid w:val="00670502"/>
    <w:rsid w:val="00670FAE"/>
    <w:rsid w:val="0067125A"/>
    <w:rsid w:val="00671761"/>
    <w:rsid w:val="00671B1B"/>
    <w:rsid w:val="006721B6"/>
    <w:rsid w:val="006721CD"/>
    <w:rsid w:val="00672391"/>
    <w:rsid w:val="0067329E"/>
    <w:rsid w:val="006737B9"/>
    <w:rsid w:val="00674AFD"/>
    <w:rsid w:val="006775B0"/>
    <w:rsid w:val="00677C78"/>
    <w:rsid w:val="006810A6"/>
    <w:rsid w:val="006815A4"/>
    <w:rsid w:val="00681C09"/>
    <w:rsid w:val="00681C20"/>
    <w:rsid w:val="00682444"/>
    <w:rsid w:val="00682B1E"/>
    <w:rsid w:val="0068331B"/>
    <w:rsid w:val="00683391"/>
    <w:rsid w:val="0068535C"/>
    <w:rsid w:val="00685481"/>
    <w:rsid w:val="00685C60"/>
    <w:rsid w:val="00686123"/>
    <w:rsid w:val="00690D3E"/>
    <w:rsid w:val="006917B8"/>
    <w:rsid w:val="00691BB9"/>
    <w:rsid w:val="0069217E"/>
    <w:rsid w:val="00692FC3"/>
    <w:rsid w:val="006932B3"/>
    <w:rsid w:val="00693D28"/>
    <w:rsid w:val="00694082"/>
    <w:rsid w:val="006944CF"/>
    <w:rsid w:val="00694F34"/>
    <w:rsid w:val="006951F8"/>
    <w:rsid w:val="00696F1C"/>
    <w:rsid w:val="00697640"/>
    <w:rsid w:val="00697872"/>
    <w:rsid w:val="00697D7A"/>
    <w:rsid w:val="006A096B"/>
    <w:rsid w:val="006A0DC7"/>
    <w:rsid w:val="006A1379"/>
    <w:rsid w:val="006A1C09"/>
    <w:rsid w:val="006A36F0"/>
    <w:rsid w:val="006A3C1C"/>
    <w:rsid w:val="006A40B0"/>
    <w:rsid w:val="006A44FD"/>
    <w:rsid w:val="006A4A7C"/>
    <w:rsid w:val="006A5AB2"/>
    <w:rsid w:val="006A7A66"/>
    <w:rsid w:val="006B01A9"/>
    <w:rsid w:val="006B0261"/>
    <w:rsid w:val="006B0BA5"/>
    <w:rsid w:val="006B1076"/>
    <w:rsid w:val="006B4DCC"/>
    <w:rsid w:val="006B4FC0"/>
    <w:rsid w:val="006B52B0"/>
    <w:rsid w:val="006B5980"/>
    <w:rsid w:val="006B5BFD"/>
    <w:rsid w:val="006B5FD1"/>
    <w:rsid w:val="006B63DF"/>
    <w:rsid w:val="006B6D6E"/>
    <w:rsid w:val="006B76D5"/>
    <w:rsid w:val="006C0819"/>
    <w:rsid w:val="006C118F"/>
    <w:rsid w:val="006C1534"/>
    <w:rsid w:val="006C1B44"/>
    <w:rsid w:val="006C2854"/>
    <w:rsid w:val="006C2BFA"/>
    <w:rsid w:val="006C3B05"/>
    <w:rsid w:val="006C7CC9"/>
    <w:rsid w:val="006D084D"/>
    <w:rsid w:val="006D0D18"/>
    <w:rsid w:val="006D0E54"/>
    <w:rsid w:val="006D1E0D"/>
    <w:rsid w:val="006D2C22"/>
    <w:rsid w:val="006D3616"/>
    <w:rsid w:val="006D4026"/>
    <w:rsid w:val="006D63A5"/>
    <w:rsid w:val="006E075A"/>
    <w:rsid w:val="006E16D1"/>
    <w:rsid w:val="006E3955"/>
    <w:rsid w:val="006E3CB5"/>
    <w:rsid w:val="006E3CBF"/>
    <w:rsid w:val="006E3F76"/>
    <w:rsid w:val="006E3FE1"/>
    <w:rsid w:val="006E44BA"/>
    <w:rsid w:val="006E56B9"/>
    <w:rsid w:val="006E5BF3"/>
    <w:rsid w:val="006E6CC4"/>
    <w:rsid w:val="006E7004"/>
    <w:rsid w:val="006E769F"/>
    <w:rsid w:val="006E7A25"/>
    <w:rsid w:val="006F00BB"/>
    <w:rsid w:val="006F0A16"/>
    <w:rsid w:val="006F31C7"/>
    <w:rsid w:val="006F3821"/>
    <w:rsid w:val="006F5D40"/>
    <w:rsid w:val="006F68CC"/>
    <w:rsid w:val="006F6D68"/>
    <w:rsid w:val="006F76F3"/>
    <w:rsid w:val="006F7B66"/>
    <w:rsid w:val="007000EC"/>
    <w:rsid w:val="00701DE5"/>
    <w:rsid w:val="007022FE"/>
    <w:rsid w:val="00704D5D"/>
    <w:rsid w:val="007050C8"/>
    <w:rsid w:val="00706130"/>
    <w:rsid w:val="0070645C"/>
    <w:rsid w:val="007067A2"/>
    <w:rsid w:val="00706A84"/>
    <w:rsid w:val="00707EDF"/>
    <w:rsid w:val="00710109"/>
    <w:rsid w:val="00710C49"/>
    <w:rsid w:val="007111EC"/>
    <w:rsid w:val="007117CE"/>
    <w:rsid w:val="007131DE"/>
    <w:rsid w:val="007136D9"/>
    <w:rsid w:val="00713814"/>
    <w:rsid w:val="0071469E"/>
    <w:rsid w:val="00715CFA"/>
    <w:rsid w:val="007168E3"/>
    <w:rsid w:val="00720E86"/>
    <w:rsid w:val="007210BF"/>
    <w:rsid w:val="007211E1"/>
    <w:rsid w:val="00721999"/>
    <w:rsid w:val="00721F64"/>
    <w:rsid w:val="007236FA"/>
    <w:rsid w:val="00723A99"/>
    <w:rsid w:val="00724113"/>
    <w:rsid w:val="0072431E"/>
    <w:rsid w:val="0072572D"/>
    <w:rsid w:val="007262D1"/>
    <w:rsid w:val="0072675A"/>
    <w:rsid w:val="00727316"/>
    <w:rsid w:val="00727BFC"/>
    <w:rsid w:val="00727C14"/>
    <w:rsid w:val="00727D97"/>
    <w:rsid w:val="00730B6E"/>
    <w:rsid w:val="0073178F"/>
    <w:rsid w:val="00731C35"/>
    <w:rsid w:val="00732C52"/>
    <w:rsid w:val="0073324B"/>
    <w:rsid w:val="00734A43"/>
    <w:rsid w:val="00735A91"/>
    <w:rsid w:val="00735C69"/>
    <w:rsid w:val="00735EBE"/>
    <w:rsid w:val="007365DE"/>
    <w:rsid w:val="007366EE"/>
    <w:rsid w:val="00740348"/>
    <w:rsid w:val="0074101D"/>
    <w:rsid w:val="00741167"/>
    <w:rsid w:val="0074197E"/>
    <w:rsid w:val="00742423"/>
    <w:rsid w:val="00743D20"/>
    <w:rsid w:val="00743DC4"/>
    <w:rsid w:val="007446B5"/>
    <w:rsid w:val="00744D60"/>
    <w:rsid w:val="00744F08"/>
    <w:rsid w:val="00745523"/>
    <w:rsid w:val="00746D24"/>
    <w:rsid w:val="007474B2"/>
    <w:rsid w:val="00747853"/>
    <w:rsid w:val="00747C9A"/>
    <w:rsid w:val="00751893"/>
    <w:rsid w:val="00753D42"/>
    <w:rsid w:val="0075441B"/>
    <w:rsid w:val="00754436"/>
    <w:rsid w:val="00756041"/>
    <w:rsid w:val="00756F15"/>
    <w:rsid w:val="00757049"/>
    <w:rsid w:val="00757C47"/>
    <w:rsid w:val="00760A11"/>
    <w:rsid w:val="00760E2F"/>
    <w:rsid w:val="0076153D"/>
    <w:rsid w:val="007617E0"/>
    <w:rsid w:val="00763613"/>
    <w:rsid w:val="00763AC9"/>
    <w:rsid w:val="00763E77"/>
    <w:rsid w:val="0076487C"/>
    <w:rsid w:val="00764D29"/>
    <w:rsid w:val="00765814"/>
    <w:rsid w:val="00767395"/>
    <w:rsid w:val="007674A4"/>
    <w:rsid w:val="00767DF3"/>
    <w:rsid w:val="0077042C"/>
    <w:rsid w:val="0077097B"/>
    <w:rsid w:val="00771ED4"/>
    <w:rsid w:val="0077203B"/>
    <w:rsid w:val="00774142"/>
    <w:rsid w:val="00776B24"/>
    <w:rsid w:val="0078044D"/>
    <w:rsid w:val="00780F52"/>
    <w:rsid w:val="00781266"/>
    <w:rsid w:val="007821B5"/>
    <w:rsid w:val="007826CA"/>
    <w:rsid w:val="00782AB6"/>
    <w:rsid w:val="007846B6"/>
    <w:rsid w:val="00784A70"/>
    <w:rsid w:val="0078513B"/>
    <w:rsid w:val="007878B1"/>
    <w:rsid w:val="00787EB4"/>
    <w:rsid w:val="00791B6E"/>
    <w:rsid w:val="00791F0F"/>
    <w:rsid w:val="007936F5"/>
    <w:rsid w:val="00794640"/>
    <w:rsid w:val="007958AA"/>
    <w:rsid w:val="0079630B"/>
    <w:rsid w:val="007A0104"/>
    <w:rsid w:val="007A048E"/>
    <w:rsid w:val="007A145F"/>
    <w:rsid w:val="007A167E"/>
    <w:rsid w:val="007A2E03"/>
    <w:rsid w:val="007A2F76"/>
    <w:rsid w:val="007A355C"/>
    <w:rsid w:val="007A4800"/>
    <w:rsid w:val="007A4858"/>
    <w:rsid w:val="007A4BF9"/>
    <w:rsid w:val="007A553A"/>
    <w:rsid w:val="007A55CD"/>
    <w:rsid w:val="007A6493"/>
    <w:rsid w:val="007A6A0A"/>
    <w:rsid w:val="007A6E6E"/>
    <w:rsid w:val="007A7BBC"/>
    <w:rsid w:val="007A7FEF"/>
    <w:rsid w:val="007B04A0"/>
    <w:rsid w:val="007B1807"/>
    <w:rsid w:val="007B2BC8"/>
    <w:rsid w:val="007B2E6F"/>
    <w:rsid w:val="007B35DD"/>
    <w:rsid w:val="007B43D1"/>
    <w:rsid w:val="007B444F"/>
    <w:rsid w:val="007B4937"/>
    <w:rsid w:val="007B5736"/>
    <w:rsid w:val="007B62FF"/>
    <w:rsid w:val="007B6382"/>
    <w:rsid w:val="007B6E27"/>
    <w:rsid w:val="007B79E2"/>
    <w:rsid w:val="007B7ED8"/>
    <w:rsid w:val="007C38A5"/>
    <w:rsid w:val="007C46F2"/>
    <w:rsid w:val="007C5940"/>
    <w:rsid w:val="007C7A59"/>
    <w:rsid w:val="007D0A2D"/>
    <w:rsid w:val="007D0D6B"/>
    <w:rsid w:val="007D125F"/>
    <w:rsid w:val="007D1E6E"/>
    <w:rsid w:val="007D2CB1"/>
    <w:rsid w:val="007D3082"/>
    <w:rsid w:val="007D32FA"/>
    <w:rsid w:val="007D34EB"/>
    <w:rsid w:val="007D577C"/>
    <w:rsid w:val="007D6690"/>
    <w:rsid w:val="007D6FAA"/>
    <w:rsid w:val="007D7326"/>
    <w:rsid w:val="007E00A5"/>
    <w:rsid w:val="007E0B90"/>
    <w:rsid w:val="007E12DD"/>
    <w:rsid w:val="007E1C08"/>
    <w:rsid w:val="007E2247"/>
    <w:rsid w:val="007E2B7E"/>
    <w:rsid w:val="007E2EBB"/>
    <w:rsid w:val="007E3199"/>
    <w:rsid w:val="007E3503"/>
    <w:rsid w:val="007E3BF0"/>
    <w:rsid w:val="007E57F1"/>
    <w:rsid w:val="007E5967"/>
    <w:rsid w:val="007E62DA"/>
    <w:rsid w:val="007E644B"/>
    <w:rsid w:val="007E6F53"/>
    <w:rsid w:val="007F072C"/>
    <w:rsid w:val="007F0D72"/>
    <w:rsid w:val="007F142F"/>
    <w:rsid w:val="007F3836"/>
    <w:rsid w:val="007F42D1"/>
    <w:rsid w:val="007F6CD0"/>
    <w:rsid w:val="007F7F25"/>
    <w:rsid w:val="0080000A"/>
    <w:rsid w:val="0080118F"/>
    <w:rsid w:val="00801703"/>
    <w:rsid w:val="00801809"/>
    <w:rsid w:val="00801AC8"/>
    <w:rsid w:val="00802045"/>
    <w:rsid w:val="00803468"/>
    <w:rsid w:val="00804912"/>
    <w:rsid w:val="008050B3"/>
    <w:rsid w:val="00806D6A"/>
    <w:rsid w:val="00807E3E"/>
    <w:rsid w:val="008104C0"/>
    <w:rsid w:val="008106A6"/>
    <w:rsid w:val="008110C8"/>
    <w:rsid w:val="00811A92"/>
    <w:rsid w:val="00812666"/>
    <w:rsid w:val="0081288B"/>
    <w:rsid w:val="0081628E"/>
    <w:rsid w:val="00817C17"/>
    <w:rsid w:val="00822C4A"/>
    <w:rsid w:val="00824DF4"/>
    <w:rsid w:val="0082611E"/>
    <w:rsid w:val="0082653F"/>
    <w:rsid w:val="008265CF"/>
    <w:rsid w:val="0082672F"/>
    <w:rsid w:val="008268A2"/>
    <w:rsid w:val="00827482"/>
    <w:rsid w:val="00827F5A"/>
    <w:rsid w:val="008307FA"/>
    <w:rsid w:val="00830D42"/>
    <w:rsid w:val="0083102B"/>
    <w:rsid w:val="00832588"/>
    <w:rsid w:val="0083270C"/>
    <w:rsid w:val="00832899"/>
    <w:rsid w:val="00834FFD"/>
    <w:rsid w:val="008352D0"/>
    <w:rsid w:val="00835318"/>
    <w:rsid w:val="00835870"/>
    <w:rsid w:val="00840194"/>
    <w:rsid w:val="008402FD"/>
    <w:rsid w:val="008406AF"/>
    <w:rsid w:val="0084259C"/>
    <w:rsid w:val="0084378C"/>
    <w:rsid w:val="008459F5"/>
    <w:rsid w:val="00845B0D"/>
    <w:rsid w:val="00847417"/>
    <w:rsid w:val="0084779F"/>
    <w:rsid w:val="008477BD"/>
    <w:rsid w:val="008509D7"/>
    <w:rsid w:val="00851DA9"/>
    <w:rsid w:val="0085267F"/>
    <w:rsid w:val="008528E1"/>
    <w:rsid w:val="00852C2B"/>
    <w:rsid w:val="00853CF3"/>
    <w:rsid w:val="00854169"/>
    <w:rsid w:val="0085447E"/>
    <w:rsid w:val="00854500"/>
    <w:rsid w:val="0085489F"/>
    <w:rsid w:val="008549FB"/>
    <w:rsid w:val="00854BED"/>
    <w:rsid w:val="00855A6D"/>
    <w:rsid w:val="00855DAF"/>
    <w:rsid w:val="00855E82"/>
    <w:rsid w:val="00857AC6"/>
    <w:rsid w:val="00860C24"/>
    <w:rsid w:val="008613D6"/>
    <w:rsid w:val="00861C07"/>
    <w:rsid w:val="0086227E"/>
    <w:rsid w:val="008630EC"/>
    <w:rsid w:val="00863389"/>
    <w:rsid w:val="00865747"/>
    <w:rsid w:val="00865C65"/>
    <w:rsid w:val="008661C4"/>
    <w:rsid w:val="008673A5"/>
    <w:rsid w:val="00867533"/>
    <w:rsid w:val="008706F4"/>
    <w:rsid w:val="00870D17"/>
    <w:rsid w:val="00870E7A"/>
    <w:rsid w:val="008713EE"/>
    <w:rsid w:val="00871A1A"/>
    <w:rsid w:val="00871FD8"/>
    <w:rsid w:val="0087293F"/>
    <w:rsid w:val="00873420"/>
    <w:rsid w:val="0087383D"/>
    <w:rsid w:val="00873C11"/>
    <w:rsid w:val="00873F4D"/>
    <w:rsid w:val="008741ED"/>
    <w:rsid w:val="008747D7"/>
    <w:rsid w:val="008754AF"/>
    <w:rsid w:val="00875D3B"/>
    <w:rsid w:val="008761DD"/>
    <w:rsid w:val="00876E2B"/>
    <w:rsid w:val="00876E85"/>
    <w:rsid w:val="00880A50"/>
    <w:rsid w:val="00880D2F"/>
    <w:rsid w:val="00880F65"/>
    <w:rsid w:val="008829D7"/>
    <w:rsid w:val="00884727"/>
    <w:rsid w:val="00884CEE"/>
    <w:rsid w:val="00884E18"/>
    <w:rsid w:val="0088502D"/>
    <w:rsid w:val="0088512B"/>
    <w:rsid w:val="00885A01"/>
    <w:rsid w:val="00886110"/>
    <w:rsid w:val="00886E82"/>
    <w:rsid w:val="008873BE"/>
    <w:rsid w:val="00887E02"/>
    <w:rsid w:val="00887F7C"/>
    <w:rsid w:val="00890040"/>
    <w:rsid w:val="00891145"/>
    <w:rsid w:val="0089158A"/>
    <w:rsid w:val="008928EB"/>
    <w:rsid w:val="0089302A"/>
    <w:rsid w:val="00894E24"/>
    <w:rsid w:val="0089509D"/>
    <w:rsid w:val="008955CE"/>
    <w:rsid w:val="008957AB"/>
    <w:rsid w:val="00895D52"/>
    <w:rsid w:val="00895DC0"/>
    <w:rsid w:val="0089611B"/>
    <w:rsid w:val="008962DF"/>
    <w:rsid w:val="00896E02"/>
    <w:rsid w:val="008973FB"/>
    <w:rsid w:val="00897570"/>
    <w:rsid w:val="008A08A8"/>
    <w:rsid w:val="008A0A7B"/>
    <w:rsid w:val="008A1C3D"/>
    <w:rsid w:val="008A2825"/>
    <w:rsid w:val="008A4DB7"/>
    <w:rsid w:val="008A5C8B"/>
    <w:rsid w:val="008A5D66"/>
    <w:rsid w:val="008A5F56"/>
    <w:rsid w:val="008A63CE"/>
    <w:rsid w:val="008A6E33"/>
    <w:rsid w:val="008A7413"/>
    <w:rsid w:val="008A75D9"/>
    <w:rsid w:val="008A7CD8"/>
    <w:rsid w:val="008B1AA3"/>
    <w:rsid w:val="008B2FE1"/>
    <w:rsid w:val="008B3546"/>
    <w:rsid w:val="008B3ACA"/>
    <w:rsid w:val="008B3B9C"/>
    <w:rsid w:val="008B4908"/>
    <w:rsid w:val="008B4A6D"/>
    <w:rsid w:val="008B4C10"/>
    <w:rsid w:val="008B4F7D"/>
    <w:rsid w:val="008B58A3"/>
    <w:rsid w:val="008B58B0"/>
    <w:rsid w:val="008B61DF"/>
    <w:rsid w:val="008B6525"/>
    <w:rsid w:val="008B662F"/>
    <w:rsid w:val="008B7B19"/>
    <w:rsid w:val="008B7CA9"/>
    <w:rsid w:val="008C0A21"/>
    <w:rsid w:val="008C1582"/>
    <w:rsid w:val="008C2902"/>
    <w:rsid w:val="008C393B"/>
    <w:rsid w:val="008C3CC7"/>
    <w:rsid w:val="008C430A"/>
    <w:rsid w:val="008C5A73"/>
    <w:rsid w:val="008C5D97"/>
    <w:rsid w:val="008C6038"/>
    <w:rsid w:val="008C6067"/>
    <w:rsid w:val="008C6918"/>
    <w:rsid w:val="008C7AB1"/>
    <w:rsid w:val="008C7D4F"/>
    <w:rsid w:val="008D0612"/>
    <w:rsid w:val="008D0D51"/>
    <w:rsid w:val="008D0DCE"/>
    <w:rsid w:val="008D1586"/>
    <w:rsid w:val="008D3312"/>
    <w:rsid w:val="008E023E"/>
    <w:rsid w:val="008E03A6"/>
    <w:rsid w:val="008E1ECB"/>
    <w:rsid w:val="008E26C8"/>
    <w:rsid w:val="008E2E8C"/>
    <w:rsid w:val="008E33E3"/>
    <w:rsid w:val="008E3DF4"/>
    <w:rsid w:val="008E3E2F"/>
    <w:rsid w:val="008E5590"/>
    <w:rsid w:val="008E64B6"/>
    <w:rsid w:val="008E7BE9"/>
    <w:rsid w:val="008F0A7B"/>
    <w:rsid w:val="008F0E07"/>
    <w:rsid w:val="008F1F1A"/>
    <w:rsid w:val="008F283F"/>
    <w:rsid w:val="008F29CC"/>
    <w:rsid w:val="008F4A39"/>
    <w:rsid w:val="008F4CAB"/>
    <w:rsid w:val="008F4E50"/>
    <w:rsid w:val="008F612A"/>
    <w:rsid w:val="008F77C5"/>
    <w:rsid w:val="00900645"/>
    <w:rsid w:val="00901319"/>
    <w:rsid w:val="0090163E"/>
    <w:rsid w:val="00901DBF"/>
    <w:rsid w:val="00902557"/>
    <w:rsid w:val="00902784"/>
    <w:rsid w:val="0090289C"/>
    <w:rsid w:val="00902CEC"/>
    <w:rsid w:val="009042A7"/>
    <w:rsid w:val="00905C2E"/>
    <w:rsid w:val="00907503"/>
    <w:rsid w:val="00911424"/>
    <w:rsid w:val="009118DC"/>
    <w:rsid w:val="009119DB"/>
    <w:rsid w:val="00911F35"/>
    <w:rsid w:val="00912B41"/>
    <w:rsid w:val="00912FDA"/>
    <w:rsid w:val="009131DB"/>
    <w:rsid w:val="00913A73"/>
    <w:rsid w:val="00913FE7"/>
    <w:rsid w:val="009140CC"/>
    <w:rsid w:val="00915F20"/>
    <w:rsid w:val="009172A1"/>
    <w:rsid w:val="00917C2D"/>
    <w:rsid w:val="00920071"/>
    <w:rsid w:val="009204F9"/>
    <w:rsid w:val="0092098A"/>
    <w:rsid w:val="00921905"/>
    <w:rsid w:val="00924100"/>
    <w:rsid w:val="009249D3"/>
    <w:rsid w:val="00924B23"/>
    <w:rsid w:val="00924E55"/>
    <w:rsid w:val="00925074"/>
    <w:rsid w:val="0092514D"/>
    <w:rsid w:val="0092535C"/>
    <w:rsid w:val="00925E69"/>
    <w:rsid w:val="00925E85"/>
    <w:rsid w:val="009262DD"/>
    <w:rsid w:val="00927587"/>
    <w:rsid w:val="00930094"/>
    <w:rsid w:val="009316CF"/>
    <w:rsid w:val="0093290A"/>
    <w:rsid w:val="009351A8"/>
    <w:rsid w:val="0093625D"/>
    <w:rsid w:val="009362B0"/>
    <w:rsid w:val="00936C46"/>
    <w:rsid w:val="00941FB9"/>
    <w:rsid w:val="00945EFD"/>
    <w:rsid w:val="00945F18"/>
    <w:rsid w:val="00946113"/>
    <w:rsid w:val="009462E0"/>
    <w:rsid w:val="0094650C"/>
    <w:rsid w:val="009473A4"/>
    <w:rsid w:val="009475AE"/>
    <w:rsid w:val="00947A2D"/>
    <w:rsid w:val="00947D31"/>
    <w:rsid w:val="00952AD9"/>
    <w:rsid w:val="00953519"/>
    <w:rsid w:val="009541FF"/>
    <w:rsid w:val="009544C0"/>
    <w:rsid w:val="00954908"/>
    <w:rsid w:val="00954C5D"/>
    <w:rsid w:val="00955EAA"/>
    <w:rsid w:val="0095695A"/>
    <w:rsid w:val="00956D73"/>
    <w:rsid w:val="0095789C"/>
    <w:rsid w:val="00960756"/>
    <w:rsid w:val="00960881"/>
    <w:rsid w:val="009611A7"/>
    <w:rsid w:val="00962172"/>
    <w:rsid w:val="00963A25"/>
    <w:rsid w:val="00966378"/>
    <w:rsid w:val="0096757D"/>
    <w:rsid w:val="0097249B"/>
    <w:rsid w:val="0097391A"/>
    <w:rsid w:val="00973CD2"/>
    <w:rsid w:val="00973F6F"/>
    <w:rsid w:val="00975AB5"/>
    <w:rsid w:val="00975F7E"/>
    <w:rsid w:val="00976435"/>
    <w:rsid w:val="0097784D"/>
    <w:rsid w:val="00977E49"/>
    <w:rsid w:val="00980518"/>
    <w:rsid w:val="00980D87"/>
    <w:rsid w:val="009810A9"/>
    <w:rsid w:val="0098128B"/>
    <w:rsid w:val="009821B6"/>
    <w:rsid w:val="0098249F"/>
    <w:rsid w:val="0098312C"/>
    <w:rsid w:val="0098341C"/>
    <w:rsid w:val="00983E8B"/>
    <w:rsid w:val="00984F11"/>
    <w:rsid w:val="009875EA"/>
    <w:rsid w:val="00990FC0"/>
    <w:rsid w:val="00991597"/>
    <w:rsid w:val="00992914"/>
    <w:rsid w:val="0099334D"/>
    <w:rsid w:val="0099385A"/>
    <w:rsid w:val="00993A10"/>
    <w:rsid w:val="009943E7"/>
    <w:rsid w:val="009945E4"/>
    <w:rsid w:val="009962BF"/>
    <w:rsid w:val="00997556"/>
    <w:rsid w:val="009978CD"/>
    <w:rsid w:val="009A09F0"/>
    <w:rsid w:val="009A1617"/>
    <w:rsid w:val="009A3044"/>
    <w:rsid w:val="009A358A"/>
    <w:rsid w:val="009A38A1"/>
    <w:rsid w:val="009A4D54"/>
    <w:rsid w:val="009A4E78"/>
    <w:rsid w:val="009A4FF2"/>
    <w:rsid w:val="009A50D3"/>
    <w:rsid w:val="009A55B0"/>
    <w:rsid w:val="009A570A"/>
    <w:rsid w:val="009A73CE"/>
    <w:rsid w:val="009B002D"/>
    <w:rsid w:val="009B080F"/>
    <w:rsid w:val="009B0A5F"/>
    <w:rsid w:val="009B2778"/>
    <w:rsid w:val="009B27E7"/>
    <w:rsid w:val="009B3C0E"/>
    <w:rsid w:val="009B3CA7"/>
    <w:rsid w:val="009B4543"/>
    <w:rsid w:val="009B5560"/>
    <w:rsid w:val="009B6210"/>
    <w:rsid w:val="009B69CD"/>
    <w:rsid w:val="009B6A53"/>
    <w:rsid w:val="009B6F84"/>
    <w:rsid w:val="009B79DD"/>
    <w:rsid w:val="009C01DC"/>
    <w:rsid w:val="009C134B"/>
    <w:rsid w:val="009C135A"/>
    <w:rsid w:val="009C1A94"/>
    <w:rsid w:val="009C255B"/>
    <w:rsid w:val="009C2619"/>
    <w:rsid w:val="009C50C2"/>
    <w:rsid w:val="009C517D"/>
    <w:rsid w:val="009C57AD"/>
    <w:rsid w:val="009C5966"/>
    <w:rsid w:val="009C5AD0"/>
    <w:rsid w:val="009C6E2F"/>
    <w:rsid w:val="009C707C"/>
    <w:rsid w:val="009C70E4"/>
    <w:rsid w:val="009D1AEA"/>
    <w:rsid w:val="009D1FB5"/>
    <w:rsid w:val="009D1FFC"/>
    <w:rsid w:val="009D3150"/>
    <w:rsid w:val="009D3AFE"/>
    <w:rsid w:val="009D422A"/>
    <w:rsid w:val="009D4EAD"/>
    <w:rsid w:val="009D701B"/>
    <w:rsid w:val="009D709A"/>
    <w:rsid w:val="009D713D"/>
    <w:rsid w:val="009E02F5"/>
    <w:rsid w:val="009E1D38"/>
    <w:rsid w:val="009E2C29"/>
    <w:rsid w:val="009E3C54"/>
    <w:rsid w:val="009E5470"/>
    <w:rsid w:val="009E5641"/>
    <w:rsid w:val="009E69D8"/>
    <w:rsid w:val="009F03C7"/>
    <w:rsid w:val="009F08D8"/>
    <w:rsid w:val="009F1FCA"/>
    <w:rsid w:val="009F233F"/>
    <w:rsid w:val="009F2FDF"/>
    <w:rsid w:val="009F344E"/>
    <w:rsid w:val="009F44C7"/>
    <w:rsid w:val="009F5314"/>
    <w:rsid w:val="009F5B8F"/>
    <w:rsid w:val="009F60B4"/>
    <w:rsid w:val="009F70F4"/>
    <w:rsid w:val="009F7174"/>
    <w:rsid w:val="009F72D5"/>
    <w:rsid w:val="00A011DE"/>
    <w:rsid w:val="00A01553"/>
    <w:rsid w:val="00A030F4"/>
    <w:rsid w:val="00A03C80"/>
    <w:rsid w:val="00A03F05"/>
    <w:rsid w:val="00A05DAF"/>
    <w:rsid w:val="00A075E2"/>
    <w:rsid w:val="00A07F2F"/>
    <w:rsid w:val="00A10B02"/>
    <w:rsid w:val="00A10D0E"/>
    <w:rsid w:val="00A12881"/>
    <w:rsid w:val="00A130DB"/>
    <w:rsid w:val="00A132FC"/>
    <w:rsid w:val="00A1359F"/>
    <w:rsid w:val="00A151D3"/>
    <w:rsid w:val="00A1538D"/>
    <w:rsid w:val="00A158AD"/>
    <w:rsid w:val="00A169F4"/>
    <w:rsid w:val="00A20240"/>
    <w:rsid w:val="00A205F8"/>
    <w:rsid w:val="00A20FB6"/>
    <w:rsid w:val="00A2147F"/>
    <w:rsid w:val="00A259EB"/>
    <w:rsid w:val="00A26834"/>
    <w:rsid w:val="00A268C2"/>
    <w:rsid w:val="00A26E8A"/>
    <w:rsid w:val="00A2717F"/>
    <w:rsid w:val="00A3027D"/>
    <w:rsid w:val="00A3043F"/>
    <w:rsid w:val="00A313F5"/>
    <w:rsid w:val="00A323C6"/>
    <w:rsid w:val="00A33AFE"/>
    <w:rsid w:val="00A345BE"/>
    <w:rsid w:val="00A34782"/>
    <w:rsid w:val="00A34921"/>
    <w:rsid w:val="00A34EF5"/>
    <w:rsid w:val="00A34F99"/>
    <w:rsid w:val="00A35486"/>
    <w:rsid w:val="00A35A02"/>
    <w:rsid w:val="00A37861"/>
    <w:rsid w:val="00A4002A"/>
    <w:rsid w:val="00A410F5"/>
    <w:rsid w:val="00A411C0"/>
    <w:rsid w:val="00A42CBA"/>
    <w:rsid w:val="00A43C80"/>
    <w:rsid w:val="00A43E85"/>
    <w:rsid w:val="00A4419F"/>
    <w:rsid w:val="00A44E38"/>
    <w:rsid w:val="00A4539B"/>
    <w:rsid w:val="00A45DC3"/>
    <w:rsid w:val="00A47184"/>
    <w:rsid w:val="00A479CC"/>
    <w:rsid w:val="00A47F8F"/>
    <w:rsid w:val="00A50086"/>
    <w:rsid w:val="00A500D1"/>
    <w:rsid w:val="00A502F3"/>
    <w:rsid w:val="00A529C4"/>
    <w:rsid w:val="00A53AB6"/>
    <w:rsid w:val="00A543D0"/>
    <w:rsid w:val="00A56C31"/>
    <w:rsid w:val="00A575BC"/>
    <w:rsid w:val="00A60118"/>
    <w:rsid w:val="00A6025A"/>
    <w:rsid w:val="00A6061F"/>
    <w:rsid w:val="00A60FB0"/>
    <w:rsid w:val="00A6263A"/>
    <w:rsid w:val="00A64757"/>
    <w:rsid w:val="00A64872"/>
    <w:rsid w:val="00A6561F"/>
    <w:rsid w:val="00A65CDA"/>
    <w:rsid w:val="00A65CFE"/>
    <w:rsid w:val="00A65D15"/>
    <w:rsid w:val="00A66A19"/>
    <w:rsid w:val="00A67181"/>
    <w:rsid w:val="00A70660"/>
    <w:rsid w:val="00A70E07"/>
    <w:rsid w:val="00A719B1"/>
    <w:rsid w:val="00A72983"/>
    <w:rsid w:val="00A72FC5"/>
    <w:rsid w:val="00A732CC"/>
    <w:rsid w:val="00A73BDA"/>
    <w:rsid w:val="00A75219"/>
    <w:rsid w:val="00A75340"/>
    <w:rsid w:val="00A754FE"/>
    <w:rsid w:val="00A7599B"/>
    <w:rsid w:val="00A75A61"/>
    <w:rsid w:val="00A75AFA"/>
    <w:rsid w:val="00A77550"/>
    <w:rsid w:val="00A77925"/>
    <w:rsid w:val="00A80DDE"/>
    <w:rsid w:val="00A83123"/>
    <w:rsid w:val="00A83661"/>
    <w:rsid w:val="00A83957"/>
    <w:rsid w:val="00A85C0F"/>
    <w:rsid w:val="00A8613F"/>
    <w:rsid w:val="00A874FE"/>
    <w:rsid w:val="00A87509"/>
    <w:rsid w:val="00A9112F"/>
    <w:rsid w:val="00A91D30"/>
    <w:rsid w:val="00A9350B"/>
    <w:rsid w:val="00A93959"/>
    <w:rsid w:val="00A94290"/>
    <w:rsid w:val="00A9651E"/>
    <w:rsid w:val="00A96C3F"/>
    <w:rsid w:val="00A978D5"/>
    <w:rsid w:val="00AA0DEF"/>
    <w:rsid w:val="00AA1059"/>
    <w:rsid w:val="00AA10B2"/>
    <w:rsid w:val="00AA223F"/>
    <w:rsid w:val="00AA2AB0"/>
    <w:rsid w:val="00AA2F23"/>
    <w:rsid w:val="00AA2FDB"/>
    <w:rsid w:val="00AA38D7"/>
    <w:rsid w:val="00AA42BE"/>
    <w:rsid w:val="00AA4A9A"/>
    <w:rsid w:val="00AA5444"/>
    <w:rsid w:val="00AA660C"/>
    <w:rsid w:val="00AA72D3"/>
    <w:rsid w:val="00AB0A53"/>
    <w:rsid w:val="00AB1588"/>
    <w:rsid w:val="00AB2AF9"/>
    <w:rsid w:val="00AB543A"/>
    <w:rsid w:val="00AB60CE"/>
    <w:rsid w:val="00AB62A8"/>
    <w:rsid w:val="00AB6CB8"/>
    <w:rsid w:val="00AB716F"/>
    <w:rsid w:val="00AB7968"/>
    <w:rsid w:val="00AC0167"/>
    <w:rsid w:val="00AC15A8"/>
    <w:rsid w:val="00AC15F9"/>
    <w:rsid w:val="00AC1A8E"/>
    <w:rsid w:val="00AC1B2A"/>
    <w:rsid w:val="00AC1C03"/>
    <w:rsid w:val="00AC409A"/>
    <w:rsid w:val="00AC4AAB"/>
    <w:rsid w:val="00AC5B75"/>
    <w:rsid w:val="00AC5D43"/>
    <w:rsid w:val="00AC5E4C"/>
    <w:rsid w:val="00AC67FE"/>
    <w:rsid w:val="00AC6AED"/>
    <w:rsid w:val="00AC6DDE"/>
    <w:rsid w:val="00AC7F67"/>
    <w:rsid w:val="00AD468A"/>
    <w:rsid w:val="00AD4992"/>
    <w:rsid w:val="00AD567B"/>
    <w:rsid w:val="00AD5821"/>
    <w:rsid w:val="00AD7331"/>
    <w:rsid w:val="00AE1408"/>
    <w:rsid w:val="00AE2466"/>
    <w:rsid w:val="00AE2861"/>
    <w:rsid w:val="00AE2B35"/>
    <w:rsid w:val="00AE32ED"/>
    <w:rsid w:val="00AE51FA"/>
    <w:rsid w:val="00AE525D"/>
    <w:rsid w:val="00AE64B5"/>
    <w:rsid w:val="00AE6ADF"/>
    <w:rsid w:val="00AE701A"/>
    <w:rsid w:val="00AE71D5"/>
    <w:rsid w:val="00AE73E4"/>
    <w:rsid w:val="00AE784B"/>
    <w:rsid w:val="00AE7A44"/>
    <w:rsid w:val="00AE7E8C"/>
    <w:rsid w:val="00AF26BE"/>
    <w:rsid w:val="00AF3DDC"/>
    <w:rsid w:val="00AF432B"/>
    <w:rsid w:val="00AF48D7"/>
    <w:rsid w:val="00AF4E33"/>
    <w:rsid w:val="00AF6461"/>
    <w:rsid w:val="00B02919"/>
    <w:rsid w:val="00B0357D"/>
    <w:rsid w:val="00B03780"/>
    <w:rsid w:val="00B03A0F"/>
    <w:rsid w:val="00B03C67"/>
    <w:rsid w:val="00B04180"/>
    <w:rsid w:val="00B0562A"/>
    <w:rsid w:val="00B056B0"/>
    <w:rsid w:val="00B05726"/>
    <w:rsid w:val="00B05AF3"/>
    <w:rsid w:val="00B07C0F"/>
    <w:rsid w:val="00B10634"/>
    <w:rsid w:val="00B10FAB"/>
    <w:rsid w:val="00B11A20"/>
    <w:rsid w:val="00B13EBE"/>
    <w:rsid w:val="00B13F9D"/>
    <w:rsid w:val="00B146CC"/>
    <w:rsid w:val="00B16717"/>
    <w:rsid w:val="00B16940"/>
    <w:rsid w:val="00B16E46"/>
    <w:rsid w:val="00B16EFA"/>
    <w:rsid w:val="00B17321"/>
    <w:rsid w:val="00B17BC6"/>
    <w:rsid w:val="00B214E7"/>
    <w:rsid w:val="00B21A72"/>
    <w:rsid w:val="00B23F78"/>
    <w:rsid w:val="00B240A4"/>
    <w:rsid w:val="00B24B6F"/>
    <w:rsid w:val="00B25712"/>
    <w:rsid w:val="00B25DFA"/>
    <w:rsid w:val="00B26142"/>
    <w:rsid w:val="00B3067D"/>
    <w:rsid w:val="00B31857"/>
    <w:rsid w:val="00B319F1"/>
    <w:rsid w:val="00B31ADA"/>
    <w:rsid w:val="00B32988"/>
    <w:rsid w:val="00B33921"/>
    <w:rsid w:val="00B3525E"/>
    <w:rsid w:val="00B36EA5"/>
    <w:rsid w:val="00B37A74"/>
    <w:rsid w:val="00B37AD7"/>
    <w:rsid w:val="00B402A6"/>
    <w:rsid w:val="00B404C8"/>
    <w:rsid w:val="00B40551"/>
    <w:rsid w:val="00B406AA"/>
    <w:rsid w:val="00B40CAB"/>
    <w:rsid w:val="00B40DA7"/>
    <w:rsid w:val="00B40DDB"/>
    <w:rsid w:val="00B41599"/>
    <w:rsid w:val="00B42609"/>
    <w:rsid w:val="00B44B15"/>
    <w:rsid w:val="00B45B6D"/>
    <w:rsid w:val="00B45C08"/>
    <w:rsid w:val="00B45E0A"/>
    <w:rsid w:val="00B46AD6"/>
    <w:rsid w:val="00B472FF"/>
    <w:rsid w:val="00B5006E"/>
    <w:rsid w:val="00B502C8"/>
    <w:rsid w:val="00B51299"/>
    <w:rsid w:val="00B513D5"/>
    <w:rsid w:val="00B531F6"/>
    <w:rsid w:val="00B5393C"/>
    <w:rsid w:val="00B54A8D"/>
    <w:rsid w:val="00B55460"/>
    <w:rsid w:val="00B559DC"/>
    <w:rsid w:val="00B568D2"/>
    <w:rsid w:val="00B575A2"/>
    <w:rsid w:val="00B601DF"/>
    <w:rsid w:val="00B607FA"/>
    <w:rsid w:val="00B610FB"/>
    <w:rsid w:val="00B61D03"/>
    <w:rsid w:val="00B629CE"/>
    <w:rsid w:val="00B6304C"/>
    <w:rsid w:val="00B630E8"/>
    <w:rsid w:val="00B63C47"/>
    <w:rsid w:val="00B64389"/>
    <w:rsid w:val="00B6495E"/>
    <w:rsid w:val="00B64F0C"/>
    <w:rsid w:val="00B651DC"/>
    <w:rsid w:val="00B6520C"/>
    <w:rsid w:val="00B65814"/>
    <w:rsid w:val="00B669BD"/>
    <w:rsid w:val="00B6725E"/>
    <w:rsid w:val="00B72235"/>
    <w:rsid w:val="00B72D77"/>
    <w:rsid w:val="00B72F6F"/>
    <w:rsid w:val="00B73D2B"/>
    <w:rsid w:val="00B74036"/>
    <w:rsid w:val="00B75D97"/>
    <w:rsid w:val="00B76A7D"/>
    <w:rsid w:val="00B76E4E"/>
    <w:rsid w:val="00B8003F"/>
    <w:rsid w:val="00B806A2"/>
    <w:rsid w:val="00B82653"/>
    <w:rsid w:val="00B837E6"/>
    <w:rsid w:val="00B84328"/>
    <w:rsid w:val="00B84525"/>
    <w:rsid w:val="00B850CF"/>
    <w:rsid w:val="00B85AFB"/>
    <w:rsid w:val="00B85F48"/>
    <w:rsid w:val="00B866C1"/>
    <w:rsid w:val="00B87D0C"/>
    <w:rsid w:val="00B9106A"/>
    <w:rsid w:val="00B91388"/>
    <w:rsid w:val="00B91C64"/>
    <w:rsid w:val="00B921A5"/>
    <w:rsid w:val="00B92343"/>
    <w:rsid w:val="00B926F0"/>
    <w:rsid w:val="00B930F4"/>
    <w:rsid w:val="00B933B8"/>
    <w:rsid w:val="00B93585"/>
    <w:rsid w:val="00B937BE"/>
    <w:rsid w:val="00B9436B"/>
    <w:rsid w:val="00B95B88"/>
    <w:rsid w:val="00B963C9"/>
    <w:rsid w:val="00B965C6"/>
    <w:rsid w:val="00B97031"/>
    <w:rsid w:val="00B97288"/>
    <w:rsid w:val="00B97546"/>
    <w:rsid w:val="00B97B39"/>
    <w:rsid w:val="00BA0FE4"/>
    <w:rsid w:val="00BA1054"/>
    <w:rsid w:val="00BA11DE"/>
    <w:rsid w:val="00BA1233"/>
    <w:rsid w:val="00BA14EE"/>
    <w:rsid w:val="00BA1DA8"/>
    <w:rsid w:val="00BA1E5B"/>
    <w:rsid w:val="00BA27E7"/>
    <w:rsid w:val="00BA2B1A"/>
    <w:rsid w:val="00BA2FA8"/>
    <w:rsid w:val="00BA4639"/>
    <w:rsid w:val="00BA4E4C"/>
    <w:rsid w:val="00BA51A9"/>
    <w:rsid w:val="00BA53FC"/>
    <w:rsid w:val="00BA702F"/>
    <w:rsid w:val="00BB00F4"/>
    <w:rsid w:val="00BB0143"/>
    <w:rsid w:val="00BB1032"/>
    <w:rsid w:val="00BB203E"/>
    <w:rsid w:val="00BB2BD4"/>
    <w:rsid w:val="00BB2BFC"/>
    <w:rsid w:val="00BB319E"/>
    <w:rsid w:val="00BB397B"/>
    <w:rsid w:val="00BB482C"/>
    <w:rsid w:val="00BB597D"/>
    <w:rsid w:val="00BB7133"/>
    <w:rsid w:val="00BB79DA"/>
    <w:rsid w:val="00BB7D9F"/>
    <w:rsid w:val="00BC142B"/>
    <w:rsid w:val="00BC14E7"/>
    <w:rsid w:val="00BC1C70"/>
    <w:rsid w:val="00BC1F0E"/>
    <w:rsid w:val="00BC2702"/>
    <w:rsid w:val="00BC2949"/>
    <w:rsid w:val="00BC3B2D"/>
    <w:rsid w:val="00BC3F52"/>
    <w:rsid w:val="00BC47A0"/>
    <w:rsid w:val="00BC4901"/>
    <w:rsid w:val="00BC4975"/>
    <w:rsid w:val="00BC4D15"/>
    <w:rsid w:val="00BC4E0B"/>
    <w:rsid w:val="00BC6199"/>
    <w:rsid w:val="00BC6521"/>
    <w:rsid w:val="00BC6F79"/>
    <w:rsid w:val="00BD0012"/>
    <w:rsid w:val="00BD2412"/>
    <w:rsid w:val="00BD2DEC"/>
    <w:rsid w:val="00BD44E8"/>
    <w:rsid w:val="00BD4D8F"/>
    <w:rsid w:val="00BD5314"/>
    <w:rsid w:val="00BD5825"/>
    <w:rsid w:val="00BD61B1"/>
    <w:rsid w:val="00BD6820"/>
    <w:rsid w:val="00BD7325"/>
    <w:rsid w:val="00BE093E"/>
    <w:rsid w:val="00BE1202"/>
    <w:rsid w:val="00BE137C"/>
    <w:rsid w:val="00BE2276"/>
    <w:rsid w:val="00BE2499"/>
    <w:rsid w:val="00BE2910"/>
    <w:rsid w:val="00BE2FA2"/>
    <w:rsid w:val="00BE3336"/>
    <w:rsid w:val="00BE3BB1"/>
    <w:rsid w:val="00BE44CF"/>
    <w:rsid w:val="00BE44E1"/>
    <w:rsid w:val="00BE4C4C"/>
    <w:rsid w:val="00BE5756"/>
    <w:rsid w:val="00BF0E3E"/>
    <w:rsid w:val="00BF16EE"/>
    <w:rsid w:val="00BF234F"/>
    <w:rsid w:val="00BF2791"/>
    <w:rsid w:val="00BF2886"/>
    <w:rsid w:val="00BF2A3F"/>
    <w:rsid w:val="00BF2F65"/>
    <w:rsid w:val="00BF46BB"/>
    <w:rsid w:val="00BF6C64"/>
    <w:rsid w:val="00BF6DA7"/>
    <w:rsid w:val="00BF74A5"/>
    <w:rsid w:val="00C00174"/>
    <w:rsid w:val="00C01B9F"/>
    <w:rsid w:val="00C0288D"/>
    <w:rsid w:val="00C034CE"/>
    <w:rsid w:val="00C03C9D"/>
    <w:rsid w:val="00C04611"/>
    <w:rsid w:val="00C0510C"/>
    <w:rsid w:val="00C052BD"/>
    <w:rsid w:val="00C05C89"/>
    <w:rsid w:val="00C061E5"/>
    <w:rsid w:val="00C0622A"/>
    <w:rsid w:val="00C06CD6"/>
    <w:rsid w:val="00C06DC9"/>
    <w:rsid w:val="00C103E4"/>
    <w:rsid w:val="00C10ED5"/>
    <w:rsid w:val="00C11803"/>
    <w:rsid w:val="00C1198F"/>
    <w:rsid w:val="00C123A7"/>
    <w:rsid w:val="00C12719"/>
    <w:rsid w:val="00C12894"/>
    <w:rsid w:val="00C1311E"/>
    <w:rsid w:val="00C137EE"/>
    <w:rsid w:val="00C1441B"/>
    <w:rsid w:val="00C15470"/>
    <w:rsid w:val="00C16C05"/>
    <w:rsid w:val="00C16E08"/>
    <w:rsid w:val="00C172F2"/>
    <w:rsid w:val="00C17D88"/>
    <w:rsid w:val="00C200E5"/>
    <w:rsid w:val="00C208F5"/>
    <w:rsid w:val="00C21237"/>
    <w:rsid w:val="00C2123B"/>
    <w:rsid w:val="00C21844"/>
    <w:rsid w:val="00C21EAE"/>
    <w:rsid w:val="00C21FFF"/>
    <w:rsid w:val="00C220E2"/>
    <w:rsid w:val="00C223F2"/>
    <w:rsid w:val="00C22763"/>
    <w:rsid w:val="00C23B84"/>
    <w:rsid w:val="00C23D53"/>
    <w:rsid w:val="00C2454D"/>
    <w:rsid w:val="00C24AAF"/>
    <w:rsid w:val="00C24C22"/>
    <w:rsid w:val="00C25140"/>
    <w:rsid w:val="00C25527"/>
    <w:rsid w:val="00C26490"/>
    <w:rsid w:val="00C264C9"/>
    <w:rsid w:val="00C27918"/>
    <w:rsid w:val="00C313A5"/>
    <w:rsid w:val="00C31A02"/>
    <w:rsid w:val="00C34112"/>
    <w:rsid w:val="00C34D45"/>
    <w:rsid w:val="00C353FC"/>
    <w:rsid w:val="00C3676F"/>
    <w:rsid w:val="00C3697D"/>
    <w:rsid w:val="00C36A13"/>
    <w:rsid w:val="00C36DE4"/>
    <w:rsid w:val="00C374A9"/>
    <w:rsid w:val="00C375BC"/>
    <w:rsid w:val="00C40336"/>
    <w:rsid w:val="00C40618"/>
    <w:rsid w:val="00C4089C"/>
    <w:rsid w:val="00C4206F"/>
    <w:rsid w:val="00C44383"/>
    <w:rsid w:val="00C446B6"/>
    <w:rsid w:val="00C453AC"/>
    <w:rsid w:val="00C45B11"/>
    <w:rsid w:val="00C46120"/>
    <w:rsid w:val="00C46194"/>
    <w:rsid w:val="00C471A0"/>
    <w:rsid w:val="00C4736E"/>
    <w:rsid w:val="00C50031"/>
    <w:rsid w:val="00C51423"/>
    <w:rsid w:val="00C51D7F"/>
    <w:rsid w:val="00C51FCB"/>
    <w:rsid w:val="00C52433"/>
    <w:rsid w:val="00C534E7"/>
    <w:rsid w:val="00C54E3A"/>
    <w:rsid w:val="00C55526"/>
    <w:rsid w:val="00C569BE"/>
    <w:rsid w:val="00C56EEB"/>
    <w:rsid w:val="00C57040"/>
    <w:rsid w:val="00C60D7B"/>
    <w:rsid w:val="00C60E14"/>
    <w:rsid w:val="00C61F1C"/>
    <w:rsid w:val="00C64576"/>
    <w:rsid w:val="00C648F2"/>
    <w:rsid w:val="00C66902"/>
    <w:rsid w:val="00C66DE5"/>
    <w:rsid w:val="00C711AE"/>
    <w:rsid w:val="00C719BF"/>
    <w:rsid w:val="00C71D16"/>
    <w:rsid w:val="00C728AA"/>
    <w:rsid w:val="00C729B2"/>
    <w:rsid w:val="00C72B61"/>
    <w:rsid w:val="00C7327E"/>
    <w:rsid w:val="00C735D0"/>
    <w:rsid w:val="00C73A7B"/>
    <w:rsid w:val="00C73A7F"/>
    <w:rsid w:val="00C74197"/>
    <w:rsid w:val="00C7420C"/>
    <w:rsid w:val="00C75795"/>
    <w:rsid w:val="00C766C9"/>
    <w:rsid w:val="00C76E47"/>
    <w:rsid w:val="00C77FB0"/>
    <w:rsid w:val="00C824D3"/>
    <w:rsid w:val="00C82F79"/>
    <w:rsid w:val="00C839D9"/>
    <w:rsid w:val="00C84B84"/>
    <w:rsid w:val="00C85369"/>
    <w:rsid w:val="00C85FDD"/>
    <w:rsid w:val="00C86BD6"/>
    <w:rsid w:val="00C873BA"/>
    <w:rsid w:val="00C87D6C"/>
    <w:rsid w:val="00C90101"/>
    <w:rsid w:val="00C91711"/>
    <w:rsid w:val="00C9294A"/>
    <w:rsid w:val="00C93C81"/>
    <w:rsid w:val="00C93E59"/>
    <w:rsid w:val="00C93FFD"/>
    <w:rsid w:val="00C94362"/>
    <w:rsid w:val="00C94A25"/>
    <w:rsid w:val="00C94AEF"/>
    <w:rsid w:val="00C95464"/>
    <w:rsid w:val="00C97909"/>
    <w:rsid w:val="00C97A1C"/>
    <w:rsid w:val="00CA087D"/>
    <w:rsid w:val="00CA2385"/>
    <w:rsid w:val="00CA463F"/>
    <w:rsid w:val="00CA59AA"/>
    <w:rsid w:val="00CA5AED"/>
    <w:rsid w:val="00CA633A"/>
    <w:rsid w:val="00CA673A"/>
    <w:rsid w:val="00CA6E15"/>
    <w:rsid w:val="00CA70A8"/>
    <w:rsid w:val="00CA735E"/>
    <w:rsid w:val="00CB18CC"/>
    <w:rsid w:val="00CB2C27"/>
    <w:rsid w:val="00CB35E5"/>
    <w:rsid w:val="00CB3DA3"/>
    <w:rsid w:val="00CB3E72"/>
    <w:rsid w:val="00CB407C"/>
    <w:rsid w:val="00CB4512"/>
    <w:rsid w:val="00CB5C02"/>
    <w:rsid w:val="00CB5D85"/>
    <w:rsid w:val="00CB6F12"/>
    <w:rsid w:val="00CC0862"/>
    <w:rsid w:val="00CC098D"/>
    <w:rsid w:val="00CC0EE2"/>
    <w:rsid w:val="00CC15EB"/>
    <w:rsid w:val="00CC16A0"/>
    <w:rsid w:val="00CC1DDB"/>
    <w:rsid w:val="00CC3D94"/>
    <w:rsid w:val="00CC48A1"/>
    <w:rsid w:val="00CC5C6D"/>
    <w:rsid w:val="00CC62E6"/>
    <w:rsid w:val="00CC7CF2"/>
    <w:rsid w:val="00CD2675"/>
    <w:rsid w:val="00CD2C4F"/>
    <w:rsid w:val="00CD31DE"/>
    <w:rsid w:val="00CD3350"/>
    <w:rsid w:val="00CD373B"/>
    <w:rsid w:val="00CD414D"/>
    <w:rsid w:val="00CD48B4"/>
    <w:rsid w:val="00CD4BF3"/>
    <w:rsid w:val="00CD678B"/>
    <w:rsid w:val="00CD696F"/>
    <w:rsid w:val="00CE023C"/>
    <w:rsid w:val="00CE0601"/>
    <w:rsid w:val="00CE076C"/>
    <w:rsid w:val="00CE0790"/>
    <w:rsid w:val="00CE0DD4"/>
    <w:rsid w:val="00CE0EB2"/>
    <w:rsid w:val="00CE2DEE"/>
    <w:rsid w:val="00CE3229"/>
    <w:rsid w:val="00CE3C91"/>
    <w:rsid w:val="00CE3F6A"/>
    <w:rsid w:val="00CE545C"/>
    <w:rsid w:val="00CE7BAB"/>
    <w:rsid w:val="00CE7F57"/>
    <w:rsid w:val="00CF0FB8"/>
    <w:rsid w:val="00CF1823"/>
    <w:rsid w:val="00CF1C00"/>
    <w:rsid w:val="00CF3499"/>
    <w:rsid w:val="00CF3C11"/>
    <w:rsid w:val="00CF3C55"/>
    <w:rsid w:val="00CF3EC4"/>
    <w:rsid w:val="00CF5A4E"/>
    <w:rsid w:val="00CF7C00"/>
    <w:rsid w:val="00D01558"/>
    <w:rsid w:val="00D0549B"/>
    <w:rsid w:val="00D0589E"/>
    <w:rsid w:val="00D05E08"/>
    <w:rsid w:val="00D06145"/>
    <w:rsid w:val="00D06F53"/>
    <w:rsid w:val="00D102D8"/>
    <w:rsid w:val="00D104CE"/>
    <w:rsid w:val="00D10D83"/>
    <w:rsid w:val="00D10F88"/>
    <w:rsid w:val="00D136CF"/>
    <w:rsid w:val="00D13917"/>
    <w:rsid w:val="00D14670"/>
    <w:rsid w:val="00D1468B"/>
    <w:rsid w:val="00D1510A"/>
    <w:rsid w:val="00D155BD"/>
    <w:rsid w:val="00D15BA1"/>
    <w:rsid w:val="00D16397"/>
    <w:rsid w:val="00D1697E"/>
    <w:rsid w:val="00D17745"/>
    <w:rsid w:val="00D17AC2"/>
    <w:rsid w:val="00D2094A"/>
    <w:rsid w:val="00D21246"/>
    <w:rsid w:val="00D21317"/>
    <w:rsid w:val="00D2146D"/>
    <w:rsid w:val="00D22447"/>
    <w:rsid w:val="00D23EFF"/>
    <w:rsid w:val="00D24B13"/>
    <w:rsid w:val="00D259EA"/>
    <w:rsid w:val="00D25D2F"/>
    <w:rsid w:val="00D25DDD"/>
    <w:rsid w:val="00D266F8"/>
    <w:rsid w:val="00D26B44"/>
    <w:rsid w:val="00D27105"/>
    <w:rsid w:val="00D31D89"/>
    <w:rsid w:val="00D3290F"/>
    <w:rsid w:val="00D32A63"/>
    <w:rsid w:val="00D32D96"/>
    <w:rsid w:val="00D33592"/>
    <w:rsid w:val="00D347DB"/>
    <w:rsid w:val="00D363D2"/>
    <w:rsid w:val="00D36D66"/>
    <w:rsid w:val="00D379B5"/>
    <w:rsid w:val="00D37E23"/>
    <w:rsid w:val="00D40A0B"/>
    <w:rsid w:val="00D40B99"/>
    <w:rsid w:val="00D413B7"/>
    <w:rsid w:val="00D422DF"/>
    <w:rsid w:val="00D43245"/>
    <w:rsid w:val="00D437EF"/>
    <w:rsid w:val="00D44C48"/>
    <w:rsid w:val="00D4590F"/>
    <w:rsid w:val="00D45B16"/>
    <w:rsid w:val="00D45F44"/>
    <w:rsid w:val="00D479A5"/>
    <w:rsid w:val="00D47A3A"/>
    <w:rsid w:val="00D544CA"/>
    <w:rsid w:val="00D54C9A"/>
    <w:rsid w:val="00D54CB2"/>
    <w:rsid w:val="00D54FE3"/>
    <w:rsid w:val="00D56478"/>
    <w:rsid w:val="00D566B8"/>
    <w:rsid w:val="00D5721C"/>
    <w:rsid w:val="00D57BE9"/>
    <w:rsid w:val="00D61803"/>
    <w:rsid w:val="00D636A7"/>
    <w:rsid w:val="00D64655"/>
    <w:rsid w:val="00D65399"/>
    <w:rsid w:val="00D65E87"/>
    <w:rsid w:val="00D66A04"/>
    <w:rsid w:val="00D67E46"/>
    <w:rsid w:val="00D67EA7"/>
    <w:rsid w:val="00D70126"/>
    <w:rsid w:val="00D70344"/>
    <w:rsid w:val="00D708F3"/>
    <w:rsid w:val="00D70A58"/>
    <w:rsid w:val="00D71DA6"/>
    <w:rsid w:val="00D72496"/>
    <w:rsid w:val="00D72BF4"/>
    <w:rsid w:val="00D72E16"/>
    <w:rsid w:val="00D73150"/>
    <w:rsid w:val="00D73565"/>
    <w:rsid w:val="00D73C3F"/>
    <w:rsid w:val="00D7465D"/>
    <w:rsid w:val="00D7507A"/>
    <w:rsid w:val="00D758FF"/>
    <w:rsid w:val="00D75B1E"/>
    <w:rsid w:val="00D76550"/>
    <w:rsid w:val="00D76CDF"/>
    <w:rsid w:val="00D76E69"/>
    <w:rsid w:val="00D7701D"/>
    <w:rsid w:val="00D7711E"/>
    <w:rsid w:val="00D77EDC"/>
    <w:rsid w:val="00D806CB"/>
    <w:rsid w:val="00D81964"/>
    <w:rsid w:val="00D81EC1"/>
    <w:rsid w:val="00D83466"/>
    <w:rsid w:val="00D8386C"/>
    <w:rsid w:val="00D8425C"/>
    <w:rsid w:val="00D848BC"/>
    <w:rsid w:val="00D84FBD"/>
    <w:rsid w:val="00D85C34"/>
    <w:rsid w:val="00D87ACC"/>
    <w:rsid w:val="00D90E01"/>
    <w:rsid w:val="00D91AF7"/>
    <w:rsid w:val="00D91DF9"/>
    <w:rsid w:val="00D96408"/>
    <w:rsid w:val="00D96B33"/>
    <w:rsid w:val="00DA0D79"/>
    <w:rsid w:val="00DA0F15"/>
    <w:rsid w:val="00DA1E4E"/>
    <w:rsid w:val="00DA2362"/>
    <w:rsid w:val="00DA458B"/>
    <w:rsid w:val="00DA5337"/>
    <w:rsid w:val="00DA5A99"/>
    <w:rsid w:val="00DA60DF"/>
    <w:rsid w:val="00DA628E"/>
    <w:rsid w:val="00DA6B01"/>
    <w:rsid w:val="00DA7313"/>
    <w:rsid w:val="00DA77B9"/>
    <w:rsid w:val="00DB0472"/>
    <w:rsid w:val="00DB0A34"/>
    <w:rsid w:val="00DB240C"/>
    <w:rsid w:val="00DB24B0"/>
    <w:rsid w:val="00DB3430"/>
    <w:rsid w:val="00DB4BAA"/>
    <w:rsid w:val="00DB4C2F"/>
    <w:rsid w:val="00DB4F16"/>
    <w:rsid w:val="00DB50A6"/>
    <w:rsid w:val="00DB5F3C"/>
    <w:rsid w:val="00DB63A3"/>
    <w:rsid w:val="00DB6BC0"/>
    <w:rsid w:val="00DB70AA"/>
    <w:rsid w:val="00DB7D92"/>
    <w:rsid w:val="00DC01F9"/>
    <w:rsid w:val="00DC1CF9"/>
    <w:rsid w:val="00DC4907"/>
    <w:rsid w:val="00DC5E03"/>
    <w:rsid w:val="00DC6269"/>
    <w:rsid w:val="00DC6D24"/>
    <w:rsid w:val="00DC7354"/>
    <w:rsid w:val="00DC7ADD"/>
    <w:rsid w:val="00DD0312"/>
    <w:rsid w:val="00DD032D"/>
    <w:rsid w:val="00DD0428"/>
    <w:rsid w:val="00DD1B16"/>
    <w:rsid w:val="00DD2A47"/>
    <w:rsid w:val="00DD2CB7"/>
    <w:rsid w:val="00DD2CFA"/>
    <w:rsid w:val="00DD3257"/>
    <w:rsid w:val="00DD3853"/>
    <w:rsid w:val="00DD3EA2"/>
    <w:rsid w:val="00DD5AA7"/>
    <w:rsid w:val="00DD5DEA"/>
    <w:rsid w:val="00DD6019"/>
    <w:rsid w:val="00DD631A"/>
    <w:rsid w:val="00DD6AB7"/>
    <w:rsid w:val="00DD7705"/>
    <w:rsid w:val="00DD7B8A"/>
    <w:rsid w:val="00DE0342"/>
    <w:rsid w:val="00DE044C"/>
    <w:rsid w:val="00DE086D"/>
    <w:rsid w:val="00DE0A2E"/>
    <w:rsid w:val="00DE1BC2"/>
    <w:rsid w:val="00DE22D3"/>
    <w:rsid w:val="00DE33B5"/>
    <w:rsid w:val="00DE46B3"/>
    <w:rsid w:val="00DE51AD"/>
    <w:rsid w:val="00DE5374"/>
    <w:rsid w:val="00DE5ACC"/>
    <w:rsid w:val="00DE5CEA"/>
    <w:rsid w:val="00DE639D"/>
    <w:rsid w:val="00DE6406"/>
    <w:rsid w:val="00DE67CD"/>
    <w:rsid w:val="00DE750E"/>
    <w:rsid w:val="00DF0991"/>
    <w:rsid w:val="00DF0C6F"/>
    <w:rsid w:val="00DF1F67"/>
    <w:rsid w:val="00DF2423"/>
    <w:rsid w:val="00DF4A3D"/>
    <w:rsid w:val="00DF7FF8"/>
    <w:rsid w:val="00E01569"/>
    <w:rsid w:val="00E01588"/>
    <w:rsid w:val="00E016A0"/>
    <w:rsid w:val="00E018B5"/>
    <w:rsid w:val="00E018E9"/>
    <w:rsid w:val="00E028A4"/>
    <w:rsid w:val="00E02987"/>
    <w:rsid w:val="00E03078"/>
    <w:rsid w:val="00E039B5"/>
    <w:rsid w:val="00E04047"/>
    <w:rsid w:val="00E05F46"/>
    <w:rsid w:val="00E0760A"/>
    <w:rsid w:val="00E07FA9"/>
    <w:rsid w:val="00E10C12"/>
    <w:rsid w:val="00E11EF4"/>
    <w:rsid w:val="00E121D2"/>
    <w:rsid w:val="00E12888"/>
    <w:rsid w:val="00E128A1"/>
    <w:rsid w:val="00E12B1F"/>
    <w:rsid w:val="00E12D46"/>
    <w:rsid w:val="00E138F3"/>
    <w:rsid w:val="00E13EB1"/>
    <w:rsid w:val="00E17345"/>
    <w:rsid w:val="00E22BEC"/>
    <w:rsid w:val="00E23557"/>
    <w:rsid w:val="00E23EB9"/>
    <w:rsid w:val="00E24363"/>
    <w:rsid w:val="00E249A0"/>
    <w:rsid w:val="00E24B61"/>
    <w:rsid w:val="00E260AB"/>
    <w:rsid w:val="00E26328"/>
    <w:rsid w:val="00E271FD"/>
    <w:rsid w:val="00E30071"/>
    <w:rsid w:val="00E30077"/>
    <w:rsid w:val="00E30320"/>
    <w:rsid w:val="00E311F3"/>
    <w:rsid w:val="00E31BE7"/>
    <w:rsid w:val="00E31FFD"/>
    <w:rsid w:val="00E3246C"/>
    <w:rsid w:val="00E3264D"/>
    <w:rsid w:val="00E32696"/>
    <w:rsid w:val="00E328B5"/>
    <w:rsid w:val="00E335E8"/>
    <w:rsid w:val="00E34A2E"/>
    <w:rsid w:val="00E35591"/>
    <w:rsid w:val="00E35D57"/>
    <w:rsid w:val="00E35EB2"/>
    <w:rsid w:val="00E366D2"/>
    <w:rsid w:val="00E370FF"/>
    <w:rsid w:val="00E40FAD"/>
    <w:rsid w:val="00E4155D"/>
    <w:rsid w:val="00E41CB6"/>
    <w:rsid w:val="00E41E0D"/>
    <w:rsid w:val="00E423CA"/>
    <w:rsid w:val="00E434C7"/>
    <w:rsid w:val="00E4378B"/>
    <w:rsid w:val="00E44460"/>
    <w:rsid w:val="00E44C17"/>
    <w:rsid w:val="00E44D59"/>
    <w:rsid w:val="00E457F4"/>
    <w:rsid w:val="00E45943"/>
    <w:rsid w:val="00E46D0A"/>
    <w:rsid w:val="00E47A98"/>
    <w:rsid w:val="00E5061F"/>
    <w:rsid w:val="00E51BC9"/>
    <w:rsid w:val="00E52A68"/>
    <w:rsid w:val="00E52ED3"/>
    <w:rsid w:val="00E538AC"/>
    <w:rsid w:val="00E54169"/>
    <w:rsid w:val="00E541ED"/>
    <w:rsid w:val="00E55322"/>
    <w:rsid w:val="00E55FEC"/>
    <w:rsid w:val="00E564EE"/>
    <w:rsid w:val="00E565B9"/>
    <w:rsid w:val="00E568F0"/>
    <w:rsid w:val="00E6275E"/>
    <w:rsid w:val="00E62DD2"/>
    <w:rsid w:val="00E6337F"/>
    <w:rsid w:val="00E637D3"/>
    <w:rsid w:val="00E64443"/>
    <w:rsid w:val="00E64C8D"/>
    <w:rsid w:val="00E64E5C"/>
    <w:rsid w:val="00E65857"/>
    <w:rsid w:val="00E65905"/>
    <w:rsid w:val="00E660DD"/>
    <w:rsid w:val="00E66826"/>
    <w:rsid w:val="00E67270"/>
    <w:rsid w:val="00E67628"/>
    <w:rsid w:val="00E67C36"/>
    <w:rsid w:val="00E71034"/>
    <w:rsid w:val="00E718D9"/>
    <w:rsid w:val="00E7216F"/>
    <w:rsid w:val="00E7239B"/>
    <w:rsid w:val="00E72460"/>
    <w:rsid w:val="00E735BC"/>
    <w:rsid w:val="00E739EA"/>
    <w:rsid w:val="00E73C4C"/>
    <w:rsid w:val="00E74440"/>
    <w:rsid w:val="00E7706C"/>
    <w:rsid w:val="00E77D35"/>
    <w:rsid w:val="00E80EDE"/>
    <w:rsid w:val="00E82031"/>
    <w:rsid w:val="00E829E1"/>
    <w:rsid w:val="00E82DE8"/>
    <w:rsid w:val="00E83119"/>
    <w:rsid w:val="00E836F4"/>
    <w:rsid w:val="00E84B85"/>
    <w:rsid w:val="00E87D1B"/>
    <w:rsid w:val="00E87DFC"/>
    <w:rsid w:val="00E9017B"/>
    <w:rsid w:val="00E91604"/>
    <w:rsid w:val="00E91CB9"/>
    <w:rsid w:val="00E91FF2"/>
    <w:rsid w:val="00E93303"/>
    <w:rsid w:val="00E935D4"/>
    <w:rsid w:val="00E93DA2"/>
    <w:rsid w:val="00E9404D"/>
    <w:rsid w:val="00E95702"/>
    <w:rsid w:val="00E96F63"/>
    <w:rsid w:val="00EA0E17"/>
    <w:rsid w:val="00EA1428"/>
    <w:rsid w:val="00EA28B3"/>
    <w:rsid w:val="00EA2F85"/>
    <w:rsid w:val="00EA3307"/>
    <w:rsid w:val="00EA3668"/>
    <w:rsid w:val="00EA3EC9"/>
    <w:rsid w:val="00EA54D3"/>
    <w:rsid w:val="00EA6A8B"/>
    <w:rsid w:val="00EA73F1"/>
    <w:rsid w:val="00EA7621"/>
    <w:rsid w:val="00EA7A84"/>
    <w:rsid w:val="00EA7E16"/>
    <w:rsid w:val="00EB0520"/>
    <w:rsid w:val="00EB06F1"/>
    <w:rsid w:val="00EB0BAE"/>
    <w:rsid w:val="00EB0DDF"/>
    <w:rsid w:val="00EB0F50"/>
    <w:rsid w:val="00EB164A"/>
    <w:rsid w:val="00EB1EF5"/>
    <w:rsid w:val="00EB217D"/>
    <w:rsid w:val="00EB276E"/>
    <w:rsid w:val="00EB532C"/>
    <w:rsid w:val="00EB56E7"/>
    <w:rsid w:val="00EB5A9F"/>
    <w:rsid w:val="00EB6B75"/>
    <w:rsid w:val="00EB6D8E"/>
    <w:rsid w:val="00EB71BF"/>
    <w:rsid w:val="00EB7640"/>
    <w:rsid w:val="00EB7A1B"/>
    <w:rsid w:val="00EC0543"/>
    <w:rsid w:val="00EC344A"/>
    <w:rsid w:val="00EC4117"/>
    <w:rsid w:val="00EC49F0"/>
    <w:rsid w:val="00EC4F48"/>
    <w:rsid w:val="00EC608A"/>
    <w:rsid w:val="00ED053D"/>
    <w:rsid w:val="00ED0B37"/>
    <w:rsid w:val="00ED1955"/>
    <w:rsid w:val="00ED1EA9"/>
    <w:rsid w:val="00ED22B5"/>
    <w:rsid w:val="00ED2604"/>
    <w:rsid w:val="00ED3BD3"/>
    <w:rsid w:val="00ED485F"/>
    <w:rsid w:val="00ED4D66"/>
    <w:rsid w:val="00ED4DFF"/>
    <w:rsid w:val="00ED5761"/>
    <w:rsid w:val="00ED5A75"/>
    <w:rsid w:val="00ED685C"/>
    <w:rsid w:val="00ED7D0D"/>
    <w:rsid w:val="00EE0A9E"/>
    <w:rsid w:val="00EE1A35"/>
    <w:rsid w:val="00EE29CE"/>
    <w:rsid w:val="00EE300F"/>
    <w:rsid w:val="00EE3363"/>
    <w:rsid w:val="00EE34E2"/>
    <w:rsid w:val="00EE3ED9"/>
    <w:rsid w:val="00EE429C"/>
    <w:rsid w:val="00EE4BC9"/>
    <w:rsid w:val="00EE4CAE"/>
    <w:rsid w:val="00EE4DFE"/>
    <w:rsid w:val="00EE6CE4"/>
    <w:rsid w:val="00EE7869"/>
    <w:rsid w:val="00EF0D3F"/>
    <w:rsid w:val="00EF13A2"/>
    <w:rsid w:val="00EF170C"/>
    <w:rsid w:val="00EF28AB"/>
    <w:rsid w:val="00EF2EAC"/>
    <w:rsid w:val="00EF336F"/>
    <w:rsid w:val="00EF3AE1"/>
    <w:rsid w:val="00EF4B58"/>
    <w:rsid w:val="00EF51F7"/>
    <w:rsid w:val="00F0196F"/>
    <w:rsid w:val="00F01FE5"/>
    <w:rsid w:val="00F0230A"/>
    <w:rsid w:val="00F03463"/>
    <w:rsid w:val="00F03AC8"/>
    <w:rsid w:val="00F04611"/>
    <w:rsid w:val="00F05287"/>
    <w:rsid w:val="00F10AF4"/>
    <w:rsid w:val="00F11C89"/>
    <w:rsid w:val="00F11E87"/>
    <w:rsid w:val="00F12257"/>
    <w:rsid w:val="00F1228A"/>
    <w:rsid w:val="00F14436"/>
    <w:rsid w:val="00F15E89"/>
    <w:rsid w:val="00F161DD"/>
    <w:rsid w:val="00F17469"/>
    <w:rsid w:val="00F2023D"/>
    <w:rsid w:val="00F20A7D"/>
    <w:rsid w:val="00F20C3D"/>
    <w:rsid w:val="00F21073"/>
    <w:rsid w:val="00F21221"/>
    <w:rsid w:val="00F21486"/>
    <w:rsid w:val="00F21AE3"/>
    <w:rsid w:val="00F22ADF"/>
    <w:rsid w:val="00F22F32"/>
    <w:rsid w:val="00F23B6B"/>
    <w:rsid w:val="00F24127"/>
    <w:rsid w:val="00F2503C"/>
    <w:rsid w:val="00F26278"/>
    <w:rsid w:val="00F263CE"/>
    <w:rsid w:val="00F2783C"/>
    <w:rsid w:val="00F27A83"/>
    <w:rsid w:val="00F27B47"/>
    <w:rsid w:val="00F27C98"/>
    <w:rsid w:val="00F30EA5"/>
    <w:rsid w:val="00F31705"/>
    <w:rsid w:val="00F33E30"/>
    <w:rsid w:val="00F35E73"/>
    <w:rsid w:val="00F3786E"/>
    <w:rsid w:val="00F41569"/>
    <w:rsid w:val="00F41B89"/>
    <w:rsid w:val="00F42087"/>
    <w:rsid w:val="00F42522"/>
    <w:rsid w:val="00F42DCE"/>
    <w:rsid w:val="00F44CA6"/>
    <w:rsid w:val="00F45FA1"/>
    <w:rsid w:val="00F46084"/>
    <w:rsid w:val="00F46DC0"/>
    <w:rsid w:val="00F47588"/>
    <w:rsid w:val="00F47FCF"/>
    <w:rsid w:val="00F50BD6"/>
    <w:rsid w:val="00F5279C"/>
    <w:rsid w:val="00F5301E"/>
    <w:rsid w:val="00F538C6"/>
    <w:rsid w:val="00F55F5A"/>
    <w:rsid w:val="00F5657B"/>
    <w:rsid w:val="00F56C69"/>
    <w:rsid w:val="00F616FE"/>
    <w:rsid w:val="00F656A0"/>
    <w:rsid w:val="00F6596A"/>
    <w:rsid w:val="00F66652"/>
    <w:rsid w:val="00F66EE7"/>
    <w:rsid w:val="00F67C31"/>
    <w:rsid w:val="00F71B87"/>
    <w:rsid w:val="00F71E95"/>
    <w:rsid w:val="00F71F08"/>
    <w:rsid w:val="00F723CE"/>
    <w:rsid w:val="00F73782"/>
    <w:rsid w:val="00F742EA"/>
    <w:rsid w:val="00F76A93"/>
    <w:rsid w:val="00F76E2A"/>
    <w:rsid w:val="00F77B22"/>
    <w:rsid w:val="00F77B79"/>
    <w:rsid w:val="00F81702"/>
    <w:rsid w:val="00F81A13"/>
    <w:rsid w:val="00F82A3D"/>
    <w:rsid w:val="00F83D0E"/>
    <w:rsid w:val="00F85570"/>
    <w:rsid w:val="00F866C7"/>
    <w:rsid w:val="00F90779"/>
    <w:rsid w:val="00F90AEF"/>
    <w:rsid w:val="00F91413"/>
    <w:rsid w:val="00F92B0C"/>
    <w:rsid w:val="00F93A10"/>
    <w:rsid w:val="00F93D63"/>
    <w:rsid w:val="00F94A5E"/>
    <w:rsid w:val="00F94FE4"/>
    <w:rsid w:val="00F952DA"/>
    <w:rsid w:val="00F9544F"/>
    <w:rsid w:val="00F9610E"/>
    <w:rsid w:val="00F961C1"/>
    <w:rsid w:val="00F96754"/>
    <w:rsid w:val="00F97753"/>
    <w:rsid w:val="00F97F96"/>
    <w:rsid w:val="00FA0649"/>
    <w:rsid w:val="00FA0AE0"/>
    <w:rsid w:val="00FA2980"/>
    <w:rsid w:val="00FA2E1F"/>
    <w:rsid w:val="00FA3DB0"/>
    <w:rsid w:val="00FA5D58"/>
    <w:rsid w:val="00FA7E21"/>
    <w:rsid w:val="00FB1CCF"/>
    <w:rsid w:val="00FB1F38"/>
    <w:rsid w:val="00FB2ADC"/>
    <w:rsid w:val="00FB2B00"/>
    <w:rsid w:val="00FB34CA"/>
    <w:rsid w:val="00FB4294"/>
    <w:rsid w:val="00FB4678"/>
    <w:rsid w:val="00FB67A4"/>
    <w:rsid w:val="00FB6C9E"/>
    <w:rsid w:val="00FC0401"/>
    <w:rsid w:val="00FC0744"/>
    <w:rsid w:val="00FC094E"/>
    <w:rsid w:val="00FC101C"/>
    <w:rsid w:val="00FC10B1"/>
    <w:rsid w:val="00FC3108"/>
    <w:rsid w:val="00FC36F1"/>
    <w:rsid w:val="00FC3E52"/>
    <w:rsid w:val="00FC41B7"/>
    <w:rsid w:val="00FC49CD"/>
    <w:rsid w:val="00FC57AA"/>
    <w:rsid w:val="00FC6147"/>
    <w:rsid w:val="00FC6EF8"/>
    <w:rsid w:val="00FC794A"/>
    <w:rsid w:val="00FC7A8C"/>
    <w:rsid w:val="00FC7B9C"/>
    <w:rsid w:val="00FD0F0A"/>
    <w:rsid w:val="00FD160A"/>
    <w:rsid w:val="00FD1978"/>
    <w:rsid w:val="00FD19F4"/>
    <w:rsid w:val="00FD2605"/>
    <w:rsid w:val="00FD45AD"/>
    <w:rsid w:val="00FD5B34"/>
    <w:rsid w:val="00FD6AD8"/>
    <w:rsid w:val="00FD6E87"/>
    <w:rsid w:val="00FD7289"/>
    <w:rsid w:val="00FD7B20"/>
    <w:rsid w:val="00FD7BE1"/>
    <w:rsid w:val="00FE0B00"/>
    <w:rsid w:val="00FE1776"/>
    <w:rsid w:val="00FE1A0F"/>
    <w:rsid w:val="00FE1AB3"/>
    <w:rsid w:val="00FE2888"/>
    <w:rsid w:val="00FE341D"/>
    <w:rsid w:val="00FE5DBE"/>
    <w:rsid w:val="00FE601A"/>
    <w:rsid w:val="00FE6607"/>
    <w:rsid w:val="00FF01A5"/>
    <w:rsid w:val="00FF0E5B"/>
    <w:rsid w:val="00FF0F28"/>
    <w:rsid w:val="00FF148A"/>
    <w:rsid w:val="00FF19F2"/>
    <w:rsid w:val="00FF1C99"/>
    <w:rsid w:val="00FF2340"/>
    <w:rsid w:val="00FF23C6"/>
    <w:rsid w:val="00FF2C3B"/>
    <w:rsid w:val="00FF510E"/>
    <w:rsid w:val="00FF5292"/>
    <w:rsid w:val="00FF5E7C"/>
    <w:rsid w:val="00FF6A0F"/>
    <w:rsid w:val="00FF70B3"/>
    <w:rsid w:val="00FF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DE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DED"/>
    <w:rPr>
      <w:rFonts w:ascii="Tahoma" w:eastAsia="Times New Roman" w:hAnsi="Tahoma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2D6D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2D6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94D4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486B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6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86B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6B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9538154061017705E-3"/>
          <c:y val="1.1905307953010767E-3"/>
          <c:w val="0.74949280422516062"/>
          <c:h val="0.966689600693123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FF0066"/>
              </a:solidFill>
            </c:spPr>
          </c:dPt>
          <c:dPt>
            <c:idx val="1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Pt>
            <c:idx val="4"/>
            <c:spPr>
              <a:solidFill>
                <a:srgbClr val="FF3399"/>
              </a:solidFill>
            </c:spPr>
          </c:dPt>
          <c:dPt>
            <c:idx val="5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Вчитель - методист</c:v>
                </c:pt>
                <c:pt idx="1">
                  <c:v>Вища категорія</c:v>
                </c:pt>
                <c:pt idx="2">
                  <c:v>Старший вчитель</c:v>
                </c:pt>
                <c:pt idx="3">
                  <c:v>І категорія</c:v>
                </c:pt>
                <c:pt idx="4">
                  <c:v>ІІ категорія</c:v>
                </c:pt>
                <c:pt idx="5">
                  <c:v>Спеціаліст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5.0000000000000079E-2</c:v>
                </c:pt>
                <c:pt idx="1">
                  <c:v>0.2</c:v>
                </c:pt>
                <c:pt idx="2">
                  <c:v>5.0000000000000079E-2</c:v>
                </c:pt>
                <c:pt idx="3">
                  <c:v>0.30000000000000032</c:v>
                </c:pt>
                <c:pt idx="4">
                  <c:v>0.1600000000000002</c:v>
                </c:pt>
                <c:pt idx="5">
                  <c:v>0.24000000000000021</c:v>
                </c:pt>
              </c:numCache>
            </c:numRef>
          </c:val>
        </c:ser>
      </c:pie3DChart>
      <c:spPr>
        <a:noFill/>
        <a:ln w="25450">
          <a:noFill/>
        </a:ln>
      </c:spPr>
    </c:plotArea>
    <c:legend>
      <c:legendPos val="r"/>
      <c:layout>
        <c:manualLayout>
          <c:xMode val="edge"/>
          <c:yMode val="edge"/>
          <c:x val="0.7566879769167939"/>
          <c:y val="1.3146868911324733E-2"/>
          <c:w val="0.23503432931810675"/>
          <c:h val="0.54568990225915126"/>
        </c:manualLayout>
      </c:layout>
      <c:txPr>
        <a:bodyPr/>
        <a:lstStyle/>
        <a:p>
          <a:pPr>
            <a:defRPr sz="1403"/>
          </a:pPr>
          <a:endParaRPr lang="ru-RU"/>
        </a:p>
      </c:txPr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1883042058767105E-3"/>
          <c:y val="2.9166666666666667E-2"/>
          <c:w val="0.76339686959861763"/>
          <c:h val="0.925000000000000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FF0066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dPt>
            <c:idx val="4"/>
            <c:spPr>
              <a:solidFill>
                <a:srgbClr val="9999FF"/>
              </a:solidFill>
            </c:spPr>
          </c:dPt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До 3 років</c:v>
                </c:pt>
                <c:pt idx="1">
                  <c:v>До 10 років</c:v>
                </c:pt>
                <c:pt idx="2">
                  <c:v>До 20 років</c:v>
                </c:pt>
                <c:pt idx="3">
                  <c:v>До 30 років</c:v>
                </c:pt>
                <c:pt idx="4">
                  <c:v>Більше 30 років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0.15000000000000024</c:v>
                </c:pt>
                <c:pt idx="1">
                  <c:v>0.2</c:v>
                </c:pt>
                <c:pt idx="2">
                  <c:v>0.15000000000000024</c:v>
                </c:pt>
                <c:pt idx="3">
                  <c:v>0.30000000000000032</c:v>
                </c:pt>
                <c:pt idx="4">
                  <c:v>0.30000000000000032</c:v>
                </c:pt>
              </c:numCache>
            </c:numRef>
          </c:val>
        </c:ser>
      </c:pie3DChart>
      <c:spPr>
        <a:noFill/>
        <a:ln w="25437">
          <a:noFill/>
        </a:ln>
      </c:spPr>
    </c:plotArea>
    <c:legend>
      <c:legendPos val="r"/>
      <c:layout>
        <c:manualLayout>
          <c:xMode val="edge"/>
          <c:yMode val="edge"/>
          <c:x val="0.75146827637419111"/>
          <c:y val="1.5675145869924155E-2"/>
          <c:w val="0.24583272592881517"/>
          <c:h val="0.98432485413007575"/>
        </c:manualLayout>
      </c:layout>
      <c:txPr>
        <a:bodyPr/>
        <a:lstStyle/>
        <a:p>
          <a:pPr>
            <a:defRPr sz="1402"/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4187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2018-08-15T10:10:00Z</cp:lastPrinted>
  <dcterms:created xsi:type="dcterms:W3CDTF">2015-08-20T09:44:00Z</dcterms:created>
  <dcterms:modified xsi:type="dcterms:W3CDTF">2018-11-22T15:45:00Z</dcterms:modified>
</cp:coreProperties>
</file>