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bidi w:val="0"/>
        <w:spacing w:lineRule="auto" w:line="276" w:before="91" w:after="0"/>
        <w:ind w:start="5261" w:end="0" w:hanging="0"/>
        <w:jc w:val="star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</w:t>
      </w:r>
      <w:r>
        <w:rPr>
          <w:rFonts w:ascii="Times New Roman" w:hAnsi="Times New Roman"/>
          <w:i w:val="false"/>
          <w:iCs w:val="false"/>
          <w:sz w:val="28"/>
          <w:szCs w:val="28"/>
        </w:rPr>
        <w:t>ВЕРДЖУЮ</w:t>
      </w:r>
    </w:p>
    <w:p>
      <w:pPr>
        <w:pStyle w:val="Normal"/>
        <w:bidi w:val="0"/>
        <w:spacing w:lineRule="auto" w:line="276" w:before="0" w:after="0"/>
        <w:ind w:start="5261" w:end="0" w:hanging="0"/>
        <w:jc w:val="start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Директор ЗЗСО “Великоклецьківська гімназія”</w:t>
      </w:r>
    </w:p>
    <w:p>
      <w:pPr>
        <w:pStyle w:val="Normal"/>
        <w:tabs>
          <w:tab w:val="clear" w:pos="709"/>
          <w:tab w:val="left" w:pos="6576" w:leader="none"/>
        </w:tabs>
        <w:bidi w:val="0"/>
        <w:spacing w:lineRule="auto" w:line="276" w:before="0" w:after="0"/>
        <w:ind w:start="0" w:end="0" w:hanging="0"/>
        <w:jc w:val="start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i w:val="false"/>
          <w:iCs w:val="false"/>
          <w:sz w:val="28"/>
          <w:szCs w:val="28"/>
        </w:rPr>
        <w:t>____________Ліна ТКАЧУК</w:t>
      </w:r>
    </w:p>
    <w:p>
      <w:pPr>
        <w:pStyle w:val="Style14"/>
        <w:tabs>
          <w:tab w:val="clear" w:pos="709"/>
          <w:tab w:val="left" w:pos="11225" w:leader="none"/>
          <w:tab w:val="left" w:pos="13038" w:leader="none"/>
          <w:tab w:val="left" w:pos="13741" w:leader="none"/>
        </w:tabs>
        <w:bidi w:val="0"/>
        <w:spacing w:lineRule="auto" w:line="276" w:before="0" w:after="0"/>
        <w:ind w:start="5261" w:end="0" w:hanging="0"/>
        <w:jc w:val="start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«07» </w:t>
      </w: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8"/>
          <w:szCs w:val="28"/>
          <w:lang w:val="uk-UA" w:eastAsia="zh-CN" w:bidi="hi-IN"/>
        </w:rPr>
        <w:t>листопада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2023 рік</w:t>
      </w:r>
    </w:p>
    <w:p>
      <w:pPr>
        <w:pStyle w:val="Style14"/>
        <w:tabs>
          <w:tab w:val="clear" w:pos="709"/>
          <w:tab w:val="left" w:pos="11225" w:leader="none"/>
          <w:tab w:val="left" w:pos="13038" w:leader="none"/>
          <w:tab w:val="left" w:pos="13741" w:leader="none"/>
        </w:tabs>
        <w:bidi w:val="0"/>
        <w:spacing w:lineRule="auto" w:line="276" w:before="0" w:after="0"/>
        <w:ind w:start="5261" w:end="0" w:hanging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bidi w:val="0"/>
        <w:spacing w:before="4" w:after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bidi w:val="0"/>
        <w:spacing w:lineRule="exact" w:line="322"/>
        <w:ind w:start="0" w:end="2988" w:hanging="0"/>
        <w:jc w:val="end"/>
        <w:rPr>
          <w:sz w:val="28"/>
          <w:szCs w:val="28"/>
        </w:rPr>
      </w:pPr>
      <w:r>
        <w:rPr>
          <w:sz w:val="28"/>
          <w:szCs w:val="28"/>
        </w:rPr>
        <w:t>ФУНКЦІОНАЛЬНІ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ОБОВ’ЯЗКИ</w:t>
      </w:r>
    </w:p>
    <w:p>
      <w:pPr>
        <w:pStyle w:val="Normal"/>
        <w:widowControl w:val="false"/>
        <w:suppressAutoHyphens w:val="true"/>
        <w:bidi w:val="0"/>
        <w:spacing w:lineRule="auto" w:line="235" w:before="2" w:after="0"/>
        <w:ind w:start="1247" w:end="0" w:hanging="624"/>
        <w:jc w:val="start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відповідального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планування,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підготовку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проведення</w:t>
      </w:r>
      <w:r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евакуаційних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заходів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eastAsia="NSimSun" w:cs="Lucida Sans" w:ascii="Times New Roman" w:hAnsi="Times New Roman"/>
          <w:b/>
          <w:i w:val="false"/>
          <w:iCs w:val="false"/>
          <w:color w:val="auto"/>
          <w:spacing w:val="-2"/>
          <w:kern w:val="2"/>
          <w:sz w:val="28"/>
          <w:szCs w:val="28"/>
          <w:lang w:val="uk-UA" w:eastAsia="zh-CN" w:bidi="hi-IN"/>
        </w:rPr>
        <w:t>у ЗЗСО “Великоклецьківська гімназія”</w:t>
      </w:r>
    </w:p>
    <w:p>
      <w:pPr>
        <w:pStyle w:val="Style14"/>
        <w:bidi w:val="0"/>
        <w:spacing w:before="183" w:after="0"/>
        <w:ind w:start="481" w:end="317" w:firstLine="708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Відповідальний </w:t>
      </w: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8"/>
          <w:szCs w:val="28"/>
          <w:lang w:val="uk-UA" w:eastAsia="zh-CN" w:bidi="hi-IN"/>
        </w:rPr>
        <w:t>за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евакозаход</w:t>
      </w: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8"/>
          <w:szCs w:val="28"/>
          <w:lang w:val="uk-UA" w:eastAsia="zh-CN" w:bidi="hi-IN"/>
        </w:rPr>
        <w:t>и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відповідає за планування, підготовку та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проведення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евакуації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працівників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та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майна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приміщень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eastAsia="NSimSun" w:cs="Lucida Sans" w:ascii="Times New Roman" w:hAnsi="Times New Roman"/>
          <w:i w:val="false"/>
          <w:iCs w:val="false"/>
          <w:color w:val="auto"/>
          <w:spacing w:val="1"/>
          <w:kern w:val="2"/>
          <w:sz w:val="28"/>
          <w:szCs w:val="28"/>
          <w:lang w:val="uk-UA" w:eastAsia="zh-CN" w:bidi="hi-IN"/>
        </w:rPr>
        <w:t>ЗЗСО “Великоклецьківська гімназія”</w:t>
      </w:r>
    </w:p>
    <w:p>
      <w:pPr>
        <w:pStyle w:val="Normal"/>
        <w:bidi w:val="0"/>
        <w:spacing w:before="2" w:after="0"/>
        <w:ind w:start="481" w:end="313" w:firstLine="708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Відповідальний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eastAsia="NSimSun" w:cs="Lucida Sans" w:ascii="Times New Roman" w:hAnsi="Times New Roman"/>
          <w:i w:val="false"/>
          <w:iCs w:val="false"/>
          <w:color w:val="auto"/>
          <w:spacing w:val="1"/>
          <w:kern w:val="2"/>
          <w:sz w:val="28"/>
          <w:szCs w:val="28"/>
          <w:lang w:val="uk-UA" w:eastAsia="zh-CN" w:bidi="hi-IN"/>
        </w:rPr>
        <w:t>за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евакозаход</w:t>
      </w:r>
      <w:r>
        <w:rPr>
          <w:rFonts w:eastAsia="NSimSun" w:cs="Lucida Sans" w:ascii="Times New Roman" w:hAnsi="Times New Roman"/>
          <w:i w:val="false"/>
          <w:iCs w:val="false"/>
          <w:color w:val="auto"/>
          <w:spacing w:val="1"/>
          <w:kern w:val="2"/>
          <w:sz w:val="28"/>
          <w:szCs w:val="28"/>
          <w:lang w:val="uk-UA" w:eastAsia="zh-CN" w:bidi="hi-IN"/>
        </w:rPr>
        <w:t>и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призначається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із</w:t>
      </w:r>
      <w:r>
        <w:rPr>
          <w:rFonts w:ascii="Times New Roman" w:hAnsi="Times New Roman"/>
          <w:i w:val="false"/>
          <w:iCs w:val="false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числа</w:t>
      </w:r>
      <w:r>
        <w:rPr>
          <w:rFonts w:ascii="Times New Roman" w:hAnsi="Times New Roman"/>
          <w:i w:val="false"/>
          <w:iCs w:val="false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працівників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eastAsia="NSimSun" w:cs="Lucida Sans" w:ascii="Times New Roman" w:hAnsi="Times New Roman"/>
          <w:i w:val="false"/>
          <w:iCs w:val="false"/>
          <w:color w:val="auto"/>
          <w:spacing w:val="1"/>
          <w:kern w:val="2"/>
          <w:sz w:val="28"/>
          <w:szCs w:val="28"/>
          <w:lang w:val="uk-UA" w:eastAsia="zh-CN" w:bidi="hi-IN"/>
        </w:rPr>
        <w:t>ЗЗСО “Великоклецьківська гімназія”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та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підпорядковується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відповідальному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питань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цивільного</w:t>
      </w:r>
      <w:r>
        <w:rPr>
          <w:rFonts w:ascii="Times New Roman" w:hAnsi="Times New Roman"/>
          <w:i w:val="false"/>
          <w:iCs w:val="false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захисту</w:t>
      </w:r>
      <w:r>
        <w:rPr>
          <w:rFonts w:ascii="Times New Roman" w:hAnsi="Times New Roman"/>
          <w:i w:val="false"/>
          <w:iCs w:val="false"/>
          <w:spacing w:val="67"/>
          <w:sz w:val="28"/>
          <w:szCs w:val="28"/>
        </w:rPr>
        <w:t xml:space="preserve"> </w:t>
      </w:r>
      <w:r>
        <w:rPr>
          <w:rFonts w:eastAsia="NSimSun" w:cs="Lucida Sans" w:ascii="Times New Roman" w:hAnsi="Times New Roman"/>
          <w:i w:val="false"/>
          <w:iCs w:val="false"/>
          <w:color w:val="auto"/>
          <w:spacing w:val="1"/>
          <w:kern w:val="2"/>
          <w:sz w:val="28"/>
          <w:szCs w:val="28"/>
          <w:lang w:val="uk-UA" w:eastAsia="zh-CN" w:bidi="hi-IN"/>
        </w:rPr>
        <w:t>ЗЗСО “Великоклецьківська гімназія”</w:t>
      </w:r>
      <w:r>
        <w:rPr>
          <w:rFonts w:ascii="Times New Roman" w:hAnsi="Times New Roman"/>
          <w:i w:val="false"/>
          <w:iCs w:val="false"/>
          <w:sz w:val="28"/>
          <w:szCs w:val="28"/>
        </w:rPr>
        <w:t>.</w:t>
      </w:r>
    </w:p>
    <w:p>
      <w:pPr>
        <w:pStyle w:val="Style14"/>
        <w:bidi w:val="0"/>
        <w:ind w:start="481" w:end="313" w:firstLine="72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Відповідно до покладених на нього завдань та в межах своєї компетенції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керується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Конституцією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України,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законами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України,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актами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Президента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України, Кабінету Міністрів України, ДСНС України та іншою нормативно-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правовою</w:t>
      </w:r>
      <w:r>
        <w:rPr>
          <w:rFonts w:ascii="Times New Roman" w:hAnsi="Times New Roman"/>
          <w:i w:val="false"/>
          <w:iCs w:val="false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базою.</w:t>
      </w:r>
    </w:p>
    <w:p>
      <w:pPr>
        <w:pStyle w:val="Style14"/>
        <w:bidi w:val="0"/>
        <w:ind w:start="481" w:end="321" w:firstLine="708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Відповідальний за планування, підготовку та проведення евакуаційних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заходів</w:t>
      </w:r>
      <w:r>
        <w:rPr>
          <w:rFonts w:ascii="Times New Roman" w:hAnsi="Times New Roman"/>
          <w:i w:val="false"/>
          <w:iCs w:val="false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зобов’язаний:</w:t>
      </w:r>
    </w:p>
    <w:p>
      <w:pPr>
        <w:pStyle w:val="3"/>
        <w:bidi w:val="0"/>
        <w:spacing w:lineRule="exact" w:line="319" w:before="4" w:after="0"/>
        <w:ind w:start="1189" w:end="0" w:hanging="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</w:rPr>
        <w:t>а)</w:t>
      </w:r>
      <w:r>
        <w:rPr>
          <w:i w:val="false"/>
          <w:iCs w:val="false"/>
          <w:spacing w:val="-2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під</w:t>
      </w:r>
      <w:r>
        <w:rPr>
          <w:i w:val="false"/>
          <w:iCs w:val="false"/>
          <w:spacing w:val="-2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час</w:t>
      </w:r>
      <w:r>
        <w:rPr>
          <w:i w:val="false"/>
          <w:iCs w:val="false"/>
          <w:spacing w:val="-2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повсякденної</w:t>
      </w:r>
      <w:r>
        <w:rPr>
          <w:i w:val="false"/>
          <w:iCs w:val="false"/>
          <w:spacing w:val="-1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діяльності:</w:t>
      </w:r>
    </w:p>
    <w:p>
      <w:pPr>
        <w:pStyle w:val="Style14"/>
        <w:bidi w:val="0"/>
        <w:ind w:start="481" w:end="317" w:firstLine="72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вивчати і знати керівні документи з питань захисту населення і територій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від надзвичайних ситуацій, з евакуації населення і майна та інструкцію по діях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працівників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eastAsia="NSimSun" w:cs="Lucida Sans" w:ascii="Times New Roman" w:hAnsi="Times New Roman"/>
          <w:i w:val="false"/>
          <w:iCs w:val="false"/>
          <w:color w:val="auto"/>
          <w:spacing w:val="1"/>
          <w:kern w:val="2"/>
          <w:sz w:val="28"/>
          <w:szCs w:val="28"/>
          <w:lang w:val="uk-UA" w:eastAsia="zh-CN" w:bidi="hi-IN"/>
        </w:rPr>
        <w:t>ЗЗСО “Великоклецьківська гімназія”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в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разі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виникнення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надзвичайних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ситуацій;</w:t>
      </w:r>
    </w:p>
    <w:p>
      <w:pPr>
        <w:pStyle w:val="Style14"/>
        <w:bidi w:val="0"/>
        <w:spacing w:lineRule="exact" w:line="322"/>
        <w:ind w:start="1201" w:end="0" w:hanging="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коригувати</w:t>
      </w:r>
      <w:r>
        <w:rPr>
          <w:rFonts w:ascii="Times New Roman" w:hAnsi="Times New Roman"/>
          <w:i w:val="false"/>
          <w:iCs w:val="false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документацію</w:t>
      </w:r>
      <w:r>
        <w:rPr>
          <w:rFonts w:ascii="Times New Roman" w:hAnsi="Times New Roman"/>
          <w:i w:val="false"/>
          <w:iCs w:val="false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</w:t>
      </w:r>
      <w:r>
        <w:rPr>
          <w:rFonts w:ascii="Times New Roman" w:hAnsi="Times New Roman"/>
          <w:i w:val="false"/>
          <w:iCs w:val="false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евакуації</w:t>
      </w:r>
      <w:r>
        <w:rPr>
          <w:rFonts w:ascii="Times New Roman" w:hAnsi="Times New Roman"/>
          <w:i w:val="false"/>
          <w:iCs w:val="false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працівників;</w:t>
      </w:r>
    </w:p>
    <w:p>
      <w:pPr>
        <w:pStyle w:val="Normal"/>
        <w:bidi w:val="0"/>
        <w:spacing w:before="0" w:after="0"/>
        <w:ind w:start="481" w:end="318" w:firstLine="72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брати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участь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у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плануванні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вивезення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матеріальних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цінностей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eastAsia="NSimSun" w:cs="Lucida Sans" w:ascii="Times New Roman" w:hAnsi="Times New Roman"/>
          <w:i w:val="false"/>
          <w:iCs w:val="false"/>
          <w:color w:val="auto"/>
          <w:spacing w:val="1"/>
          <w:kern w:val="2"/>
          <w:sz w:val="28"/>
          <w:szCs w:val="28"/>
          <w:lang w:val="uk-UA" w:eastAsia="zh-CN" w:bidi="hi-IN"/>
        </w:rPr>
        <w:t>ЗЗСО “Великоклецьківська гімназія”</w:t>
      </w:r>
      <w:r>
        <w:rPr>
          <w:rFonts w:ascii="Times New Roman" w:hAnsi="Times New Roman"/>
          <w:i w:val="false"/>
          <w:iCs w:val="false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і розробленні схем</w:t>
      </w:r>
      <w:r>
        <w:rPr>
          <w:rFonts w:ascii="Times New Roman" w:hAnsi="Times New Roman"/>
          <w:i w:val="false"/>
          <w:iCs w:val="false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оповіщення та</w:t>
      </w:r>
      <w:r>
        <w:rPr>
          <w:rFonts w:ascii="Times New Roman" w:hAnsi="Times New Roman"/>
          <w:i w:val="false"/>
          <w:iCs w:val="false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зв’язку;</w:t>
      </w:r>
    </w:p>
    <w:p>
      <w:pPr>
        <w:pStyle w:val="Style14"/>
        <w:bidi w:val="0"/>
        <w:ind w:start="481" w:end="315" w:firstLine="72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підготувати схему евакуації працівників (учасників </w:t>
      </w: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8"/>
          <w:szCs w:val="28"/>
          <w:lang w:val="uk-UA" w:eastAsia="zh-CN" w:bidi="hi-IN"/>
        </w:rPr>
        <w:t>освітнього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процесу),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довести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її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до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особового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складу та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розмістити на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видному місці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в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приміщеннях</w:t>
      </w:r>
      <w:r>
        <w:rPr>
          <w:rFonts w:ascii="Times New Roman" w:hAnsi="Times New Roman"/>
          <w:i w:val="false"/>
          <w:iCs w:val="false"/>
          <w:spacing w:val="-1"/>
          <w:sz w:val="28"/>
          <w:szCs w:val="28"/>
        </w:rPr>
        <w:t xml:space="preserve"> </w:t>
      </w:r>
      <w:r>
        <w:rPr>
          <w:rFonts w:eastAsia="NSimSun" w:cs="Lucida Sans" w:ascii="Times New Roman" w:hAnsi="Times New Roman"/>
          <w:i w:val="false"/>
          <w:iCs w:val="false"/>
          <w:color w:val="auto"/>
          <w:spacing w:val="1"/>
          <w:kern w:val="2"/>
          <w:sz w:val="28"/>
          <w:szCs w:val="28"/>
          <w:lang w:val="uk-UA" w:eastAsia="zh-CN" w:bidi="hi-IN"/>
        </w:rPr>
        <w:t>ЗЗСО “Великоклецьківська гімназія”</w:t>
      </w:r>
      <w:r>
        <w:rPr>
          <w:rFonts w:ascii="Times New Roman" w:hAnsi="Times New Roman"/>
          <w:i w:val="false"/>
          <w:iCs w:val="false"/>
          <w:sz w:val="28"/>
          <w:szCs w:val="28"/>
        </w:rPr>
        <w:t>;</w:t>
      </w:r>
    </w:p>
    <w:p>
      <w:pPr>
        <w:pStyle w:val="Style14"/>
        <w:bidi w:val="0"/>
        <w:ind w:start="481" w:end="316" w:firstLine="72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організувати періодичне (раз на рік станом на 1 січня) уточнення списків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працівників,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переліків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документів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і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майна,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що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підлягають</w:t>
      </w:r>
      <w:r>
        <w:rPr>
          <w:rFonts w:ascii="Times New Roman" w:hAnsi="Times New Roman"/>
          <w:i w:val="false"/>
          <w:iCs w:val="false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евакуації,</w:t>
      </w:r>
      <w:r>
        <w:rPr>
          <w:rFonts w:ascii="Times New Roman" w:hAnsi="Times New Roman"/>
          <w:i w:val="false"/>
          <w:iCs w:val="false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розрахунків</w:t>
      </w:r>
      <w:r>
        <w:rPr>
          <w:rFonts w:ascii="Times New Roman" w:hAnsi="Times New Roman"/>
          <w:i w:val="false"/>
          <w:iCs w:val="false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матеріально-технічного</w:t>
      </w:r>
      <w:r>
        <w:rPr>
          <w:rFonts w:ascii="Times New Roman" w:hAnsi="Times New Roman"/>
          <w:i w:val="false"/>
          <w:iCs w:val="false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забезпечення</w:t>
      </w:r>
      <w:r>
        <w:rPr>
          <w:rFonts w:ascii="Times New Roman" w:hAnsi="Times New Roman"/>
          <w:i w:val="false"/>
          <w:iCs w:val="false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евакуаційних заходів;</w:t>
      </w:r>
    </w:p>
    <w:p>
      <w:pPr>
        <w:pStyle w:val="Style14"/>
        <w:bidi w:val="0"/>
        <w:ind w:start="481" w:end="316" w:firstLine="72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особисто керувати підготовкою до евакуації, проводити з працівниками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заняття,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практично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відпрацьовувати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питання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евакозаходів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на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спеціальних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об’єктових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тренуваннях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питань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ЦЗ,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добиватися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скорочення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термінів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оповіщення</w:t>
      </w:r>
      <w:r>
        <w:rPr>
          <w:rFonts w:ascii="Times New Roman" w:hAnsi="Times New Roman"/>
          <w:i w:val="false"/>
          <w:iCs w:val="false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і збору</w:t>
      </w:r>
      <w:r>
        <w:rPr>
          <w:rFonts w:ascii="Times New Roman" w:hAnsi="Times New Roman"/>
          <w:i w:val="false"/>
          <w:iCs w:val="false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евакуйованих;</w:t>
      </w:r>
    </w:p>
    <w:p>
      <w:pPr>
        <w:pStyle w:val="Normal"/>
        <w:widowControl w:val="false"/>
        <w:suppressAutoHyphens w:val="true"/>
        <w:bidi w:val="0"/>
        <w:spacing w:before="0" w:after="0"/>
        <w:ind w:start="0" w:end="340" w:firstLine="51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збирати,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при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потребі,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працівників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eastAsia="NSimSun" w:cs="Lucida Sans" w:ascii="Times New Roman" w:hAnsi="Times New Roman"/>
          <w:i w:val="false"/>
          <w:iCs w:val="false"/>
          <w:color w:val="auto"/>
          <w:spacing w:val="1"/>
          <w:kern w:val="2"/>
          <w:sz w:val="28"/>
          <w:szCs w:val="28"/>
          <w:lang w:val="uk-UA" w:eastAsia="zh-CN" w:bidi="hi-IN"/>
        </w:rPr>
        <w:t>ЗЗСО “Великоклецьківська гімназія”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для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проведення</w:t>
      </w:r>
      <w:r>
        <w:rPr>
          <w:rFonts w:ascii="Times New Roman" w:hAnsi="Times New Roman"/>
          <w:i w:val="false"/>
          <w:iCs w:val="false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інструктажів</w:t>
      </w:r>
      <w:r>
        <w:rPr>
          <w:rFonts w:ascii="Times New Roman" w:hAnsi="Times New Roman"/>
          <w:i w:val="false"/>
          <w:iCs w:val="false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</w:t>
      </w:r>
      <w:r>
        <w:rPr>
          <w:rFonts w:ascii="Times New Roman" w:hAnsi="Times New Roman"/>
          <w:i w:val="false"/>
          <w:iCs w:val="false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питань</w:t>
      </w:r>
      <w:r>
        <w:rPr>
          <w:rFonts w:ascii="Times New Roman" w:hAnsi="Times New Roman"/>
          <w:i w:val="false"/>
          <w:iCs w:val="false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проведення</w:t>
      </w:r>
      <w:r>
        <w:rPr>
          <w:rFonts w:ascii="Times New Roman" w:hAnsi="Times New Roman"/>
          <w:i w:val="false"/>
          <w:iCs w:val="false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евакуаційних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заходів;</w:t>
      </w:r>
    </w:p>
    <w:p>
      <w:pPr>
        <w:pStyle w:val="Normal"/>
        <w:widowControl w:val="false"/>
        <w:suppressAutoHyphens w:val="true"/>
        <w:bidi w:val="0"/>
        <w:spacing w:before="0" w:after="0"/>
        <w:ind w:start="0" w:end="340" w:firstLine="51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start="0" w:end="340" w:firstLine="51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перевіряти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готовність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системи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зв’язку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і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оповіщення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для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управління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евакуаційними заходами.</w:t>
      </w:r>
    </w:p>
    <w:p>
      <w:pPr>
        <w:pStyle w:val="Normal"/>
        <w:bidi w:val="0"/>
        <w:spacing w:lineRule="auto" w:line="240" w:before="0" w:after="0"/>
        <w:ind w:start="481" w:end="318" w:firstLine="720"/>
        <w:jc w:val="both"/>
        <w:rPr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б)</w:t>
      </w:r>
      <w:r>
        <w:rPr>
          <w:rFonts w:ascii="Times New Roman" w:hAnsi="Times New Roman"/>
          <w:b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в</w:t>
      </w:r>
      <w:r>
        <w:rPr>
          <w:rFonts w:ascii="Times New Roman" w:hAnsi="Times New Roman"/>
          <w:b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разі</w:t>
      </w:r>
      <w:r>
        <w:rPr>
          <w:rFonts w:ascii="Times New Roman" w:hAnsi="Times New Roman"/>
          <w:b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отримання</w:t>
      </w:r>
      <w:r>
        <w:rPr>
          <w:rFonts w:ascii="Times New Roman" w:hAnsi="Times New Roman"/>
          <w:b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розпорядження</w:t>
      </w:r>
      <w:r>
        <w:rPr>
          <w:rFonts w:ascii="Times New Roman" w:hAnsi="Times New Roman"/>
          <w:b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керівника</w:t>
      </w:r>
      <w:r>
        <w:rPr>
          <w:rFonts w:ascii="Times New Roman" w:hAnsi="Times New Roman"/>
          <w:b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eastAsia="NSimSun" w:cs="Lucida Sans" w:ascii="Times New Roman" w:hAnsi="Times New Roman"/>
          <w:b/>
          <w:i w:val="false"/>
          <w:iCs w:val="false"/>
          <w:color w:val="auto"/>
          <w:spacing w:val="1"/>
          <w:kern w:val="2"/>
          <w:sz w:val="28"/>
          <w:szCs w:val="28"/>
          <w:lang w:val="uk-UA" w:eastAsia="zh-CN" w:bidi="hi-IN"/>
        </w:rPr>
        <w:t>ЗЗСО “Великоклецьківська гімназія”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або</w:t>
      </w:r>
      <w:r>
        <w:rPr>
          <w:rFonts w:ascii="Times New Roman" w:hAnsi="Times New Roman"/>
          <w:b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відповідального</w:t>
      </w:r>
      <w:r>
        <w:rPr>
          <w:rFonts w:ascii="Times New Roman" w:hAnsi="Times New Roman"/>
          <w:b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з</w:t>
      </w:r>
      <w:r>
        <w:rPr>
          <w:rFonts w:ascii="Times New Roman" w:hAnsi="Times New Roman"/>
          <w:b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питань</w:t>
      </w:r>
      <w:r>
        <w:rPr>
          <w:rFonts w:ascii="Times New Roman" w:hAnsi="Times New Roman"/>
          <w:b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ЦЗ</w:t>
      </w:r>
      <w:r>
        <w:rPr>
          <w:rFonts w:ascii="Times New Roman" w:hAnsi="Times New Roman"/>
          <w:b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eastAsia="NSimSun" w:cs="Lucida Sans" w:ascii="Times New Roman" w:hAnsi="Times New Roman"/>
          <w:b/>
          <w:i w:val="false"/>
          <w:iCs w:val="false"/>
          <w:color w:val="auto"/>
          <w:spacing w:val="1"/>
          <w:kern w:val="2"/>
          <w:sz w:val="28"/>
          <w:szCs w:val="28"/>
          <w:lang w:val="uk-UA" w:eastAsia="zh-CN" w:bidi="hi-IN"/>
        </w:rPr>
        <w:t>ЗЗСО “Великоклецьківська гімназія”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на</w:t>
      </w:r>
      <w:r>
        <w:rPr>
          <w:rFonts w:ascii="Times New Roman" w:hAnsi="Times New Roman"/>
          <w:b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проведення</w:t>
      </w:r>
      <w:r>
        <w:rPr>
          <w:rFonts w:ascii="Times New Roman" w:hAnsi="Times New Roman"/>
          <w:b/>
          <w:i w:val="false"/>
          <w:iCs w:val="false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тимчасової евакуації працівників</w:t>
      </w:r>
      <w:r>
        <w:rPr>
          <w:rFonts w:ascii="Times New Roman" w:hAnsi="Times New Roman"/>
          <w:b/>
          <w:i w:val="false"/>
          <w:iCs w:val="false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у</w:t>
      </w:r>
      <w:r>
        <w:rPr>
          <w:rFonts w:ascii="Times New Roman" w:hAnsi="Times New Roman"/>
          <w:b/>
          <w:i w:val="false"/>
          <w:iCs w:val="false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безпечне</w:t>
      </w:r>
      <w:r>
        <w:rPr>
          <w:rFonts w:ascii="Times New Roman" w:hAnsi="Times New Roman"/>
          <w:b/>
          <w:i w:val="false"/>
          <w:iCs w:val="false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місце:</w:t>
      </w:r>
    </w:p>
    <w:p>
      <w:pPr>
        <w:pStyle w:val="Normal"/>
        <w:bidi w:val="0"/>
        <w:spacing w:lineRule="auto" w:line="240" w:before="0" w:after="0"/>
        <w:ind w:start="481" w:end="313" w:firstLine="72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оповістити працівників та слухачів про початок евакуації з приміщень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eastAsia="NSimSun" w:cs="Lucida Sans" w:ascii="Times New Roman" w:hAnsi="Times New Roman"/>
          <w:i w:val="false"/>
          <w:iCs w:val="false"/>
          <w:color w:val="auto"/>
          <w:spacing w:val="1"/>
          <w:kern w:val="2"/>
          <w:sz w:val="28"/>
          <w:szCs w:val="28"/>
          <w:lang w:val="uk-UA" w:eastAsia="zh-CN" w:bidi="hi-IN"/>
        </w:rPr>
        <w:t>ЗЗСО “Великоклецьківська гімназія”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за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допомогою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попереджувального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сигналу:</w:t>
      </w:r>
      <w:r>
        <w:rPr>
          <w:rFonts w:ascii="Times New Roman" w:hAnsi="Times New Roman"/>
          <w:b/>
          <w:i w:val="false"/>
          <w:iCs w:val="false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один</w:t>
      </w:r>
      <w:r>
        <w:rPr>
          <w:rFonts w:ascii="Times New Roman" w:hAnsi="Times New Roman"/>
          <w:b/>
          <w:i w:val="false"/>
          <w:iCs w:val="false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довгий</w:t>
      </w:r>
      <w:r>
        <w:rPr>
          <w:rFonts w:ascii="Times New Roman" w:hAnsi="Times New Roman"/>
          <w:b/>
          <w:i w:val="false"/>
          <w:iCs w:val="false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дзвінок;</w:t>
      </w:r>
    </w:p>
    <w:p>
      <w:pPr>
        <w:pStyle w:val="Style14"/>
        <w:bidi w:val="0"/>
        <w:ind w:start="481" w:end="318" w:firstLine="72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за вказівкою керівника об’єкта або відповідального з питань ЦЗ провести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заходи</w:t>
      </w:r>
      <w:r>
        <w:rPr>
          <w:rFonts w:ascii="Times New Roman" w:hAnsi="Times New Roman"/>
          <w:i w:val="false"/>
          <w:iCs w:val="false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щодо</w:t>
      </w:r>
      <w:r>
        <w:rPr>
          <w:rFonts w:ascii="Times New Roman" w:hAnsi="Times New Roman"/>
          <w:i w:val="false"/>
          <w:iCs w:val="false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евакуації</w:t>
      </w:r>
      <w:r>
        <w:rPr>
          <w:rFonts w:ascii="Times New Roman" w:hAnsi="Times New Roman"/>
          <w:i w:val="false"/>
          <w:iCs w:val="false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працівників</w:t>
      </w:r>
      <w:r>
        <w:rPr>
          <w:rFonts w:ascii="Times New Roman" w:hAnsi="Times New Roman"/>
          <w:i w:val="false"/>
          <w:iCs w:val="false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об’єкта</w:t>
      </w:r>
      <w:r>
        <w:rPr>
          <w:rFonts w:ascii="Times New Roman" w:hAnsi="Times New Roman"/>
          <w:i w:val="false"/>
          <w:iCs w:val="false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у</w:t>
      </w:r>
      <w:r>
        <w:rPr>
          <w:rFonts w:ascii="Times New Roman" w:hAnsi="Times New Roman"/>
          <w:i w:val="false"/>
          <w:iCs w:val="false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безпечне</w:t>
      </w:r>
      <w:r>
        <w:rPr>
          <w:rFonts w:ascii="Times New Roman" w:hAnsi="Times New Roman"/>
          <w:i w:val="false"/>
          <w:iCs w:val="false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місце</w:t>
      </w:r>
      <w:r>
        <w:rPr>
          <w:rFonts w:ascii="Times New Roman" w:hAnsi="Times New Roman"/>
          <w:i w:val="false"/>
          <w:iCs w:val="false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відповідно</w:t>
      </w:r>
      <w:r>
        <w:rPr>
          <w:rFonts w:ascii="Times New Roman" w:hAnsi="Times New Roman"/>
          <w:i w:val="false"/>
          <w:iCs w:val="false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до „Плану евакуації з приміщень І поверху” та „Плану евакуації з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приміщень</w:t>
      </w:r>
      <w:r>
        <w:rPr>
          <w:rFonts w:ascii="Times New Roman" w:hAnsi="Times New Roman"/>
          <w:i w:val="false"/>
          <w:iCs w:val="false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ІІ</w:t>
      </w:r>
      <w:r>
        <w:rPr>
          <w:rFonts w:ascii="Times New Roman" w:hAnsi="Times New Roman"/>
          <w:i w:val="false"/>
          <w:iCs w:val="false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поверху”;</w:t>
      </w:r>
    </w:p>
    <w:p>
      <w:pPr>
        <w:pStyle w:val="Normal"/>
        <w:bidi w:val="0"/>
        <w:spacing w:lineRule="auto" w:line="240" w:before="0" w:after="0"/>
        <w:ind w:start="481" w:end="317" w:firstLine="72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про</w:t>
      </w:r>
      <w:r>
        <w:rPr>
          <w:rFonts w:ascii="Times New Roman" w:hAnsi="Times New Roman"/>
          <w:i w:val="false"/>
          <w:iCs w:val="false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хід</w:t>
      </w:r>
      <w:r>
        <w:rPr>
          <w:rFonts w:ascii="Times New Roman" w:hAnsi="Times New Roman"/>
          <w:i w:val="false"/>
          <w:iCs w:val="false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та</w:t>
      </w:r>
      <w:r>
        <w:rPr>
          <w:rFonts w:ascii="Times New Roman" w:hAnsi="Times New Roman"/>
          <w:i w:val="false"/>
          <w:iCs w:val="false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завершення</w:t>
      </w:r>
      <w:r>
        <w:rPr>
          <w:rFonts w:ascii="Times New Roman" w:hAnsi="Times New Roman"/>
          <w:i w:val="false"/>
          <w:iCs w:val="false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заходів</w:t>
      </w:r>
      <w:r>
        <w:rPr>
          <w:rFonts w:ascii="Times New Roman" w:hAnsi="Times New Roman"/>
          <w:i w:val="false"/>
          <w:iCs w:val="false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щодо</w:t>
      </w:r>
      <w:r>
        <w:rPr>
          <w:rFonts w:ascii="Times New Roman" w:hAnsi="Times New Roman"/>
          <w:i w:val="false"/>
          <w:iCs w:val="false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евакуації</w:t>
      </w:r>
      <w:r>
        <w:rPr>
          <w:rFonts w:ascii="Times New Roman" w:hAnsi="Times New Roman"/>
          <w:i w:val="false"/>
          <w:iCs w:val="false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доповісти</w:t>
      </w:r>
      <w:r>
        <w:rPr>
          <w:rFonts w:ascii="Times New Roman" w:hAnsi="Times New Roman"/>
          <w:i w:val="false"/>
          <w:iCs w:val="false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відповідальному</w:t>
      </w:r>
      <w:r>
        <w:rPr>
          <w:rFonts w:ascii="Times New Roman" w:hAnsi="Times New Roman"/>
          <w:i w:val="false"/>
          <w:iCs w:val="false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</w:t>
      </w:r>
      <w:r>
        <w:rPr>
          <w:rFonts w:ascii="Times New Roman" w:hAnsi="Times New Roman"/>
          <w:i w:val="false"/>
          <w:iCs w:val="false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питань</w:t>
      </w:r>
      <w:r>
        <w:rPr>
          <w:rFonts w:ascii="Times New Roman" w:hAnsi="Times New Roman"/>
          <w:i w:val="false"/>
          <w:iCs w:val="false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ЦЗ </w:t>
      </w:r>
      <w:r>
        <w:rPr>
          <w:rFonts w:eastAsia="NSimSun" w:cs="Lucida Sans" w:ascii="Times New Roman" w:hAnsi="Times New Roman"/>
          <w:i w:val="false"/>
          <w:iCs w:val="false"/>
          <w:color w:val="auto"/>
          <w:spacing w:val="1"/>
          <w:kern w:val="2"/>
          <w:sz w:val="28"/>
          <w:szCs w:val="28"/>
          <w:lang w:val="uk-UA" w:eastAsia="zh-CN" w:bidi="hi-IN"/>
        </w:rPr>
        <w:t>ЗЗСО “Великоклецьківська гімназія”</w:t>
      </w:r>
      <w:r>
        <w:rPr>
          <w:rFonts w:ascii="Times New Roman" w:hAnsi="Times New Roman"/>
          <w:i w:val="false"/>
          <w:iCs w:val="false"/>
          <w:sz w:val="28"/>
          <w:szCs w:val="28"/>
        </w:rPr>
        <w:t>.</w:t>
      </w:r>
    </w:p>
    <w:p>
      <w:pPr>
        <w:pStyle w:val="Style14"/>
        <w:bidi w:val="0"/>
        <w:jc w:val="star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5318" w:leader="none"/>
          <w:tab w:val="left" w:pos="6991" w:leader="none"/>
        </w:tabs>
        <w:suppressAutoHyphens w:val="true"/>
        <w:bidi w:val="0"/>
        <w:spacing w:before="232" w:after="0"/>
        <w:ind w:start="0" w:end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ЦЗ</w:t>
        <w:tab/>
      </w: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Марія СИРОТЮК</w:t>
      </w:r>
    </w:p>
    <w:sectPr>
      <w:headerReference w:type="default" r:id="rId2"/>
      <w:type w:val="nextPage"/>
      <w:pgSz w:w="11906" w:h="16838"/>
      <w:pgMar w:left="1200" w:right="671" w:gutter="0" w:header="717" w:top="102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lineRule="auto" w:line="4" w:before="0" w:after="140"/>
      <w:jc w:val="star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4032250</wp:posOffset>
              </wp:positionH>
              <wp:positionV relativeFrom="page">
                <wp:posOffset>442595</wp:posOffset>
              </wp:positionV>
              <wp:extent cx="218440" cy="182880"/>
              <wp:effectExtent l="0" t="0" r="0" b="0"/>
              <wp:wrapNone/>
              <wp:docPr id="1" name="Рам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bidi w:val="0"/>
                            <w:spacing w:before="11" w:after="0"/>
                            <w:ind w:start="60" w:end="0" w:hanging="0"/>
                            <w:jc w:val="star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Рамка2" path="m0,0l-2147483645,0l-2147483645,-2147483646l0,-2147483646xe" stroked="f" o:allowincell="f" style="position:absolute;margin-left:317.5pt;margin-top:34.85pt;width:17.1pt;height:14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bidi w:val="0"/>
                      <w:spacing w:before="11" w:after="0"/>
                      <w:ind w:start="60" w:end="0" w:hanging="0"/>
                      <w:jc w:val="star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3">
    <w:name w:val="Heading 3"/>
    <w:basedOn w:val="Normal"/>
    <w:qFormat/>
    <w:pPr>
      <w:ind w:start="1669" w:end="0" w:hanging="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8">
    <w:name w:val="Вміст рамки"/>
    <w:basedOn w:val="Normal"/>
    <w:qFormat/>
    <w:pPr/>
    <w:rPr/>
  </w:style>
  <w:style w:type="paragraph" w:styleId="Style19">
    <w:name w:val="Верхній і нижній колонтитули"/>
    <w:basedOn w:val="Normal"/>
    <w:qFormat/>
    <w:pPr/>
    <w:rPr/>
  </w:style>
  <w:style w:type="paragraph" w:styleId="Style20">
    <w:name w:val="Header"/>
    <w:basedOn w:val="Style1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LibreOffice/7.2.2.2$Windows_X86_64 LibreOffice_project/02b2acce88a210515b4a5bb2e46cbfb63fe97d56</Application>
  <AppVersion>15.0000</AppVersion>
  <Pages>2</Pages>
  <Words>357</Words>
  <Characters>2655</Characters>
  <CharactersWithSpaces>3103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2023-11-15T11:02:07Z</cp:lastPrinted>
  <dcterms:modified xsi:type="dcterms:W3CDTF">2023-11-15T11:02:24Z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