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AE" w:rsidRPr="00FB00AE" w:rsidRDefault="00FB00AE" w:rsidP="00FB00AE">
      <w:pPr>
        <w:spacing w:after="0"/>
        <w:ind w:right="-82"/>
        <w:rPr>
          <w:rFonts w:ascii="Times New Roman" w:hAnsi="Times New Roman"/>
          <w:sz w:val="32"/>
          <w:lang w:val="uk-UA"/>
        </w:rPr>
      </w:pPr>
      <w:r w:rsidRPr="00C775D4">
        <w:rPr>
          <w:rFonts w:ascii="Times New Roman CYR" w:hAnsi="Times New Roman CYR"/>
          <w:sz w:val="32"/>
        </w:rPr>
        <w:t xml:space="preserve">                                </w:t>
      </w:r>
      <w:r w:rsidRPr="00FB00AE">
        <w:rPr>
          <w:rFonts w:ascii="Times New Roman" w:hAnsi="Times New Roman"/>
          <w:sz w:val="32"/>
        </w:rPr>
        <w:t xml:space="preserve">                             </w:t>
      </w:r>
      <w:r w:rsidRPr="00FB00AE">
        <w:rPr>
          <w:rFonts w:ascii="Times New Roman" w:hAnsi="Times New Roman"/>
          <w:sz w:val="32"/>
          <w:lang w:val="uk-UA"/>
        </w:rPr>
        <w:t>ЗАТВЕРДЖЕНО</w:t>
      </w:r>
    </w:p>
    <w:p w:rsidR="00FB00AE" w:rsidRPr="00FB00AE" w:rsidRDefault="00FB00AE" w:rsidP="00FB00AE">
      <w:pPr>
        <w:spacing w:after="0"/>
        <w:ind w:left="4860" w:right="-82"/>
        <w:rPr>
          <w:rFonts w:ascii="Times New Roman" w:hAnsi="Times New Roman"/>
          <w:sz w:val="32"/>
          <w:lang w:val="uk-UA"/>
        </w:rPr>
      </w:pPr>
      <w:r w:rsidRPr="00FB00AE">
        <w:rPr>
          <w:rFonts w:ascii="Times New Roman" w:hAnsi="Times New Roman"/>
          <w:sz w:val="32"/>
          <w:lang w:val="uk-UA"/>
        </w:rPr>
        <w:t>Рішення педагогічної ради НВК</w:t>
      </w:r>
    </w:p>
    <w:p w:rsidR="00FB00AE" w:rsidRPr="00BA6BD6" w:rsidRDefault="00FB00AE" w:rsidP="00FB00AE">
      <w:pPr>
        <w:spacing w:after="0"/>
        <w:ind w:left="4860" w:right="-82"/>
        <w:rPr>
          <w:rFonts w:ascii="Times New Roman" w:hAnsi="Times New Roman"/>
          <w:sz w:val="32"/>
          <w:u w:val="single"/>
          <w:lang w:val="uk-UA"/>
        </w:rPr>
      </w:pPr>
      <w:r w:rsidRPr="00BA6BD6">
        <w:rPr>
          <w:rFonts w:ascii="Times New Roman" w:hAnsi="Times New Roman"/>
          <w:sz w:val="32"/>
          <w:u w:val="single"/>
          <w:lang w:val="uk-UA"/>
        </w:rPr>
        <w:t>31.08. 2018  № 9</w:t>
      </w:r>
    </w:p>
    <w:p w:rsidR="00FB00AE" w:rsidRPr="00FB00AE" w:rsidRDefault="00FB00AE" w:rsidP="00FB00AE">
      <w:pPr>
        <w:spacing w:after="0"/>
        <w:ind w:right="480"/>
        <w:jc w:val="right"/>
        <w:rPr>
          <w:rFonts w:ascii="Times New Roman" w:hAnsi="Times New Roman"/>
          <w:sz w:val="32"/>
        </w:rPr>
      </w:pPr>
    </w:p>
    <w:p w:rsidR="00FB00AE" w:rsidRPr="00FB00AE" w:rsidRDefault="00FB00AE" w:rsidP="00FB00AE">
      <w:pPr>
        <w:spacing w:after="0"/>
        <w:ind w:right="480"/>
        <w:jc w:val="right"/>
        <w:rPr>
          <w:rFonts w:ascii="Times New Roman" w:hAnsi="Times New Roman"/>
          <w:sz w:val="32"/>
        </w:rPr>
      </w:pPr>
    </w:p>
    <w:p w:rsidR="00FB00AE" w:rsidRPr="00FB00AE" w:rsidRDefault="00FB00AE" w:rsidP="00FB00AE">
      <w:pPr>
        <w:spacing w:after="0"/>
        <w:ind w:right="480"/>
        <w:jc w:val="right"/>
        <w:rPr>
          <w:rFonts w:ascii="Times New Roman" w:hAnsi="Times New Roman"/>
          <w:sz w:val="32"/>
        </w:rPr>
      </w:pPr>
    </w:p>
    <w:p w:rsidR="00FB00AE" w:rsidRPr="00FB00AE" w:rsidRDefault="00FB00AE" w:rsidP="00FB00AE">
      <w:pPr>
        <w:spacing w:after="0"/>
        <w:ind w:right="480"/>
        <w:jc w:val="right"/>
        <w:rPr>
          <w:rFonts w:ascii="Times New Roman" w:hAnsi="Times New Roman"/>
          <w:sz w:val="32"/>
        </w:rPr>
      </w:pPr>
    </w:p>
    <w:p w:rsidR="00FB00AE" w:rsidRPr="00FB00AE" w:rsidRDefault="00FB00AE" w:rsidP="00FB00AE">
      <w:pPr>
        <w:spacing w:after="0"/>
        <w:ind w:right="480"/>
        <w:jc w:val="right"/>
        <w:rPr>
          <w:rFonts w:ascii="Times New Roman" w:hAnsi="Times New Roman"/>
          <w:sz w:val="32"/>
          <w:lang w:val="uk-UA"/>
        </w:rPr>
      </w:pPr>
      <w:bookmarkStart w:id="0" w:name="_GoBack"/>
      <w:bookmarkEnd w:id="0"/>
    </w:p>
    <w:p w:rsidR="00FB00AE" w:rsidRPr="00FB00AE" w:rsidRDefault="00FB00AE" w:rsidP="00FB00AE">
      <w:pPr>
        <w:pStyle w:val="ab"/>
        <w:spacing w:after="0" w:line="48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FB00AE">
        <w:rPr>
          <w:rFonts w:ascii="Times New Roman" w:hAnsi="Times New Roman"/>
          <w:b/>
          <w:caps/>
          <w:sz w:val="40"/>
          <w:szCs w:val="40"/>
        </w:rPr>
        <w:t>план методичної роботи</w:t>
      </w:r>
    </w:p>
    <w:p w:rsidR="00FB00AE" w:rsidRPr="00FB00AE" w:rsidRDefault="00FB00AE" w:rsidP="00FB00AE">
      <w:pPr>
        <w:pStyle w:val="ab"/>
        <w:spacing w:after="0" w:line="480" w:lineRule="auto"/>
        <w:jc w:val="center"/>
        <w:rPr>
          <w:rFonts w:ascii="Times New Roman" w:hAnsi="Times New Roman"/>
          <w:b/>
          <w:i/>
          <w:caps/>
          <w:sz w:val="36"/>
          <w:szCs w:val="36"/>
        </w:rPr>
      </w:pPr>
      <w:r w:rsidRPr="00FB00AE">
        <w:rPr>
          <w:rFonts w:ascii="Times New Roman" w:hAnsi="Times New Roman"/>
          <w:b/>
          <w:i/>
          <w:caps/>
          <w:sz w:val="36"/>
          <w:szCs w:val="36"/>
        </w:rPr>
        <w:t>Великоклецьківського навчально-виховного комплексу «загальноосвітня школа І – ІІІ ступенів – дошкільний навчальний заклад»</w:t>
      </w:r>
    </w:p>
    <w:p w:rsidR="00FB00AE" w:rsidRPr="00FB00AE" w:rsidRDefault="00FB00AE" w:rsidP="00FB00AE">
      <w:pPr>
        <w:spacing w:after="0" w:line="480" w:lineRule="auto"/>
        <w:jc w:val="center"/>
        <w:rPr>
          <w:rFonts w:ascii="Times New Roman" w:hAnsi="Times New Roman"/>
          <w:b/>
          <w:caps/>
          <w:sz w:val="36"/>
          <w:szCs w:val="36"/>
          <w:lang w:val="uk-UA"/>
        </w:rPr>
      </w:pPr>
      <w:r w:rsidRPr="00FB00AE">
        <w:rPr>
          <w:rFonts w:ascii="Times New Roman" w:hAnsi="Times New Roman"/>
          <w:b/>
          <w:caps/>
          <w:sz w:val="36"/>
          <w:szCs w:val="36"/>
          <w:lang w:val="uk-UA"/>
        </w:rPr>
        <w:t>на 20</w:t>
      </w:r>
      <w:r w:rsidRPr="00FB00AE">
        <w:rPr>
          <w:rFonts w:ascii="Times New Roman" w:hAnsi="Times New Roman"/>
          <w:b/>
          <w:caps/>
          <w:sz w:val="36"/>
          <w:szCs w:val="36"/>
        </w:rPr>
        <w:t>1</w:t>
      </w:r>
      <w:r w:rsidRPr="00FB00AE">
        <w:rPr>
          <w:rFonts w:ascii="Times New Roman" w:hAnsi="Times New Roman"/>
          <w:b/>
          <w:caps/>
          <w:sz w:val="36"/>
          <w:szCs w:val="36"/>
          <w:lang w:val="uk-UA"/>
        </w:rPr>
        <w:t>8-20</w:t>
      </w:r>
      <w:r w:rsidRPr="00FB00AE">
        <w:rPr>
          <w:rFonts w:ascii="Times New Roman" w:hAnsi="Times New Roman"/>
          <w:b/>
          <w:caps/>
          <w:sz w:val="36"/>
          <w:szCs w:val="36"/>
        </w:rPr>
        <w:t>1</w:t>
      </w:r>
      <w:r w:rsidRPr="00FB00AE">
        <w:rPr>
          <w:rFonts w:ascii="Times New Roman" w:hAnsi="Times New Roman"/>
          <w:b/>
          <w:caps/>
          <w:sz w:val="36"/>
          <w:szCs w:val="36"/>
          <w:lang w:val="uk-UA"/>
        </w:rPr>
        <w:t>9 навчальний рік</w:t>
      </w:r>
    </w:p>
    <w:p w:rsidR="00FB00AE" w:rsidRPr="00BF4C62" w:rsidRDefault="00FB00AE" w:rsidP="00FB00AE">
      <w:pPr>
        <w:ind w:right="480"/>
        <w:rPr>
          <w:b/>
          <w:sz w:val="28"/>
          <w:lang w:val="uk-UA"/>
        </w:rPr>
      </w:pPr>
    </w:p>
    <w:p w:rsidR="00FB00AE" w:rsidRPr="00BF4C62" w:rsidRDefault="00FB00AE" w:rsidP="00FB00AE">
      <w:pPr>
        <w:ind w:right="480"/>
        <w:rPr>
          <w:lang w:val="uk-UA"/>
        </w:rPr>
      </w:pPr>
    </w:p>
    <w:p w:rsidR="00FB00AE" w:rsidRPr="00BF4C62" w:rsidRDefault="00FB00AE" w:rsidP="00FB00AE">
      <w:pPr>
        <w:ind w:right="480"/>
        <w:rPr>
          <w:lang w:val="uk-UA"/>
        </w:rPr>
      </w:pPr>
    </w:p>
    <w:p w:rsidR="00FB00AE" w:rsidRPr="00BF4C62" w:rsidRDefault="00FB00AE" w:rsidP="00FB00AE">
      <w:pPr>
        <w:ind w:right="480"/>
        <w:rPr>
          <w:lang w:val="uk-UA"/>
        </w:rPr>
      </w:pPr>
    </w:p>
    <w:p w:rsidR="00FB00AE" w:rsidRPr="00BF4C62" w:rsidRDefault="00FB00AE" w:rsidP="00FB00AE">
      <w:pPr>
        <w:ind w:right="480"/>
        <w:rPr>
          <w:lang w:val="uk-UA"/>
        </w:rPr>
      </w:pPr>
    </w:p>
    <w:p w:rsidR="00FB00AE" w:rsidRPr="00BF4C62" w:rsidRDefault="00FB00AE" w:rsidP="00FB00AE">
      <w:pPr>
        <w:ind w:right="480"/>
        <w:rPr>
          <w:sz w:val="28"/>
          <w:lang w:val="uk-UA"/>
        </w:rPr>
      </w:pPr>
    </w:p>
    <w:p w:rsidR="00FB00AE" w:rsidRPr="00BF4C62" w:rsidRDefault="00FB00AE" w:rsidP="00FB00AE">
      <w:pPr>
        <w:ind w:right="480"/>
        <w:jc w:val="center"/>
        <w:rPr>
          <w:lang w:val="uk-UA"/>
        </w:rPr>
      </w:pPr>
    </w:p>
    <w:p w:rsidR="00FB00AE" w:rsidRPr="00BF4C62" w:rsidRDefault="00FB00AE" w:rsidP="00FB00AE">
      <w:pPr>
        <w:ind w:right="480"/>
        <w:jc w:val="center"/>
        <w:rPr>
          <w:lang w:val="uk-UA"/>
        </w:rPr>
      </w:pPr>
    </w:p>
    <w:p w:rsidR="00FB00AE" w:rsidRPr="00BF4C62" w:rsidRDefault="00FB00AE" w:rsidP="00FB00AE">
      <w:pPr>
        <w:ind w:right="480"/>
        <w:jc w:val="center"/>
        <w:rPr>
          <w:lang w:val="uk-UA"/>
        </w:rPr>
      </w:pPr>
    </w:p>
    <w:p w:rsidR="00FB00AE" w:rsidRPr="00BF4C62" w:rsidRDefault="00FB00AE" w:rsidP="00FB00AE">
      <w:pPr>
        <w:ind w:right="480"/>
        <w:jc w:val="center"/>
        <w:rPr>
          <w:lang w:val="uk-UA"/>
        </w:rPr>
      </w:pPr>
    </w:p>
    <w:p w:rsidR="00FB00AE" w:rsidRDefault="00FB00AE" w:rsidP="00FB00AE">
      <w:pPr>
        <w:spacing w:after="0"/>
        <w:rPr>
          <w:lang w:val="uk-UA"/>
        </w:rPr>
      </w:pPr>
    </w:p>
    <w:p w:rsidR="00FB00AE" w:rsidRDefault="00FB00AE" w:rsidP="00FB00AE">
      <w:pPr>
        <w:spacing w:after="0"/>
        <w:rPr>
          <w:lang w:val="uk-UA"/>
        </w:rPr>
      </w:pPr>
    </w:p>
    <w:p w:rsidR="00FB00AE" w:rsidRDefault="00FB00AE" w:rsidP="00FB00AE">
      <w:pPr>
        <w:spacing w:after="0"/>
        <w:rPr>
          <w:rFonts w:ascii="Times New Roman" w:hAnsi="Times New Roman"/>
          <w:b/>
          <w:caps/>
          <w:lang w:val="uk-UA"/>
        </w:rPr>
      </w:pPr>
    </w:p>
    <w:p w:rsidR="007832CF" w:rsidRPr="00FB00AE" w:rsidRDefault="007832CF" w:rsidP="007832CF">
      <w:pPr>
        <w:spacing w:after="0"/>
        <w:ind w:firstLine="708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FB00AE">
        <w:rPr>
          <w:rFonts w:ascii="Times New Roman" w:hAnsi="Times New Roman"/>
          <w:b/>
          <w:caps/>
          <w:sz w:val="28"/>
          <w:szCs w:val="28"/>
          <w:lang w:val="uk-UA"/>
        </w:rPr>
        <w:t xml:space="preserve">Аналіз методичної роботи </w:t>
      </w:r>
    </w:p>
    <w:p w:rsidR="007832CF" w:rsidRPr="00FB00AE" w:rsidRDefault="007832CF" w:rsidP="007832CF">
      <w:pPr>
        <w:spacing w:after="0"/>
        <w:ind w:firstLine="708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FB00AE">
        <w:rPr>
          <w:rFonts w:ascii="Times New Roman" w:hAnsi="Times New Roman"/>
          <w:b/>
          <w:caps/>
          <w:sz w:val="28"/>
          <w:szCs w:val="28"/>
          <w:lang w:val="uk-UA"/>
        </w:rPr>
        <w:t>за 2017-2018 навчальний рік</w:t>
      </w:r>
    </w:p>
    <w:p w:rsidR="0095422E" w:rsidRPr="005E41A2" w:rsidRDefault="0095422E" w:rsidP="0095422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54CCF">
        <w:rPr>
          <w:rFonts w:ascii="Times New Roman" w:hAnsi="Times New Roman"/>
          <w:sz w:val="24"/>
          <w:szCs w:val="24"/>
          <w:lang w:val="uk-UA"/>
        </w:rPr>
        <w:tab/>
      </w:r>
      <w:r w:rsidRPr="005E41A2">
        <w:rPr>
          <w:rFonts w:ascii="Times New Roman" w:hAnsi="Times New Roman"/>
          <w:sz w:val="28"/>
          <w:szCs w:val="28"/>
          <w:lang w:val="uk-UA"/>
        </w:rPr>
        <w:t xml:space="preserve">Упродовж 2017-2018 навчального року методична робота в НВК здійснювалася відповідно до Законів України “Про освіту”, “Про загальну середню освіту”, Національної доктрини розвитку освіти, а також відповідно до завдань, визначених у наказі по НВК № 90 від 12.09.2017р. «Про зміст, форми та структуру методичної роботи з педагогічними працівниками  в  2017 - 2018 </w:t>
      </w:r>
      <w:proofErr w:type="spellStart"/>
      <w:r w:rsidRPr="005E41A2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5E41A2">
        <w:rPr>
          <w:rFonts w:ascii="Times New Roman" w:hAnsi="Times New Roman"/>
          <w:sz w:val="28"/>
          <w:szCs w:val="28"/>
          <w:lang w:val="uk-UA"/>
        </w:rPr>
        <w:t>».</w:t>
      </w:r>
    </w:p>
    <w:p w:rsidR="0095422E" w:rsidRPr="005E41A2" w:rsidRDefault="0095422E" w:rsidP="0095422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41A2">
        <w:rPr>
          <w:rFonts w:ascii="Times New Roman" w:hAnsi="Times New Roman"/>
          <w:sz w:val="28"/>
          <w:szCs w:val="28"/>
          <w:lang w:val="uk-UA"/>
        </w:rPr>
        <w:tab/>
        <w:t>К</w:t>
      </w:r>
      <w:proofErr w:type="spellStart"/>
      <w:r w:rsidRPr="005E41A2">
        <w:rPr>
          <w:rFonts w:ascii="Times New Roman" w:hAnsi="Times New Roman"/>
          <w:sz w:val="28"/>
          <w:szCs w:val="28"/>
        </w:rPr>
        <w:t>олектив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  <w:lang w:val="uk-UA"/>
        </w:rPr>
        <w:t>Великоклецьківського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НВК</w:t>
      </w:r>
      <w:r w:rsidRPr="005E41A2">
        <w:rPr>
          <w:rFonts w:ascii="Times New Roman" w:hAnsi="Times New Roman"/>
          <w:sz w:val="28"/>
          <w:szCs w:val="28"/>
          <w:lang w:val="uk-UA"/>
        </w:rPr>
        <w:t>,</w:t>
      </w:r>
      <w:r w:rsidRPr="005E41A2">
        <w:rPr>
          <w:rFonts w:ascii="Times New Roman" w:hAnsi="Times New Roman"/>
          <w:sz w:val="28"/>
          <w:szCs w:val="28"/>
        </w:rPr>
        <w:t xml:space="preserve"> </w:t>
      </w:r>
      <w:r w:rsidRPr="005E41A2">
        <w:rPr>
          <w:rFonts w:ascii="Times New Roman" w:hAnsi="Times New Roman"/>
          <w:sz w:val="28"/>
          <w:szCs w:val="28"/>
          <w:lang w:val="uk-UA"/>
        </w:rPr>
        <w:t>продовжував</w:t>
      </w:r>
      <w:r w:rsidRPr="005E41A2">
        <w:rPr>
          <w:rFonts w:ascii="Times New Roman" w:hAnsi="Times New Roman"/>
          <w:sz w:val="28"/>
          <w:szCs w:val="28"/>
        </w:rPr>
        <w:t xml:space="preserve">  роботу над методичною проблемою «</w:t>
      </w:r>
      <w:r w:rsidRPr="005E41A2">
        <w:rPr>
          <w:rFonts w:ascii="Times New Roman" w:hAnsi="Times New Roman"/>
          <w:sz w:val="28"/>
          <w:szCs w:val="28"/>
          <w:lang w:val="uk-UA"/>
        </w:rPr>
        <w:t xml:space="preserve">Спрямованість навчально-виховного процесу на формування та розвиток ключових </w:t>
      </w:r>
      <w:proofErr w:type="spellStart"/>
      <w:r w:rsidRPr="005E41A2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5E41A2">
        <w:rPr>
          <w:rFonts w:ascii="Times New Roman" w:hAnsi="Times New Roman"/>
          <w:sz w:val="28"/>
          <w:szCs w:val="28"/>
          <w:lang w:val="uk-UA"/>
        </w:rPr>
        <w:t xml:space="preserve"> та моральних якостей особистості», ставив собі за мету</w:t>
      </w:r>
      <w:r w:rsidRPr="005E41A2">
        <w:rPr>
          <w:rFonts w:ascii="Times New Roman" w:hAnsi="Times New Roman"/>
          <w:sz w:val="28"/>
          <w:szCs w:val="28"/>
        </w:rPr>
        <w:t xml:space="preserve">: </w:t>
      </w:r>
    </w:p>
    <w:p w:rsidR="0095422E" w:rsidRPr="005E41A2" w:rsidRDefault="0095422E" w:rsidP="0095422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41A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E41A2">
        <w:rPr>
          <w:rFonts w:ascii="Times New Roman" w:hAnsi="Times New Roman"/>
          <w:sz w:val="28"/>
          <w:szCs w:val="28"/>
        </w:rPr>
        <w:t>реалізаці</w:t>
      </w:r>
      <w:proofErr w:type="spellEnd"/>
      <w:r w:rsidRPr="005E41A2">
        <w:rPr>
          <w:rFonts w:ascii="Times New Roman" w:hAnsi="Times New Roman"/>
          <w:sz w:val="28"/>
          <w:szCs w:val="28"/>
          <w:lang w:val="uk-UA"/>
        </w:rPr>
        <w:t>ю</w:t>
      </w:r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нових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підходів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E41A2">
        <w:rPr>
          <w:rFonts w:ascii="Times New Roman" w:hAnsi="Times New Roman"/>
          <w:sz w:val="28"/>
          <w:szCs w:val="28"/>
        </w:rPr>
        <w:t>особистісного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учнів</w:t>
      </w:r>
      <w:proofErr w:type="spellEnd"/>
      <w:r w:rsidRPr="005E41A2">
        <w:rPr>
          <w:rFonts w:ascii="Times New Roman" w:hAnsi="Times New Roman"/>
          <w:sz w:val="28"/>
          <w:szCs w:val="28"/>
          <w:lang w:val="uk-UA"/>
        </w:rPr>
        <w:t xml:space="preserve"> та ефективного навчання їх </w:t>
      </w:r>
      <w:r w:rsidRPr="005E41A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E41A2">
        <w:rPr>
          <w:rFonts w:ascii="Times New Roman" w:hAnsi="Times New Roman"/>
          <w:sz w:val="28"/>
          <w:szCs w:val="28"/>
        </w:rPr>
        <w:t>сучасній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школі</w:t>
      </w:r>
      <w:proofErr w:type="spellEnd"/>
      <w:r w:rsidRPr="005E41A2">
        <w:rPr>
          <w:rFonts w:ascii="Times New Roman" w:hAnsi="Times New Roman"/>
          <w:sz w:val="28"/>
          <w:szCs w:val="28"/>
        </w:rPr>
        <w:t>;</w:t>
      </w:r>
    </w:p>
    <w:p w:rsidR="0095422E" w:rsidRPr="005E41A2" w:rsidRDefault="0095422E" w:rsidP="0095422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41A2">
        <w:rPr>
          <w:rFonts w:ascii="Times New Roman" w:hAnsi="Times New Roman"/>
          <w:sz w:val="28"/>
          <w:szCs w:val="28"/>
          <w:lang w:val="uk-UA"/>
        </w:rPr>
        <w:t>- вдосконалення професійної майстерності вчителів щодо використання активних методів навчання і виховання.</w:t>
      </w:r>
      <w:bookmarkStart w:id="1" w:name="OLE_LINK7"/>
      <w:bookmarkStart w:id="2" w:name="OLE_LINK8"/>
      <w:r w:rsidRPr="005E41A2">
        <w:rPr>
          <w:rFonts w:ascii="Times New Roman" w:hAnsi="Times New Roman"/>
          <w:sz w:val="28"/>
          <w:szCs w:val="28"/>
          <w:lang w:val="uk-UA"/>
        </w:rPr>
        <w:t>;</w:t>
      </w:r>
    </w:p>
    <w:p w:rsidR="0095422E" w:rsidRPr="005E41A2" w:rsidRDefault="0095422E" w:rsidP="0095422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41A2">
        <w:rPr>
          <w:rFonts w:ascii="Times New Roman" w:hAnsi="Times New Roman"/>
          <w:sz w:val="28"/>
          <w:szCs w:val="28"/>
          <w:lang w:val="uk-UA"/>
        </w:rPr>
        <w:t>- підвищення ефективності уроку шляхом удосконалення форм і методів навчання.</w:t>
      </w:r>
    </w:p>
    <w:p w:rsidR="0095422E" w:rsidRPr="005E41A2" w:rsidRDefault="0095422E" w:rsidP="009542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41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41A2">
        <w:rPr>
          <w:rFonts w:ascii="Times New Roman" w:hAnsi="Times New Roman"/>
          <w:sz w:val="28"/>
          <w:szCs w:val="28"/>
          <w:lang w:val="uk-UA"/>
        </w:rPr>
        <w:tab/>
        <w:t xml:space="preserve">Це заключний етап роботи і в цьому році узагальнювали результати роботи над проблемною темою. Упродовж </w:t>
      </w:r>
      <w:r w:rsidRPr="005E41A2">
        <w:rPr>
          <w:rFonts w:ascii="Times New Roman" w:hAnsi="Times New Roman"/>
          <w:sz w:val="28"/>
          <w:szCs w:val="28"/>
        </w:rPr>
        <w:t xml:space="preserve"> 201</w:t>
      </w:r>
      <w:r w:rsidRPr="005E41A2">
        <w:rPr>
          <w:rFonts w:ascii="Times New Roman" w:hAnsi="Times New Roman"/>
          <w:sz w:val="28"/>
          <w:szCs w:val="28"/>
          <w:lang w:val="uk-UA"/>
        </w:rPr>
        <w:t>7</w:t>
      </w:r>
      <w:r w:rsidRPr="005E41A2">
        <w:rPr>
          <w:rFonts w:ascii="Times New Roman" w:hAnsi="Times New Roman"/>
          <w:sz w:val="28"/>
          <w:szCs w:val="28"/>
        </w:rPr>
        <w:t>/201</w:t>
      </w:r>
      <w:r w:rsidRPr="005E41A2">
        <w:rPr>
          <w:rFonts w:ascii="Times New Roman" w:hAnsi="Times New Roman"/>
          <w:sz w:val="28"/>
          <w:szCs w:val="28"/>
          <w:lang w:val="uk-UA"/>
        </w:rPr>
        <w:t>8</w:t>
      </w:r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н.р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E41A2">
        <w:rPr>
          <w:rFonts w:ascii="Times New Roman" w:hAnsi="Times New Roman"/>
          <w:sz w:val="28"/>
          <w:szCs w:val="28"/>
        </w:rPr>
        <w:t>було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реалізовано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наступні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заходи плану </w:t>
      </w:r>
      <w:proofErr w:type="spellStart"/>
      <w:r w:rsidRPr="005E41A2">
        <w:rPr>
          <w:rFonts w:ascii="Times New Roman" w:hAnsi="Times New Roman"/>
          <w:sz w:val="28"/>
          <w:szCs w:val="28"/>
        </w:rPr>
        <w:t>роботи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 w:rsidRPr="005E41A2">
        <w:rPr>
          <w:rFonts w:ascii="Times New Roman" w:hAnsi="Times New Roman"/>
          <w:sz w:val="28"/>
          <w:szCs w:val="28"/>
        </w:rPr>
        <w:t>науково</w:t>
      </w:r>
      <w:proofErr w:type="spellEnd"/>
      <w:r w:rsidRPr="005E41A2">
        <w:rPr>
          <w:rFonts w:ascii="Times New Roman" w:hAnsi="Times New Roman"/>
          <w:sz w:val="28"/>
          <w:szCs w:val="28"/>
        </w:rPr>
        <w:t>-методичною проблемою:</w:t>
      </w:r>
    </w:p>
    <w:p w:rsidR="0095422E" w:rsidRPr="005E41A2" w:rsidRDefault="0095422E" w:rsidP="0095422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41A2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ради: «</w:t>
      </w:r>
      <w:proofErr w:type="spellStart"/>
      <w:r w:rsidRPr="005E41A2">
        <w:rPr>
          <w:rFonts w:ascii="Times New Roman" w:hAnsi="Times New Roman"/>
          <w:sz w:val="28"/>
          <w:szCs w:val="28"/>
          <w:lang w:val="uk-UA"/>
        </w:rPr>
        <w:t>Пропагандистсько</w:t>
      </w:r>
      <w:proofErr w:type="spellEnd"/>
      <w:r w:rsidRPr="005E41A2">
        <w:rPr>
          <w:rFonts w:ascii="Times New Roman" w:hAnsi="Times New Roman"/>
          <w:sz w:val="28"/>
          <w:szCs w:val="28"/>
          <w:lang w:val="uk-UA"/>
        </w:rPr>
        <w:t>-просвітницька діяльність»</w:t>
      </w:r>
      <w:r w:rsidRPr="005E41A2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5E41A2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роботи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ШМО над </w:t>
      </w:r>
      <w:proofErr w:type="spellStart"/>
      <w:r w:rsidRPr="005E41A2">
        <w:rPr>
          <w:rFonts w:ascii="Times New Roman" w:hAnsi="Times New Roman"/>
          <w:sz w:val="28"/>
          <w:szCs w:val="28"/>
        </w:rPr>
        <w:t>науково</w:t>
      </w:r>
      <w:proofErr w:type="spellEnd"/>
      <w:r w:rsidRPr="005E41A2">
        <w:rPr>
          <w:rFonts w:ascii="Times New Roman" w:hAnsi="Times New Roman"/>
          <w:sz w:val="28"/>
          <w:szCs w:val="28"/>
        </w:rPr>
        <w:t>-методичною проблемою у 201</w:t>
      </w:r>
      <w:r w:rsidRPr="005E41A2">
        <w:rPr>
          <w:rFonts w:ascii="Times New Roman" w:hAnsi="Times New Roman"/>
          <w:sz w:val="28"/>
          <w:szCs w:val="28"/>
          <w:lang w:val="uk-UA"/>
        </w:rPr>
        <w:t>7</w:t>
      </w:r>
      <w:r w:rsidRPr="005E41A2">
        <w:rPr>
          <w:rFonts w:ascii="Times New Roman" w:hAnsi="Times New Roman"/>
          <w:sz w:val="28"/>
          <w:szCs w:val="28"/>
        </w:rPr>
        <w:t>-201</w:t>
      </w:r>
      <w:r w:rsidRPr="005E41A2">
        <w:rPr>
          <w:rFonts w:ascii="Times New Roman" w:hAnsi="Times New Roman"/>
          <w:sz w:val="28"/>
          <w:szCs w:val="28"/>
          <w:lang w:val="uk-UA"/>
        </w:rPr>
        <w:t>8</w:t>
      </w:r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н.р</w:t>
      </w:r>
      <w:proofErr w:type="spellEnd"/>
      <w:r w:rsidRPr="005E41A2">
        <w:rPr>
          <w:rFonts w:ascii="Times New Roman" w:hAnsi="Times New Roman"/>
          <w:sz w:val="28"/>
          <w:szCs w:val="28"/>
        </w:rPr>
        <w:t>.»; «</w:t>
      </w:r>
      <w:r w:rsidRPr="005E41A2">
        <w:rPr>
          <w:rFonts w:ascii="Times New Roman" w:hAnsi="Times New Roman"/>
          <w:sz w:val="28"/>
          <w:szCs w:val="28"/>
          <w:lang w:val="uk-UA"/>
        </w:rPr>
        <w:t xml:space="preserve">Формування та розвиток ключових  </w:t>
      </w:r>
      <w:proofErr w:type="spellStart"/>
      <w:r w:rsidRPr="005E41A2">
        <w:rPr>
          <w:rFonts w:ascii="Times New Roman" w:hAnsi="Times New Roman"/>
          <w:spacing w:val="-2"/>
          <w:sz w:val="28"/>
          <w:szCs w:val="28"/>
          <w:lang w:val="uk-UA"/>
        </w:rPr>
        <w:t>компетентностей</w:t>
      </w:r>
      <w:proofErr w:type="spellEnd"/>
      <w:r w:rsidRPr="005E41A2">
        <w:rPr>
          <w:rFonts w:ascii="Times New Roman" w:hAnsi="Times New Roman"/>
          <w:spacing w:val="-2"/>
          <w:sz w:val="28"/>
          <w:szCs w:val="28"/>
          <w:lang w:val="uk-UA"/>
        </w:rPr>
        <w:t xml:space="preserve">, моральних якостей особистості (досвід </w:t>
      </w:r>
      <w:r w:rsidRPr="005E41A2">
        <w:rPr>
          <w:rFonts w:ascii="Times New Roman" w:hAnsi="Times New Roman"/>
          <w:sz w:val="28"/>
          <w:szCs w:val="28"/>
          <w:lang w:val="uk-UA"/>
        </w:rPr>
        <w:t>використання)</w:t>
      </w:r>
      <w:r w:rsidRPr="005E41A2">
        <w:rPr>
          <w:rFonts w:ascii="Times New Roman" w:hAnsi="Times New Roman"/>
          <w:bCs/>
          <w:iCs/>
          <w:sz w:val="28"/>
          <w:szCs w:val="28"/>
          <w:lang w:val="uk-UA"/>
        </w:rPr>
        <w:t>»;</w:t>
      </w:r>
      <w:r w:rsidRPr="005E41A2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5E41A2">
        <w:rPr>
          <w:rFonts w:ascii="Times New Roman" w:hAnsi="Times New Roman"/>
          <w:sz w:val="28"/>
          <w:szCs w:val="28"/>
        </w:rPr>
        <w:t>Творчий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5E41A2">
        <w:rPr>
          <w:rFonts w:ascii="Times New Roman" w:hAnsi="Times New Roman"/>
          <w:sz w:val="28"/>
          <w:szCs w:val="28"/>
        </w:rPr>
        <w:t>звіт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5E41A2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5E41A2">
        <w:rPr>
          <w:rFonts w:ascii="Times New Roman" w:hAnsi="Times New Roman"/>
          <w:sz w:val="28"/>
          <w:szCs w:val="28"/>
        </w:rPr>
        <w:t>вчителів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41A2">
        <w:rPr>
          <w:rFonts w:ascii="Times New Roman" w:hAnsi="Times New Roman"/>
          <w:sz w:val="28"/>
          <w:szCs w:val="28"/>
        </w:rPr>
        <w:t>які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атестуються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  у  </w:t>
      </w:r>
      <w:proofErr w:type="spellStart"/>
      <w:r w:rsidRPr="005E41A2">
        <w:rPr>
          <w:rFonts w:ascii="Times New Roman" w:hAnsi="Times New Roman"/>
          <w:sz w:val="28"/>
          <w:szCs w:val="28"/>
        </w:rPr>
        <w:t>світлі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5E41A2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5E41A2">
        <w:rPr>
          <w:rFonts w:ascii="Times New Roman" w:hAnsi="Times New Roman"/>
          <w:sz w:val="28"/>
          <w:szCs w:val="28"/>
        </w:rPr>
        <w:t>науково-методичної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   </w:t>
      </w:r>
      <w:proofErr w:type="spellStart"/>
      <w:r w:rsidRPr="005E41A2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5E41A2">
        <w:rPr>
          <w:rFonts w:ascii="Times New Roman" w:hAnsi="Times New Roman"/>
          <w:sz w:val="28"/>
          <w:szCs w:val="28"/>
        </w:rPr>
        <w:t>  НВК»; «</w:t>
      </w:r>
      <w:proofErr w:type="spellStart"/>
      <w:r w:rsidRPr="005E41A2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членами </w:t>
      </w:r>
      <w:proofErr w:type="spellStart"/>
      <w:r w:rsidRPr="005E41A2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колективу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рекомендацій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щодо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компетентісно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спрямованих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освітніх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5E41A2">
        <w:rPr>
          <w:rFonts w:ascii="Times New Roman" w:hAnsi="Times New Roman"/>
          <w:sz w:val="28"/>
          <w:szCs w:val="28"/>
        </w:rPr>
        <w:t>», «</w:t>
      </w:r>
      <w:r w:rsidRPr="005E41A2">
        <w:rPr>
          <w:rFonts w:ascii="Times New Roman" w:hAnsi="Times New Roman"/>
          <w:sz w:val="28"/>
          <w:szCs w:val="28"/>
          <w:lang w:val="uk-UA"/>
        </w:rPr>
        <w:t>Опис досвіду роботи з проблемної теми».</w:t>
      </w:r>
    </w:p>
    <w:p w:rsidR="0095422E" w:rsidRPr="005E41A2" w:rsidRDefault="0095422E" w:rsidP="0095422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E41A2">
        <w:rPr>
          <w:rFonts w:ascii="Times New Roman" w:hAnsi="Times New Roman"/>
          <w:sz w:val="28"/>
          <w:szCs w:val="28"/>
        </w:rPr>
        <w:t>Педагогічні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ради на </w:t>
      </w:r>
      <w:proofErr w:type="gramStart"/>
      <w:r w:rsidRPr="005E41A2">
        <w:rPr>
          <w:rFonts w:ascii="Times New Roman" w:hAnsi="Times New Roman"/>
          <w:sz w:val="28"/>
          <w:szCs w:val="28"/>
        </w:rPr>
        <w:t>тему:  «</w:t>
      </w:r>
      <w:proofErr w:type="gramEnd"/>
      <w:r w:rsidRPr="005E41A2">
        <w:rPr>
          <w:rFonts w:ascii="Times New Roman" w:hAnsi="Times New Roman"/>
          <w:sz w:val="28"/>
          <w:szCs w:val="28"/>
          <w:lang w:val="uk-UA"/>
        </w:rPr>
        <w:t>Позаурочна діяльність як чинник мотивації учнів до життєвого проектування»</w:t>
      </w:r>
      <w:r w:rsidRPr="005E41A2">
        <w:rPr>
          <w:rFonts w:ascii="Times New Roman" w:hAnsi="Times New Roman"/>
          <w:sz w:val="28"/>
          <w:szCs w:val="28"/>
        </w:rPr>
        <w:t xml:space="preserve">  (</w:t>
      </w:r>
      <w:r w:rsidRPr="005E41A2">
        <w:rPr>
          <w:rFonts w:ascii="Times New Roman" w:hAnsi="Times New Roman"/>
          <w:sz w:val="28"/>
          <w:szCs w:val="28"/>
          <w:lang w:val="uk-UA"/>
        </w:rPr>
        <w:t>листопад</w:t>
      </w:r>
      <w:r w:rsidRPr="005E41A2">
        <w:rPr>
          <w:rFonts w:ascii="Times New Roman" w:hAnsi="Times New Roman"/>
          <w:sz w:val="28"/>
          <w:szCs w:val="28"/>
        </w:rPr>
        <w:t xml:space="preserve"> 201</w:t>
      </w:r>
      <w:r w:rsidRPr="005E41A2">
        <w:rPr>
          <w:rFonts w:ascii="Times New Roman" w:hAnsi="Times New Roman"/>
          <w:sz w:val="28"/>
          <w:szCs w:val="28"/>
          <w:lang w:val="uk-UA"/>
        </w:rPr>
        <w:t>7</w:t>
      </w:r>
      <w:r w:rsidRPr="005E41A2">
        <w:rPr>
          <w:rFonts w:ascii="Times New Roman" w:hAnsi="Times New Roman"/>
          <w:sz w:val="28"/>
          <w:szCs w:val="28"/>
        </w:rPr>
        <w:t xml:space="preserve"> р.). </w:t>
      </w:r>
      <w:r w:rsidRPr="005E41A2">
        <w:rPr>
          <w:rFonts w:ascii="Times New Roman" w:hAnsi="Times New Roman"/>
          <w:sz w:val="28"/>
          <w:szCs w:val="28"/>
          <w:lang w:val="uk-UA"/>
        </w:rPr>
        <w:t xml:space="preserve"> «Про підсумки роботи НВК на реалізацію науково-методичної проблеми» (квітень 2018 р.)</w:t>
      </w:r>
    </w:p>
    <w:p w:rsidR="0095422E" w:rsidRPr="005E41A2" w:rsidRDefault="0095422E" w:rsidP="0095422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E41A2">
        <w:rPr>
          <w:rFonts w:ascii="Times New Roman" w:hAnsi="Times New Roman"/>
          <w:sz w:val="28"/>
          <w:szCs w:val="28"/>
          <w:lang w:val="uk-UA"/>
        </w:rPr>
        <w:t>Психолого-педагогічний семінар: «Активізація процесу освіти учнів у контексті життєвого проектування» (І семестр)</w:t>
      </w:r>
      <w:r w:rsidRPr="005E41A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95422E" w:rsidRPr="005E41A2" w:rsidRDefault="0095422E" w:rsidP="0095422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E41A2">
        <w:rPr>
          <w:rFonts w:ascii="Times New Roman" w:hAnsi="Times New Roman"/>
          <w:sz w:val="28"/>
          <w:szCs w:val="28"/>
          <w:lang w:val="uk-UA"/>
        </w:rPr>
        <w:t xml:space="preserve">Конференція «Формування мотиваційної сфери та позитивного досвіду як шлях розвитку ключових життєвих </w:t>
      </w:r>
      <w:proofErr w:type="spellStart"/>
      <w:r w:rsidRPr="005E41A2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5E41A2">
        <w:rPr>
          <w:rFonts w:ascii="Times New Roman" w:hAnsi="Times New Roman"/>
          <w:sz w:val="28"/>
          <w:szCs w:val="28"/>
          <w:lang w:val="uk-UA"/>
        </w:rPr>
        <w:t>» (лютий 2018 р.)</w:t>
      </w:r>
    </w:p>
    <w:p w:rsidR="0095422E" w:rsidRPr="005E41A2" w:rsidRDefault="0095422E" w:rsidP="0095422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E41A2">
        <w:rPr>
          <w:rFonts w:ascii="Times New Roman" w:hAnsi="Times New Roman"/>
          <w:sz w:val="28"/>
          <w:szCs w:val="28"/>
          <w:lang w:val="uk-UA"/>
        </w:rPr>
        <w:lastRenderedPageBreak/>
        <w:t>Діагностика «Підсумковий соціально-психологічний та педагогічний аналіз впливу професійної компетенції вчителя на формування життєвої компетентності учнів» (березень 2018 р.)</w:t>
      </w:r>
    </w:p>
    <w:p w:rsidR="0095422E" w:rsidRPr="005E41A2" w:rsidRDefault="0095422E" w:rsidP="009542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41A2">
        <w:rPr>
          <w:rFonts w:ascii="Times New Roman" w:hAnsi="Times New Roman"/>
          <w:sz w:val="28"/>
          <w:szCs w:val="28"/>
          <w:lang w:val="uk-UA"/>
        </w:rPr>
        <w:tab/>
      </w:r>
      <w:r w:rsidRPr="005E41A2">
        <w:rPr>
          <w:rFonts w:ascii="Times New Roman" w:hAnsi="Times New Roman"/>
          <w:sz w:val="28"/>
          <w:szCs w:val="28"/>
        </w:rPr>
        <w:t xml:space="preserve">З метою </w:t>
      </w:r>
      <w:proofErr w:type="spellStart"/>
      <w:r w:rsidRPr="005E41A2">
        <w:rPr>
          <w:rFonts w:ascii="Times New Roman" w:hAnsi="Times New Roman"/>
          <w:sz w:val="28"/>
          <w:szCs w:val="28"/>
        </w:rPr>
        <w:t>цілеспрямованої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роботи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та для </w:t>
      </w:r>
      <w:proofErr w:type="spellStart"/>
      <w:r w:rsidRPr="005E41A2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колективного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керівництва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методичною </w:t>
      </w:r>
      <w:proofErr w:type="spellStart"/>
      <w:r w:rsidRPr="005E41A2">
        <w:rPr>
          <w:rFonts w:ascii="Times New Roman" w:hAnsi="Times New Roman"/>
          <w:sz w:val="28"/>
          <w:szCs w:val="28"/>
        </w:rPr>
        <w:t>роботою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5E41A2">
        <w:rPr>
          <w:rFonts w:ascii="Times New Roman" w:hAnsi="Times New Roman"/>
          <w:sz w:val="28"/>
          <w:szCs w:val="28"/>
        </w:rPr>
        <w:t>закладі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E41A2">
        <w:rPr>
          <w:rFonts w:ascii="Times New Roman" w:hAnsi="Times New Roman"/>
          <w:sz w:val="28"/>
          <w:szCs w:val="28"/>
        </w:rPr>
        <w:t>була</w:t>
      </w:r>
      <w:proofErr w:type="spellEnd"/>
      <w:proofErr w:type="gramEnd"/>
      <w:r w:rsidRPr="005E41A2">
        <w:rPr>
          <w:rFonts w:ascii="Times New Roman" w:hAnsi="Times New Roman"/>
          <w:sz w:val="28"/>
          <w:szCs w:val="28"/>
        </w:rPr>
        <w:t xml:space="preserve"> створена методична рада, до складу </w:t>
      </w:r>
      <w:proofErr w:type="spellStart"/>
      <w:r w:rsidRPr="005E41A2">
        <w:rPr>
          <w:rFonts w:ascii="Times New Roman" w:hAnsi="Times New Roman"/>
          <w:sz w:val="28"/>
          <w:szCs w:val="28"/>
        </w:rPr>
        <w:t>якої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ввійшли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директор НВК, заступник директора з </w:t>
      </w:r>
      <w:proofErr w:type="spellStart"/>
      <w:r w:rsidRPr="005E41A2">
        <w:rPr>
          <w:rFonts w:ascii="Times New Roman" w:hAnsi="Times New Roman"/>
          <w:sz w:val="28"/>
          <w:szCs w:val="28"/>
        </w:rPr>
        <w:t>навчально-виховної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роботи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41A2">
        <w:rPr>
          <w:rFonts w:ascii="Times New Roman" w:hAnsi="Times New Roman"/>
          <w:sz w:val="28"/>
          <w:szCs w:val="28"/>
        </w:rPr>
        <w:t>керівники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шкільних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об’єднань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E41A2">
        <w:rPr>
          <w:rFonts w:ascii="Times New Roman" w:hAnsi="Times New Roman"/>
          <w:sz w:val="28"/>
          <w:szCs w:val="28"/>
        </w:rPr>
        <w:t>Головні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зусилля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членів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науково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E41A2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ради та </w:t>
      </w:r>
      <w:proofErr w:type="spellStart"/>
      <w:r w:rsidRPr="005E41A2">
        <w:rPr>
          <w:rFonts w:ascii="Times New Roman" w:hAnsi="Times New Roman"/>
          <w:sz w:val="28"/>
          <w:szCs w:val="28"/>
        </w:rPr>
        <w:t>керівників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шкільних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об’єднань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були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зосереджені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E41A2">
        <w:rPr>
          <w:rFonts w:ascii="Times New Roman" w:hAnsi="Times New Roman"/>
          <w:sz w:val="28"/>
          <w:szCs w:val="28"/>
        </w:rPr>
        <w:t>наданні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реальної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41A2">
        <w:rPr>
          <w:rFonts w:ascii="Times New Roman" w:hAnsi="Times New Roman"/>
          <w:sz w:val="28"/>
          <w:szCs w:val="28"/>
        </w:rPr>
        <w:t>дієвої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педагогічним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працівникам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особливо молодим, у </w:t>
      </w:r>
      <w:proofErr w:type="spellStart"/>
      <w:r w:rsidRPr="005E41A2">
        <w:rPr>
          <w:rFonts w:ascii="Times New Roman" w:hAnsi="Times New Roman"/>
          <w:sz w:val="28"/>
          <w:szCs w:val="28"/>
        </w:rPr>
        <w:t>підвищенні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їхньої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майстерності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41A2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творчої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атмосфери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такого морально – </w:t>
      </w:r>
      <w:proofErr w:type="spellStart"/>
      <w:r w:rsidRPr="005E41A2">
        <w:rPr>
          <w:rFonts w:ascii="Times New Roman" w:hAnsi="Times New Roman"/>
          <w:sz w:val="28"/>
          <w:szCs w:val="28"/>
        </w:rPr>
        <w:t>психологічного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клімату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41A2">
        <w:rPr>
          <w:rFonts w:ascii="Times New Roman" w:hAnsi="Times New Roman"/>
          <w:sz w:val="28"/>
          <w:szCs w:val="28"/>
        </w:rPr>
        <w:t>який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сприяв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би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пошуку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кращих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праці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41A2">
        <w:rPr>
          <w:rFonts w:ascii="Times New Roman" w:hAnsi="Times New Roman"/>
          <w:sz w:val="28"/>
          <w:szCs w:val="28"/>
        </w:rPr>
        <w:t>ефективному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втіленню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інновацій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41A2">
        <w:rPr>
          <w:rFonts w:ascii="Times New Roman" w:hAnsi="Times New Roman"/>
          <w:sz w:val="28"/>
          <w:szCs w:val="28"/>
        </w:rPr>
        <w:t>що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сприятиме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оптимізації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навчально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E41A2">
        <w:rPr>
          <w:rFonts w:ascii="Times New Roman" w:hAnsi="Times New Roman"/>
          <w:sz w:val="28"/>
          <w:szCs w:val="28"/>
        </w:rPr>
        <w:t>виховного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процесу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в НВК. </w:t>
      </w:r>
    </w:p>
    <w:p w:rsidR="0095422E" w:rsidRPr="005E41A2" w:rsidRDefault="0095422E" w:rsidP="0095422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41A2"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3" w:name="OLE_LINK13"/>
      <w:bookmarkStart w:id="4" w:name="OLE_LINK14"/>
      <w:bookmarkEnd w:id="1"/>
      <w:bookmarkEnd w:id="2"/>
      <w:r w:rsidRPr="005E41A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5E41A2">
        <w:rPr>
          <w:rFonts w:ascii="Times New Roman" w:hAnsi="Times New Roman"/>
          <w:sz w:val="28"/>
          <w:szCs w:val="28"/>
        </w:rPr>
        <w:t>Методичний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кабінет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r w:rsidRPr="005E41A2">
        <w:rPr>
          <w:rFonts w:ascii="Times New Roman" w:hAnsi="Times New Roman"/>
          <w:sz w:val="28"/>
          <w:szCs w:val="28"/>
          <w:lang w:val="uk-UA"/>
        </w:rPr>
        <w:t xml:space="preserve">НВК </w:t>
      </w:r>
      <w:proofErr w:type="spellStart"/>
      <w:r w:rsidRPr="005E41A2">
        <w:rPr>
          <w:rFonts w:ascii="Times New Roman" w:hAnsi="Times New Roman"/>
          <w:sz w:val="28"/>
          <w:szCs w:val="28"/>
        </w:rPr>
        <w:t>поповнився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новими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матеріалами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E41A2">
        <w:rPr>
          <w:rFonts w:ascii="Times New Roman" w:hAnsi="Times New Roman"/>
          <w:sz w:val="28"/>
          <w:szCs w:val="28"/>
        </w:rPr>
        <w:t>тематичними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розробками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вчителів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41A2">
        <w:rPr>
          <w:rFonts w:ascii="Times New Roman" w:hAnsi="Times New Roman"/>
          <w:sz w:val="28"/>
          <w:szCs w:val="28"/>
        </w:rPr>
        <w:t>матеріалами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41A2">
        <w:rPr>
          <w:rFonts w:ascii="Times New Roman" w:hAnsi="Times New Roman"/>
          <w:sz w:val="28"/>
          <w:szCs w:val="28"/>
        </w:rPr>
        <w:t>зібраними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вчителями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року, </w:t>
      </w:r>
      <w:proofErr w:type="spellStart"/>
      <w:r w:rsidRPr="005E41A2">
        <w:rPr>
          <w:rFonts w:ascii="Times New Roman" w:hAnsi="Times New Roman"/>
          <w:sz w:val="28"/>
          <w:szCs w:val="28"/>
        </w:rPr>
        <w:t>оновлено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теки </w:t>
      </w:r>
      <w:proofErr w:type="spellStart"/>
      <w:r w:rsidRPr="005E41A2">
        <w:rPr>
          <w:rFonts w:ascii="Times New Roman" w:hAnsi="Times New Roman"/>
          <w:sz w:val="28"/>
          <w:szCs w:val="28"/>
        </w:rPr>
        <w:t>самоосвіти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r w:rsidRPr="005E41A2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5E41A2">
        <w:rPr>
          <w:rFonts w:ascii="Times New Roman" w:hAnsi="Times New Roman"/>
          <w:sz w:val="28"/>
          <w:szCs w:val="28"/>
        </w:rPr>
        <w:t>чителів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. Члени </w:t>
      </w:r>
      <w:proofErr w:type="spellStart"/>
      <w:r w:rsidRPr="005E41A2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ради брали участь у </w:t>
      </w:r>
      <w:proofErr w:type="spellStart"/>
      <w:r w:rsidRPr="005E41A2">
        <w:rPr>
          <w:rFonts w:ascii="Times New Roman" w:hAnsi="Times New Roman"/>
          <w:sz w:val="28"/>
          <w:szCs w:val="28"/>
        </w:rPr>
        <w:t>підготовці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E41A2">
        <w:rPr>
          <w:rFonts w:ascii="Times New Roman" w:hAnsi="Times New Roman"/>
          <w:sz w:val="28"/>
          <w:szCs w:val="28"/>
        </w:rPr>
        <w:t>проведенні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рад, </w:t>
      </w:r>
      <w:proofErr w:type="spellStart"/>
      <w:r w:rsidRPr="005E41A2">
        <w:rPr>
          <w:rFonts w:ascii="Times New Roman" w:hAnsi="Times New Roman"/>
          <w:sz w:val="28"/>
          <w:szCs w:val="28"/>
        </w:rPr>
        <w:t>загальношкільних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семінарів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41A2">
        <w:rPr>
          <w:rFonts w:ascii="Times New Roman" w:hAnsi="Times New Roman"/>
          <w:sz w:val="28"/>
          <w:szCs w:val="28"/>
        </w:rPr>
        <w:t>інших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заходів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5E41A2">
        <w:rPr>
          <w:rFonts w:ascii="Times New Roman" w:hAnsi="Times New Roman"/>
          <w:sz w:val="28"/>
          <w:szCs w:val="28"/>
        </w:rPr>
        <w:t>базі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методичного </w:t>
      </w:r>
      <w:proofErr w:type="spellStart"/>
      <w:r w:rsidRPr="005E41A2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проходили </w:t>
      </w:r>
      <w:proofErr w:type="spellStart"/>
      <w:r w:rsidRPr="005E41A2">
        <w:rPr>
          <w:rFonts w:ascii="Times New Roman" w:hAnsi="Times New Roman"/>
          <w:sz w:val="28"/>
          <w:szCs w:val="28"/>
        </w:rPr>
        <w:t>стажування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молоді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спеціалісти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41A2">
        <w:rPr>
          <w:rFonts w:ascii="Times New Roman" w:hAnsi="Times New Roman"/>
          <w:sz w:val="28"/>
          <w:szCs w:val="28"/>
        </w:rPr>
        <w:t>було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організовано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5E41A2">
        <w:rPr>
          <w:rFonts w:ascii="Times New Roman" w:hAnsi="Times New Roman"/>
          <w:sz w:val="28"/>
          <w:szCs w:val="28"/>
        </w:rPr>
        <w:t>шкільної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атестаційної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комісії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ради методичного </w:t>
      </w:r>
      <w:proofErr w:type="spellStart"/>
      <w:r w:rsidRPr="005E41A2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E41A2">
        <w:rPr>
          <w:rFonts w:ascii="Times New Roman" w:hAnsi="Times New Roman"/>
          <w:sz w:val="28"/>
          <w:szCs w:val="28"/>
        </w:rPr>
        <w:t>Вивчалися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такі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питання</w:t>
      </w:r>
      <w:proofErr w:type="spellEnd"/>
      <w:r w:rsidRPr="005E41A2">
        <w:rPr>
          <w:rFonts w:ascii="Times New Roman" w:hAnsi="Times New Roman"/>
          <w:sz w:val="28"/>
          <w:szCs w:val="28"/>
        </w:rPr>
        <w:t>:</w:t>
      </w:r>
      <w:r w:rsidRPr="005E41A2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адаптація</w:t>
      </w:r>
      <w:proofErr w:type="spellEnd"/>
      <w:r w:rsidRPr="005E41A2">
        <w:rPr>
          <w:rFonts w:ascii="Times New Roman" w:hAnsi="Times New Roman"/>
          <w:sz w:val="28"/>
          <w:szCs w:val="28"/>
          <w:lang w:val="uk-UA"/>
        </w:rPr>
        <w:t xml:space="preserve"> дітей дошкільної групи </w:t>
      </w:r>
      <w:proofErr w:type="gramStart"/>
      <w:r w:rsidRPr="005E41A2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учнів</w:t>
      </w:r>
      <w:proofErr w:type="spellEnd"/>
      <w:proofErr w:type="gramEnd"/>
      <w:r w:rsidRPr="005E41A2">
        <w:rPr>
          <w:rFonts w:ascii="Times New Roman" w:hAnsi="Times New Roman"/>
          <w:sz w:val="28"/>
          <w:szCs w:val="28"/>
        </w:rPr>
        <w:t xml:space="preserve"> 1-х, 5-х, 10-х </w:t>
      </w:r>
      <w:proofErr w:type="spellStart"/>
      <w:r w:rsidRPr="005E41A2">
        <w:rPr>
          <w:rFonts w:ascii="Times New Roman" w:hAnsi="Times New Roman"/>
          <w:sz w:val="28"/>
          <w:szCs w:val="28"/>
        </w:rPr>
        <w:t>класів</w:t>
      </w:r>
      <w:proofErr w:type="spellEnd"/>
      <w:r w:rsidRPr="005E41A2">
        <w:rPr>
          <w:rFonts w:ascii="Times New Roman" w:hAnsi="Times New Roman"/>
          <w:sz w:val="28"/>
          <w:szCs w:val="28"/>
          <w:lang w:val="uk-UA"/>
        </w:rPr>
        <w:t>;</w:t>
      </w:r>
      <w:r w:rsidRPr="005E41A2">
        <w:rPr>
          <w:rFonts w:ascii="Times New Roman" w:hAnsi="Times New Roman"/>
          <w:sz w:val="28"/>
          <w:szCs w:val="28"/>
        </w:rPr>
        <w:t xml:space="preserve"> </w:t>
      </w:r>
    </w:p>
    <w:p w:rsidR="0095422E" w:rsidRPr="005E41A2" w:rsidRDefault="0095422E" w:rsidP="009542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41A2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5E41A2">
        <w:rPr>
          <w:rFonts w:ascii="Times New Roman" w:hAnsi="Times New Roman"/>
          <w:sz w:val="28"/>
          <w:szCs w:val="28"/>
        </w:rPr>
        <w:t>моніторинг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викладання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варіативної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частини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. За результатами </w:t>
      </w:r>
      <w:proofErr w:type="spellStart"/>
      <w:r w:rsidRPr="005E41A2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узагальнені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41A2">
        <w:rPr>
          <w:rFonts w:ascii="Times New Roman" w:hAnsi="Times New Roman"/>
          <w:sz w:val="28"/>
          <w:szCs w:val="28"/>
        </w:rPr>
        <w:t>розроблені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щодо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усунення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виявлених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недоліків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E41A2">
        <w:rPr>
          <w:rFonts w:ascii="Times New Roman" w:hAnsi="Times New Roman"/>
          <w:sz w:val="28"/>
          <w:szCs w:val="28"/>
        </w:rPr>
        <w:t>Працював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психолого-</w:t>
      </w:r>
      <w:proofErr w:type="spellStart"/>
      <w:r w:rsidRPr="005E41A2">
        <w:rPr>
          <w:rFonts w:ascii="Times New Roman" w:hAnsi="Times New Roman"/>
          <w:sz w:val="28"/>
          <w:szCs w:val="28"/>
        </w:rPr>
        <w:t>педагогічний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семінар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41A2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5E41A2">
        <w:rPr>
          <w:rFonts w:ascii="Times New Roman" w:hAnsi="Times New Roman"/>
          <w:sz w:val="28"/>
          <w:szCs w:val="28"/>
        </w:rPr>
        <w:t>були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проведені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заняття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з учителями </w:t>
      </w:r>
      <w:proofErr w:type="spellStart"/>
      <w:r w:rsidRPr="005E41A2">
        <w:rPr>
          <w:rFonts w:ascii="Times New Roman" w:hAnsi="Times New Roman"/>
          <w:sz w:val="28"/>
          <w:szCs w:val="28"/>
        </w:rPr>
        <w:t>щодо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мультимедійних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презентацій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на уроках та </w:t>
      </w:r>
      <w:proofErr w:type="spellStart"/>
      <w:r w:rsidRPr="005E41A2">
        <w:rPr>
          <w:rFonts w:ascii="Times New Roman" w:hAnsi="Times New Roman"/>
          <w:sz w:val="28"/>
          <w:szCs w:val="28"/>
        </w:rPr>
        <w:t>роботи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роботи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E41A2">
        <w:rPr>
          <w:rFonts w:ascii="Times New Roman" w:hAnsi="Times New Roman"/>
          <w:sz w:val="28"/>
          <w:szCs w:val="28"/>
        </w:rPr>
        <w:t>обдарованими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дітьми</w:t>
      </w:r>
      <w:proofErr w:type="spellEnd"/>
      <w:r w:rsidRPr="005E41A2">
        <w:rPr>
          <w:rFonts w:ascii="Times New Roman" w:hAnsi="Times New Roman"/>
          <w:sz w:val="28"/>
          <w:szCs w:val="28"/>
        </w:rPr>
        <w:t>.</w:t>
      </w:r>
    </w:p>
    <w:p w:rsidR="0095422E" w:rsidRPr="005E41A2" w:rsidRDefault="0095422E" w:rsidP="0095422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41A2">
        <w:rPr>
          <w:rFonts w:ascii="Times New Roman" w:hAnsi="Times New Roman"/>
          <w:sz w:val="28"/>
          <w:szCs w:val="28"/>
        </w:rPr>
        <w:tab/>
        <w:t xml:space="preserve">З боку методичного </w:t>
      </w:r>
      <w:proofErr w:type="spellStart"/>
      <w:r w:rsidRPr="005E41A2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надавалася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допомога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вчителям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41A2">
        <w:rPr>
          <w:rFonts w:ascii="Times New Roman" w:hAnsi="Times New Roman"/>
          <w:sz w:val="28"/>
          <w:szCs w:val="28"/>
        </w:rPr>
        <w:t>які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навчалися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на курсах </w:t>
      </w:r>
      <w:proofErr w:type="spellStart"/>
      <w:r w:rsidRPr="005E41A2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кваліфікації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41A2">
        <w:rPr>
          <w:rFonts w:ascii="Times New Roman" w:hAnsi="Times New Roman"/>
          <w:sz w:val="28"/>
          <w:szCs w:val="28"/>
        </w:rPr>
        <w:t>проводилося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індивідуальне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консультування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педагогів</w:t>
      </w:r>
      <w:proofErr w:type="spellEnd"/>
      <w:r w:rsidRPr="005E41A2">
        <w:rPr>
          <w:rFonts w:ascii="Times New Roman" w:hAnsi="Times New Roman"/>
          <w:sz w:val="28"/>
          <w:szCs w:val="28"/>
        </w:rPr>
        <w:t>.</w:t>
      </w:r>
      <w:r w:rsidRPr="005E41A2">
        <w:rPr>
          <w:rFonts w:ascii="Times New Roman" w:hAnsi="Times New Roman"/>
          <w:sz w:val="28"/>
          <w:szCs w:val="28"/>
          <w:lang w:val="uk-UA"/>
        </w:rPr>
        <w:t xml:space="preserve"> Проводилися методичні ради, індивідуальна робота з учителями щодо впровадження НУШ, учителі, які навчатимуть учнів 1 класу пройшли курси підвищення атестації на базі РОІППО, Корецького районного методичного кабінету та в ЕДЕРІ.</w:t>
      </w:r>
    </w:p>
    <w:p w:rsidR="0095422E" w:rsidRPr="005E41A2" w:rsidRDefault="0095422E" w:rsidP="0095422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5" w:name="OLE_LINK11"/>
      <w:bookmarkStart w:id="6" w:name="OLE_LINK12"/>
      <w:r w:rsidRPr="005E41A2">
        <w:rPr>
          <w:rFonts w:ascii="Times New Roman" w:hAnsi="Times New Roman"/>
          <w:sz w:val="28"/>
          <w:szCs w:val="28"/>
          <w:lang w:val="uk-UA"/>
        </w:rPr>
        <w:tab/>
        <w:t xml:space="preserve">Упродовж </w:t>
      </w:r>
      <w:r w:rsidRPr="005E41A2">
        <w:rPr>
          <w:rFonts w:ascii="Times New Roman" w:hAnsi="Times New Roman"/>
          <w:sz w:val="28"/>
          <w:szCs w:val="28"/>
        </w:rPr>
        <w:t xml:space="preserve"> 201</w:t>
      </w:r>
      <w:r w:rsidRPr="005E41A2">
        <w:rPr>
          <w:rFonts w:ascii="Times New Roman" w:hAnsi="Times New Roman"/>
          <w:sz w:val="28"/>
          <w:szCs w:val="28"/>
          <w:lang w:val="uk-UA"/>
        </w:rPr>
        <w:t>7</w:t>
      </w:r>
      <w:r w:rsidRPr="005E41A2">
        <w:rPr>
          <w:rFonts w:ascii="Times New Roman" w:hAnsi="Times New Roman"/>
          <w:sz w:val="28"/>
          <w:szCs w:val="28"/>
        </w:rPr>
        <w:t>-201</w:t>
      </w:r>
      <w:r w:rsidRPr="005E41A2">
        <w:rPr>
          <w:rFonts w:ascii="Times New Roman" w:hAnsi="Times New Roman"/>
          <w:sz w:val="28"/>
          <w:szCs w:val="28"/>
          <w:lang w:val="uk-UA"/>
        </w:rPr>
        <w:t>8</w:t>
      </w:r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н.р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E41A2">
        <w:rPr>
          <w:rFonts w:ascii="Times New Roman" w:hAnsi="Times New Roman"/>
          <w:sz w:val="28"/>
          <w:szCs w:val="28"/>
        </w:rPr>
        <w:t>було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організовано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роботу </w:t>
      </w:r>
      <w:proofErr w:type="gramStart"/>
      <w:r w:rsidRPr="005E41A2">
        <w:rPr>
          <w:rFonts w:ascii="Times New Roman" w:hAnsi="Times New Roman"/>
          <w:sz w:val="28"/>
          <w:szCs w:val="28"/>
          <w:lang w:val="uk-UA"/>
        </w:rPr>
        <w:t>4</w:t>
      </w:r>
      <w:r w:rsidRPr="005E41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E41A2">
        <w:rPr>
          <w:rFonts w:ascii="Times New Roman" w:hAnsi="Times New Roman"/>
          <w:sz w:val="28"/>
          <w:szCs w:val="28"/>
        </w:rPr>
        <w:t>методичних</w:t>
      </w:r>
      <w:proofErr w:type="spellEnd"/>
      <w:proofErr w:type="gram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об’єднань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вчителів-предметників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41A2">
        <w:rPr>
          <w:rFonts w:ascii="Times New Roman" w:hAnsi="Times New Roman"/>
          <w:sz w:val="28"/>
          <w:szCs w:val="28"/>
        </w:rPr>
        <w:t>затверджено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плани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роботи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41A2">
        <w:rPr>
          <w:rFonts w:ascii="Times New Roman" w:hAnsi="Times New Roman"/>
          <w:sz w:val="28"/>
          <w:szCs w:val="28"/>
        </w:rPr>
        <w:t>науково-методичні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над </w:t>
      </w:r>
      <w:proofErr w:type="spellStart"/>
      <w:r w:rsidRPr="005E41A2">
        <w:rPr>
          <w:rFonts w:ascii="Times New Roman" w:hAnsi="Times New Roman"/>
          <w:sz w:val="28"/>
          <w:szCs w:val="28"/>
        </w:rPr>
        <w:t>якими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працювали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ШМО, </w:t>
      </w:r>
      <w:proofErr w:type="spellStart"/>
      <w:r w:rsidRPr="005E41A2">
        <w:rPr>
          <w:rFonts w:ascii="Times New Roman" w:hAnsi="Times New Roman"/>
          <w:sz w:val="28"/>
          <w:szCs w:val="28"/>
        </w:rPr>
        <w:t>визначено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керівників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r w:rsidRPr="005E41A2">
        <w:rPr>
          <w:rFonts w:ascii="Times New Roman" w:hAnsi="Times New Roman"/>
          <w:sz w:val="28"/>
          <w:szCs w:val="28"/>
          <w:lang w:val="uk-UA"/>
        </w:rPr>
        <w:t>і</w:t>
      </w:r>
      <w:r w:rsidRPr="005E41A2">
        <w:rPr>
          <w:rFonts w:ascii="Times New Roman" w:hAnsi="Times New Roman"/>
          <w:sz w:val="28"/>
          <w:szCs w:val="28"/>
        </w:rPr>
        <w:t xml:space="preserve">з числа </w:t>
      </w:r>
      <w:proofErr w:type="spellStart"/>
      <w:r w:rsidRPr="005E41A2">
        <w:rPr>
          <w:rFonts w:ascii="Times New Roman" w:hAnsi="Times New Roman"/>
          <w:sz w:val="28"/>
          <w:szCs w:val="28"/>
        </w:rPr>
        <w:t>педагогів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. Систематично </w:t>
      </w:r>
      <w:proofErr w:type="spellStart"/>
      <w:r w:rsidRPr="005E41A2">
        <w:rPr>
          <w:rFonts w:ascii="Times New Roman" w:hAnsi="Times New Roman"/>
          <w:sz w:val="28"/>
          <w:szCs w:val="28"/>
        </w:rPr>
        <w:t>вивчалися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5E41A2">
        <w:rPr>
          <w:rFonts w:ascii="Times New Roman" w:hAnsi="Times New Roman"/>
          <w:sz w:val="28"/>
          <w:szCs w:val="28"/>
        </w:rPr>
        <w:t>аналізувалися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навчальні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плани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41A2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41A2">
        <w:rPr>
          <w:rFonts w:ascii="Times New Roman" w:hAnsi="Times New Roman"/>
          <w:sz w:val="28"/>
          <w:szCs w:val="28"/>
        </w:rPr>
        <w:t>підручники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41A2">
        <w:rPr>
          <w:rFonts w:ascii="Times New Roman" w:hAnsi="Times New Roman"/>
          <w:sz w:val="28"/>
          <w:szCs w:val="28"/>
        </w:rPr>
        <w:t>посібники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41A2">
        <w:rPr>
          <w:rFonts w:ascii="Times New Roman" w:hAnsi="Times New Roman"/>
          <w:sz w:val="28"/>
          <w:szCs w:val="28"/>
        </w:rPr>
        <w:t>інструктивні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41A2">
        <w:rPr>
          <w:rFonts w:ascii="Times New Roman" w:hAnsi="Times New Roman"/>
          <w:sz w:val="28"/>
          <w:szCs w:val="28"/>
        </w:rPr>
        <w:t>методичні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lastRenderedPageBreak/>
        <w:t>рекомендації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щодо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змісту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41A2">
        <w:rPr>
          <w:rFonts w:ascii="Times New Roman" w:hAnsi="Times New Roman"/>
          <w:sz w:val="28"/>
          <w:szCs w:val="28"/>
        </w:rPr>
        <w:t>форми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r w:rsidRPr="005E41A2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Pr="005E41A2">
        <w:rPr>
          <w:rFonts w:ascii="Times New Roman" w:hAnsi="Times New Roman"/>
          <w:sz w:val="28"/>
          <w:szCs w:val="28"/>
        </w:rPr>
        <w:t>методів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уроку, </w:t>
      </w:r>
      <w:proofErr w:type="spellStart"/>
      <w:r w:rsidRPr="005E41A2">
        <w:rPr>
          <w:rFonts w:ascii="Times New Roman" w:hAnsi="Times New Roman"/>
          <w:sz w:val="28"/>
          <w:szCs w:val="28"/>
        </w:rPr>
        <w:t>факультативних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E41A2">
        <w:rPr>
          <w:rFonts w:ascii="Times New Roman" w:hAnsi="Times New Roman"/>
          <w:sz w:val="28"/>
          <w:szCs w:val="28"/>
        </w:rPr>
        <w:t>інших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занять, </w:t>
      </w:r>
      <w:proofErr w:type="spellStart"/>
      <w:r w:rsidRPr="005E41A2">
        <w:rPr>
          <w:rFonts w:ascii="Times New Roman" w:hAnsi="Times New Roman"/>
          <w:sz w:val="28"/>
          <w:szCs w:val="28"/>
        </w:rPr>
        <w:t>позакласної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E41A2">
        <w:rPr>
          <w:rFonts w:ascii="Times New Roman" w:hAnsi="Times New Roman"/>
          <w:sz w:val="28"/>
          <w:szCs w:val="28"/>
        </w:rPr>
        <w:t>позашкільної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роботи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E41A2">
        <w:rPr>
          <w:rFonts w:ascii="Times New Roman" w:hAnsi="Times New Roman"/>
          <w:sz w:val="28"/>
          <w:szCs w:val="28"/>
        </w:rPr>
        <w:t>навчально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E41A2">
        <w:rPr>
          <w:rFonts w:ascii="Times New Roman" w:hAnsi="Times New Roman"/>
          <w:sz w:val="28"/>
          <w:szCs w:val="28"/>
        </w:rPr>
        <w:t>виховного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процесу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E41A2">
        <w:rPr>
          <w:rFonts w:ascii="Times New Roman" w:hAnsi="Times New Roman"/>
          <w:sz w:val="28"/>
          <w:szCs w:val="28"/>
        </w:rPr>
        <w:t>цілому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. У планах ШМО </w:t>
      </w:r>
      <w:proofErr w:type="spellStart"/>
      <w:r w:rsidRPr="005E41A2">
        <w:rPr>
          <w:rFonts w:ascii="Times New Roman" w:hAnsi="Times New Roman"/>
          <w:sz w:val="28"/>
          <w:szCs w:val="28"/>
        </w:rPr>
        <w:t>визначений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обліковий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склад, </w:t>
      </w:r>
      <w:proofErr w:type="spellStart"/>
      <w:r w:rsidRPr="005E41A2">
        <w:rPr>
          <w:rFonts w:ascii="Times New Roman" w:hAnsi="Times New Roman"/>
          <w:sz w:val="28"/>
          <w:szCs w:val="28"/>
        </w:rPr>
        <w:t>графік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відкритих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уроків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41A2">
        <w:rPr>
          <w:rFonts w:ascii="Times New Roman" w:hAnsi="Times New Roman"/>
          <w:sz w:val="28"/>
          <w:szCs w:val="28"/>
        </w:rPr>
        <w:t>розроблені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методичні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заходи, </w:t>
      </w:r>
      <w:proofErr w:type="spellStart"/>
      <w:r w:rsidRPr="005E41A2">
        <w:rPr>
          <w:rFonts w:ascii="Times New Roman" w:hAnsi="Times New Roman"/>
          <w:sz w:val="28"/>
          <w:szCs w:val="28"/>
        </w:rPr>
        <w:t>складені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методичні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карти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на кожного </w:t>
      </w:r>
      <w:proofErr w:type="spellStart"/>
      <w:r w:rsidRPr="005E41A2">
        <w:rPr>
          <w:rFonts w:ascii="Times New Roman" w:hAnsi="Times New Roman"/>
          <w:sz w:val="28"/>
          <w:szCs w:val="28"/>
        </w:rPr>
        <w:t>вчителя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5E41A2">
        <w:rPr>
          <w:rFonts w:ascii="Times New Roman" w:hAnsi="Times New Roman"/>
          <w:sz w:val="28"/>
          <w:szCs w:val="28"/>
        </w:rPr>
        <w:t>яких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зазначені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післякурсові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E41A2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над </w:t>
      </w:r>
      <w:proofErr w:type="spellStart"/>
      <w:r w:rsidRPr="005E41A2">
        <w:rPr>
          <w:rFonts w:ascii="Times New Roman" w:hAnsi="Times New Roman"/>
          <w:sz w:val="28"/>
          <w:szCs w:val="28"/>
        </w:rPr>
        <w:t>якими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працюють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учителі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. </w:t>
      </w:r>
    </w:p>
    <w:p w:rsidR="0095422E" w:rsidRPr="005E41A2" w:rsidRDefault="0095422E" w:rsidP="0095422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E41A2">
        <w:rPr>
          <w:rFonts w:ascii="Times New Roman" w:hAnsi="Times New Roman"/>
          <w:sz w:val="28"/>
          <w:szCs w:val="28"/>
          <w:lang w:val="uk-UA"/>
        </w:rPr>
        <w:t xml:space="preserve">Проте в роботі методичних об’єднань є певні недоліки: недостатньо уваги приділялося вивченню нормативних вимог щодо ведення шкільної документації, особливо класних журналів як класними керівниками, так і вчителями – </w:t>
      </w:r>
      <w:proofErr w:type="spellStart"/>
      <w:r w:rsidRPr="005E41A2">
        <w:rPr>
          <w:rFonts w:ascii="Times New Roman" w:hAnsi="Times New Roman"/>
          <w:sz w:val="28"/>
          <w:szCs w:val="28"/>
          <w:lang w:val="uk-UA"/>
        </w:rPr>
        <w:t>предметниками</w:t>
      </w:r>
      <w:proofErr w:type="spellEnd"/>
      <w:r w:rsidRPr="005E41A2">
        <w:rPr>
          <w:rFonts w:ascii="Times New Roman" w:hAnsi="Times New Roman"/>
          <w:sz w:val="28"/>
          <w:szCs w:val="28"/>
          <w:lang w:val="uk-UA"/>
        </w:rPr>
        <w:t xml:space="preserve">, проведення уроків </w:t>
      </w:r>
      <w:proofErr w:type="spellStart"/>
      <w:r w:rsidRPr="005E41A2">
        <w:rPr>
          <w:rFonts w:ascii="Times New Roman" w:hAnsi="Times New Roman"/>
          <w:sz w:val="28"/>
          <w:szCs w:val="28"/>
          <w:lang w:val="uk-UA"/>
        </w:rPr>
        <w:t>самовідвідування</w:t>
      </w:r>
      <w:proofErr w:type="spellEnd"/>
      <w:r w:rsidRPr="005E41A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5422E" w:rsidRPr="005E41A2" w:rsidRDefault="0095422E" w:rsidP="009542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41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41A2">
        <w:rPr>
          <w:rFonts w:ascii="Times New Roman" w:hAnsi="Times New Roman"/>
          <w:sz w:val="28"/>
          <w:szCs w:val="28"/>
          <w:lang w:val="uk-UA"/>
        </w:rPr>
        <w:tab/>
      </w:r>
      <w:r w:rsidRPr="005E41A2">
        <w:rPr>
          <w:rFonts w:ascii="Times New Roman" w:hAnsi="Times New Roman"/>
          <w:sz w:val="28"/>
          <w:szCs w:val="28"/>
        </w:rPr>
        <w:t xml:space="preserve">Педагоги </w:t>
      </w:r>
      <w:proofErr w:type="spellStart"/>
      <w:r w:rsidRPr="005E41A2">
        <w:rPr>
          <w:rFonts w:ascii="Times New Roman" w:hAnsi="Times New Roman"/>
          <w:sz w:val="28"/>
          <w:szCs w:val="28"/>
        </w:rPr>
        <w:t>знаходять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5E41A2">
        <w:rPr>
          <w:rFonts w:ascii="Times New Roman" w:hAnsi="Times New Roman"/>
          <w:sz w:val="28"/>
          <w:szCs w:val="28"/>
        </w:rPr>
        <w:t>навчатись</w:t>
      </w:r>
      <w:proofErr w:type="spellEnd"/>
      <w:r w:rsidRPr="005E41A2">
        <w:rPr>
          <w:rFonts w:ascii="Times New Roman" w:hAnsi="Times New Roman"/>
          <w:sz w:val="28"/>
          <w:szCs w:val="28"/>
          <w:lang w:val="uk-UA"/>
        </w:rPr>
        <w:t>.</w:t>
      </w:r>
      <w:r w:rsidRPr="005E41A2">
        <w:rPr>
          <w:rFonts w:ascii="Times New Roman" w:hAnsi="Times New Roman"/>
          <w:sz w:val="28"/>
          <w:szCs w:val="28"/>
        </w:rPr>
        <w:t xml:space="preserve"> </w:t>
      </w:r>
      <w:r w:rsidRPr="005E41A2">
        <w:rPr>
          <w:rFonts w:ascii="Times New Roman" w:hAnsi="Times New Roman"/>
          <w:sz w:val="28"/>
          <w:szCs w:val="28"/>
          <w:lang w:val="uk-UA"/>
        </w:rPr>
        <w:t>А</w:t>
      </w:r>
      <w:proofErr w:type="spellStart"/>
      <w:r w:rsidRPr="005E41A2">
        <w:rPr>
          <w:rFonts w:ascii="Times New Roman" w:hAnsi="Times New Roman"/>
          <w:sz w:val="28"/>
          <w:szCs w:val="28"/>
        </w:rPr>
        <w:t>би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йти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в ногу з </w:t>
      </w:r>
      <w:proofErr w:type="spellStart"/>
      <w:r w:rsidRPr="005E41A2">
        <w:rPr>
          <w:rFonts w:ascii="Times New Roman" w:hAnsi="Times New Roman"/>
          <w:sz w:val="28"/>
          <w:szCs w:val="28"/>
        </w:rPr>
        <w:t>інноваційними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педагогічними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технологіями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вони </w:t>
      </w:r>
      <w:proofErr w:type="spellStart"/>
      <w:r w:rsidRPr="005E41A2">
        <w:rPr>
          <w:rFonts w:ascii="Times New Roman" w:hAnsi="Times New Roman"/>
          <w:sz w:val="28"/>
          <w:szCs w:val="28"/>
        </w:rPr>
        <w:t>беруть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активну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Pr="005E41A2">
        <w:rPr>
          <w:rFonts w:ascii="Times New Roman" w:hAnsi="Times New Roman"/>
          <w:sz w:val="28"/>
          <w:szCs w:val="28"/>
        </w:rPr>
        <w:t>професійних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конкурсах. Робота </w:t>
      </w:r>
      <w:proofErr w:type="spellStart"/>
      <w:r w:rsidRPr="005E41A2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об’єднань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була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спрямована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E41A2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41A2">
        <w:rPr>
          <w:rFonts w:ascii="Times New Roman" w:hAnsi="Times New Roman"/>
          <w:sz w:val="28"/>
          <w:szCs w:val="28"/>
        </w:rPr>
        <w:t>фахової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майстерності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вчителя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41A2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методики </w:t>
      </w:r>
      <w:proofErr w:type="spellStart"/>
      <w:r w:rsidRPr="005E41A2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уроку. Були </w:t>
      </w:r>
      <w:proofErr w:type="spellStart"/>
      <w:r w:rsidRPr="005E41A2">
        <w:rPr>
          <w:rFonts w:ascii="Times New Roman" w:hAnsi="Times New Roman"/>
          <w:sz w:val="28"/>
          <w:szCs w:val="28"/>
        </w:rPr>
        <w:t>проведені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заплановані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об’єднань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5E41A2">
        <w:rPr>
          <w:rFonts w:ascii="Times New Roman" w:hAnsi="Times New Roman"/>
          <w:sz w:val="28"/>
          <w:szCs w:val="28"/>
        </w:rPr>
        <w:t>яких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обговорювалися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5E41A2">
        <w:rPr>
          <w:rFonts w:ascii="Times New Roman" w:hAnsi="Times New Roman"/>
          <w:sz w:val="28"/>
          <w:szCs w:val="28"/>
        </w:rPr>
        <w:t>організаційні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питання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E41A2">
        <w:rPr>
          <w:rFonts w:ascii="Times New Roman" w:hAnsi="Times New Roman"/>
          <w:sz w:val="28"/>
          <w:szCs w:val="28"/>
        </w:rPr>
        <w:t>підготовка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E41A2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олімпіад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41A2">
        <w:rPr>
          <w:rFonts w:ascii="Times New Roman" w:hAnsi="Times New Roman"/>
          <w:sz w:val="28"/>
          <w:szCs w:val="28"/>
        </w:rPr>
        <w:t>предметних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тижнів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41A2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контрольних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зрізів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41A2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завдань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E41A2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підсумкової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атестації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), так і </w:t>
      </w:r>
      <w:proofErr w:type="spellStart"/>
      <w:r w:rsidRPr="005E41A2">
        <w:rPr>
          <w:rFonts w:ascii="Times New Roman" w:hAnsi="Times New Roman"/>
          <w:sz w:val="28"/>
          <w:szCs w:val="28"/>
        </w:rPr>
        <w:t>науково-методичні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питання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E41A2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5E41A2">
        <w:rPr>
          <w:rFonts w:ascii="Times New Roman" w:hAnsi="Times New Roman"/>
          <w:sz w:val="28"/>
          <w:szCs w:val="28"/>
        </w:rPr>
        <w:t>вчителі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41A2">
        <w:rPr>
          <w:rFonts w:ascii="Times New Roman" w:hAnsi="Times New Roman"/>
          <w:sz w:val="28"/>
          <w:szCs w:val="28"/>
        </w:rPr>
        <w:t>закладу  проводили</w:t>
      </w:r>
      <w:proofErr w:type="gram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позакласні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заходи в межах </w:t>
      </w:r>
      <w:proofErr w:type="spellStart"/>
      <w:r w:rsidRPr="005E41A2">
        <w:rPr>
          <w:rFonts w:ascii="Times New Roman" w:hAnsi="Times New Roman"/>
          <w:sz w:val="28"/>
          <w:szCs w:val="28"/>
        </w:rPr>
        <w:t>загальношкільних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місячників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декад, </w:t>
      </w:r>
      <w:proofErr w:type="spellStart"/>
      <w:r w:rsidRPr="005E41A2">
        <w:rPr>
          <w:rFonts w:ascii="Times New Roman" w:hAnsi="Times New Roman"/>
          <w:sz w:val="28"/>
          <w:szCs w:val="28"/>
        </w:rPr>
        <w:t>тижнів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. </w:t>
      </w:r>
    </w:p>
    <w:p w:rsidR="0095422E" w:rsidRPr="005E41A2" w:rsidRDefault="0095422E" w:rsidP="009542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41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41A2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5E41A2">
        <w:rPr>
          <w:rFonts w:ascii="Times New Roman" w:hAnsi="Times New Roman"/>
          <w:sz w:val="28"/>
          <w:szCs w:val="28"/>
        </w:rPr>
        <w:t>Згідно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E41A2">
        <w:rPr>
          <w:rFonts w:ascii="Times New Roman" w:hAnsi="Times New Roman"/>
          <w:sz w:val="28"/>
          <w:szCs w:val="28"/>
        </w:rPr>
        <w:t>річним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планом </w:t>
      </w:r>
      <w:proofErr w:type="spellStart"/>
      <w:r w:rsidRPr="005E41A2">
        <w:rPr>
          <w:rFonts w:ascii="Times New Roman" w:hAnsi="Times New Roman"/>
          <w:sz w:val="28"/>
          <w:szCs w:val="28"/>
        </w:rPr>
        <w:t>роботи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року проведено </w:t>
      </w:r>
      <w:proofErr w:type="spellStart"/>
      <w:r w:rsidRPr="005E41A2">
        <w:rPr>
          <w:rFonts w:ascii="Times New Roman" w:hAnsi="Times New Roman"/>
          <w:sz w:val="28"/>
          <w:szCs w:val="28"/>
        </w:rPr>
        <w:t>предметні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декади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41A2">
        <w:rPr>
          <w:rFonts w:ascii="Times New Roman" w:hAnsi="Times New Roman"/>
          <w:sz w:val="28"/>
          <w:szCs w:val="28"/>
        </w:rPr>
        <w:t>тижні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E41A2">
        <w:rPr>
          <w:rFonts w:ascii="Times New Roman" w:hAnsi="Times New Roman"/>
          <w:sz w:val="28"/>
          <w:szCs w:val="28"/>
        </w:rPr>
        <w:t>Було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складено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план, </w:t>
      </w:r>
      <w:proofErr w:type="spellStart"/>
      <w:r w:rsidRPr="005E41A2">
        <w:rPr>
          <w:rFonts w:ascii="Times New Roman" w:hAnsi="Times New Roman"/>
          <w:sz w:val="28"/>
          <w:szCs w:val="28"/>
        </w:rPr>
        <w:t>вчителі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проводили </w:t>
      </w:r>
      <w:proofErr w:type="spellStart"/>
      <w:r w:rsidRPr="005E41A2">
        <w:rPr>
          <w:rFonts w:ascii="Times New Roman" w:hAnsi="Times New Roman"/>
          <w:sz w:val="28"/>
          <w:szCs w:val="28"/>
        </w:rPr>
        <w:t>різноманітні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позаурочні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заходи з </w:t>
      </w:r>
      <w:proofErr w:type="spellStart"/>
      <w:r w:rsidRPr="005E41A2">
        <w:rPr>
          <w:rFonts w:ascii="Times New Roman" w:hAnsi="Times New Roman"/>
          <w:sz w:val="28"/>
          <w:szCs w:val="28"/>
        </w:rPr>
        <w:t>учнями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41A2">
        <w:rPr>
          <w:rFonts w:ascii="Times New Roman" w:hAnsi="Times New Roman"/>
          <w:sz w:val="28"/>
          <w:szCs w:val="28"/>
        </w:rPr>
        <w:t>переважно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інтелектуально-розважальні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ігри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5E41A2">
        <w:rPr>
          <w:rFonts w:ascii="Times New Roman" w:hAnsi="Times New Roman"/>
          <w:sz w:val="28"/>
          <w:szCs w:val="28"/>
        </w:rPr>
        <w:t>належному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науково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-методичному </w:t>
      </w:r>
      <w:proofErr w:type="spellStart"/>
      <w:r w:rsidRPr="005E41A2">
        <w:rPr>
          <w:rFonts w:ascii="Times New Roman" w:hAnsi="Times New Roman"/>
          <w:sz w:val="28"/>
          <w:szCs w:val="28"/>
        </w:rPr>
        <w:t>рівні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E41A2">
        <w:rPr>
          <w:rFonts w:ascii="Times New Roman" w:hAnsi="Times New Roman"/>
          <w:sz w:val="28"/>
          <w:szCs w:val="28"/>
        </w:rPr>
        <w:t>пройшли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E41A2">
        <w:rPr>
          <w:rFonts w:ascii="Times New Roman" w:hAnsi="Times New Roman"/>
          <w:sz w:val="28"/>
          <w:szCs w:val="28"/>
        </w:rPr>
        <w:t>тижні</w:t>
      </w:r>
      <w:proofErr w:type="spellEnd"/>
      <w:proofErr w:type="gram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мови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5E41A2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</w:t>
      </w:r>
      <w:r w:rsidRPr="005E41A2">
        <w:rPr>
          <w:rFonts w:ascii="Times New Roman" w:hAnsi="Times New Roman"/>
          <w:sz w:val="28"/>
          <w:szCs w:val="28"/>
          <w:lang w:val="uk-UA"/>
        </w:rPr>
        <w:t>іноземної</w:t>
      </w:r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мови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</w:t>
      </w:r>
      <w:r w:rsidRPr="005E41A2">
        <w:rPr>
          <w:rFonts w:ascii="Times New Roman" w:hAnsi="Times New Roman"/>
          <w:sz w:val="28"/>
          <w:szCs w:val="28"/>
          <w:lang w:val="uk-UA"/>
        </w:rPr>
        <w:t>історії та правознавства, математики.</w:t>
      </w:r>
      <w:r w:rsidRPr="005E41A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E41A2">
        <w:rPr>
          <w:rFonts w:ascii="Times New Roman" w:hAnsi="Times New Roman"/>
          <w:sz w:val="28"/>
          <w:szCs w:val="28"/>
        </w:rPr>
        <w:t>цілому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роботу ШМО </w:t>
      </w:r>
      <w:proofErr w:type="spellStart"/>
      <w:r w:rsidRPr="005E41A2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201</w:t>
      </w:r>
      <w:r w:rsidRPr="005E41A2">
        <w:rPr>
          <w:rFonts w:ascii="Times New Roman" w:hAnsi="Times New Roman"/>
          <w:sz w:val="28"/>
          <w:szCs w:val="28"/>
          <w:lang w:val="uk-UA"/>
        </w:rPr>
        <w:t>7</w:t>
      </w:r>
      <w:r w:rsidRPr="005E41A2">
        <w:rPr>
          <w:rFonts w:ascii="Times New Roman" w:hAnsi="Times New Roman"/>
          <w:sz w:val="28"/>
          <w:szCs w:val="28"/>
        </w:rPr>
        <w:t>-201</w:t>
      </w:r>
      <w:r w:rsidRPr="005E41A2">
        <w:rPr>
          <w:rFonts w:ascii="Times New Roman" w:hAnsi="Times New Roman"/>
          <w:sz w:val="28"/>
          <w:szCs w:val="28"/>
          <w:lang w:val="uk-UA"/>
        </w:rPr>
        <w:t>8</w:t>
      </w:r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н.р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E41A2">
        <w:rPr>
          <w:rFonts w:ascii="Times New Roman" w:hAnsi="Times New Roman"/>
          <w:sz w:val="28"/>
          <w:szCs w:val="28"/>
        </w:rPr>
        <w:t>можна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оцінювати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5E41A2">
        <w:rPr>
          <w:rFonts w:ascii="Times New Roman" w:hAnsi="Times New Roman"/>
          <w:sz w:val="28"/>
          <w:szCs w:val="28"/>
        </w:rPr>
        <w:t>задовільну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. </w:t>
      </w:r>
    </w:p>
    <w:p w:rsidR="0095422E" w:rsidRPr="005E41A2" w:rsidRDefault="0092199A" w:rsidP="009542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Упродовж 2018-2019</w:t>
      </w:r>
      <w:r w:rsidR="0095422E" w:rsidRPr="005E41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5422E" w:rsidRPr="005E41A2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95422E" w:rsidRPr="005E41A2">
        <w:rPr>
          <w:rFonts w:ascii="Times New Roman" w:hAnsi="Times New Roman"/>
          <w:sz w:val="28"/>
          <w:szCs w:val="28"/>
          <w:lang w:val="uk-UA"/>
        </w:rPr>
        <w:t>. ШМО, учителям необхідно чітко спланувати роботу з обдарованими дітьми, працювати над підвищенням рівня якості знань учнів, підвищувати якість підготовки учнів до олімпіад із математики, фізики, інформатики.  А</w:t>
      </w:r>
      <w:proofErr w:type="spellStart"/>
      <w:r w:rsidR="0095422E" w:rsidRPr="005E41A2">
        <w:rPr>
          <w:rFonts w:ascii="Times New Roman" w:hAnsi="Times New Roman"/>
          <w:sz w:val="28"/>
          <w:szCs w:val="28"/>
        </w:rPr>
        <w:t>ктивніше</w:t>
      </w:r>
      <w:proofErr w:type="spellEnd"/>
      <w:r w:rsidR="0095422E"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422E" w:rsidRPr="005E41A2">
        <w:rPr>
          <w:rFonts w:ascii="Times New Roman" w:hAnsi="Times New Roman"/>
          <w:sz w:val="28"/>
          <w:szCs w:val="28"/>
        </w:rPr>
        <w:t>залучати</w:t>
      </w:r>
      <w:proofErr w:type="spellEnd"/>
      <w:r w:rsidR="0095422E"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422E" w:rsidRPr="005E41A2">
        <w:rPr>
          <w:rFonts w:ascii="Times New Roman" w:hAnsi="Times New Roman"/>
          <w:sz w:val="28"/>
          <w:szCs w:val="28"/>
        </w:rPr>
        <w:t>учнів</w:t>
      </w:r>
      <w:proofErr w:type="spellEnd"/>
      <w:r w:rsidR="0095422E" w:rsidRPr="005E41A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95422E" w:rsidRPr="005E41A2">
        <w:rPr>
          <w:rFonts w:ascii="Times New Roman" w:hAnsi="Times New Roman"/>
          <w:sz w:val="28"/>
          <w:szCs w:val="28"/>
        </w:rPr>
        <w:t>участі</w:t>
      </w:r>
      <w:proofErr w:type="spellEnd"/>
      <w:r w:rsidR="0095422E" w:rsidRPr="005E41A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95422E" w:rsidRPr="005E41A2">
        <w:rPr>
          <w:rFonts w:ascii="Times New Roman" w:hAnsi="Times New Roman"/>
          <w:sz w:val="28"/>
          <w:szCs w:val="28"/>
        </w:rPr>
        <w:t>інтелектуальних</w:t>
      </w:r>
      <w:proofErr w:type="spellEnd"/>
      <w:r w:rsidR="0095422E" w:rsidRPr="005E41A2">
        <w:rPr>
          <w:rFonts w:ascii="Times New Roman" w:hAnsi="Times New Roman"/>
          <w:sz w:val="28"/>
          <w:szCs w:val="28"/>
        </w:rPr>
        <w:t xml:space="preserve"> конкурсах, </w:t>
      </w:r>
      <w:proofErr w:type="spellStart"/>
      <w:r w:rsidR="0095422E" w:rsidRPr="005E41A2">
        <w:rPr>
          <w:rFonts w:ascii="Times New Roman" w:hAnsi="Times New Roman"/>
          <w:sz w:val="28"/>
          <w:szCs w:val="28"/>
        </w:rPr>
        <w:t>продумувати</w:t>
      </w:r>
      <w:proofErr w:type="spellEnd"/>
      <w:r w:rsidR="0095422E"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422E" w:rsidRPr="005E41A2">
        <w:rPr>
          <w:rFonts w:ascii="Times New Roman" w:hAnsi="Times New Roman"/>
          <w:sz w:val="28"/>
          <w:szCs w:val="28"/>
        </w:rPr>
        <w:t>науково-теоретичні</w:t>
      </w:r>
      <w:proofErr w:type="spellEnd"/>
      <w:r w:rsidR="0095422E"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422E" w:rsidRPr="005E41A2">
        <w:rPr>
          <w:rFonts w:ascii="Times New Roman" w:hAnsi="Times New Roman"/>
          <w:sz w:val="28"/>
          <w:szCs w:val="28"/>
        </w:rPr>
        <w:t>питання</w:t>
      </w:r>
      <w:proofErr w:type="spellEnd"/>
      <w:r w:rsidR="0095422E" w:rsidRPr="005E41A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95422E" w:rsidRPr="005E41A2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="0095422E" w:rsidRPr="005E41A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95422E" w:rsidRPr="005E41A2">
        <w:rPr>
          <w:rFonts w:ascii="Times New Roman" w:hAnsi="Times New Roman"/>
          <w:sz w:val="28"/>
          <w:szCs w:val="28"/>
        </w:rPr>
        <w:t>засіданнях</w:t>
      </w:r>
      <w:proofErr w:type="spellEnd"/>
      <w:r w:rsidR="0095422E"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422E" w:rsidRPr="005E41A2">
        <w:rPr>
          <w:rFonts w:ascii="Times New Roman" w:hAnsi="Times New Roman"/>
          <w:sz w:val="28"/>
          <w:szCs w:val="28"/>
        </w:rPr>
        <w:t>стосовно</w:t>
      </w:r>
      <w:proofErr w:type="spellEnd"/>
      <w:r w:rsidR="0095422E"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422E" w:rsidRPr="005E41A2">
        <w:rPr>
          <w:rFonts w:ascii="Times New Roman" w:hAnsi="Times New Roman"/>
          <w:sz w:val="28"/>
          <w:szCs w:val="28"/>
        </w:rPr>
        <w:t>реалізації</w:t>
      </w:r>
      <w:proofErr w:type="spellEnd"/>
      <w:r w:rsidR="0095422E"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422E" w:rsidRPr="005E41A2">
        <w:rPr>
          <w:rFonts w:ascii="Times New Roman" w:hAnsi="Times New Roman"/>
          <w:sz w:val="28"/>
          <w:szCs w:val="28"/>
        </w:rPr>
        <w:t>науково-методичних</w:t>
      </w:r>
      <w:proofErr w:type="spellEnd"/>
      <w:r w:rsidR="0095422E" w:rsidRPr="005E41A2">
        <w:rPr>
          <w:rFonts w:ascii="Times New Roman" w:hAnsi="Times New Roman"/>
          <w:sz w:val="28"/>
          <w:szCs w:val="28"/>
        </w:rPr>
        <w:t xml:space="preserve"> проблем. </w:t>
      </w:r>
      <w:bookmarkStart w:id="7" w:name="OLE_LINK15"/>
      <w:bookmarkStart w:id="8" w:name="OLE_LINK16"/>
      <w:bookmarkEnd w:id="3"/>
      <w:bookmarkEnd w:id="4"/>
      <w:bookmarkEnd w:id="5"/>
      <w:bookmarkEnd w:id="6"/>
    </w:p>
    <w:p w:rsidR="0095422E" w:rsidRPr="005E41A2" w:rsidRDefault="0095422E" w:rsidP="009542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41A2"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 w:rsidRPr="005E41A2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минулого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року члени </w:t>
      </w:r>
      <w:proofErr w:type="spellStart"/>
      <w:r w:rsidRPr="005E41A2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колективу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НВК брали </w:t>
      </w:r>
      <w:proofErr w:type="spellStart"/>
      <w:r w:rsidRPr="005E41A2">
        <w:rPr>
          <w:rFonts w:ascii="Times New Roman" w:hAnsi="Times New Roman"/>
          <w:sz w:val="28"/>
          <w:szCs w:val="28"/>
        </w:rPr>
        <w:t>активну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Pr="005E41A2">
        <w:rPr>
          <w:rFonts w:ascii="Times New Roman" w:hAnsi="Times New Roman"/>
          <w:sz w:val="28"/>
          <w:szCs w:val="28"/>
        </w:rPr>
        <w:t>роботі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шкільних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41A2">
        <w:rPr>
          <w:rFonts w:ascii="Times New Roman" w:hAnsi="Times New Roman"/>
          <w:sz w:val="28"/>
          <w:szCs w:val="28"/>
        </w:rPr>
        <w:t>районних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E41A2">
        <w:rPr>
          <w:rFonts w:ascii="Times New Roman" w:hAnsi="Times New Roman"/>
          <w:sz w:val="28"/>
          <w:szCs w:val="28"/>
        </w:rPr>
        <w:t>обласних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семінарів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E41A2">
        <w:rPr>
          <w:rFonts w:ascii="Times New Roman" w:hAnsi="Times New Roman"/>
          <w:sz w:val="28"/>
          <w:szCs w:val="28"/>
        </w:rPr>
        <w:t>районних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предметних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об’єднань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. </w:t>
      </w:r>
    </w:p>
    <w:p w:rsidR="0095422E" w:rsidRPr="005E41A2" w:rsidRDefault="0095422E" w:rsidP="0095422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41A2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5E41A2">
        <w:rPr>
          <w:rFonts w:ascii="Times New Roman" w:hAnsi="Times New Roman"/>
          <w:sz w:val="28"/>
          <w:szCs w:val="28"/>
        </w:rPr>
        <w:t>Значну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увагу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впродовж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5E41A2">
        <w:rPr>
          <w:rFonts w:ascii="Times New Roman" w:hAnsi="Times New Roman"/>
          <w:sz w:val="28"/>
          <w:szCs w:val="28"/>
        </w:rPr>
        <w:t>приділяли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впровадженню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інноваційних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E41A2">
        <w:rPr>
          <w:rFonts w:ascii="Times New Roman" w:hAnsi="Times New Roman"/>
          <w:sz w:val="28"/>
          <w:szCs w:val="28"/>
        </w:rPr>
        <w:t>Оскільки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на початку XXI </w:t>
      </w:r>
      <w:proofErr w:type="spellStart"/>
      <w:r w:rsidRPr="005E41A2">
        <w:rPr>
          <w:rFonts w:ascii="Times New Roman" w:hAnsi="Times New Roman"/>
          <w:sz w:val="28"/>
          <w:szCs w:val="28"/>
        </w:rPr>
        <w:t>століття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людство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вступило в </w:t>
      </w:r>
      <w:proofErr w:type="spellStart"/>
      <w:r w:rsidRPr="005E41A2">
        <w:rPr>
          <w:rFonts w:ascii="Times New Roman" w:hAnsi="Times New Roman"/>
          <w:sz w:val="28"/>
          <w:szCs w:val="28"/>
        </w:rPr>
        <w:t>нову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стадію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свого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E41A2">
        <w:rPr>
          <w:rFonts w:ascii="Times New Roman" w:hAnsi="Times New Roman"/>
          <w:sz w:val="28"/>
          <w:szCs w:val="28"/>
        </w:rPr>
        <w:t>інформаційну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еру, і в </w:t>
      </w:r>
      <w:proofErr w:type="spellStart"/>
      <w:r w:rsidRPr="005E41A2">
        <w:rPr>
          <w:rFonts w:ascii="Times New Roman" w:hAnsi="Times New Roman"/>
          <w:sz w:val="28"/>
          <w:szCs w:val="28"/>
        </w:rPr>
        <w:t>Україні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упровадження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lastRenderedPageBreak/>
        <w:t>інформаційних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набуває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все </w:t>
      </w:r>
      <w:proofErr w:type="spellStart"/>
      <w:r w:rsidRPr="005E41A2">
        <w:rPr>
          <w:rFonts w:ascii="Times New Roman" w:hAnsi="Times New Roman"/>
          <w:sz w:val="28"/>
          <w:szCs w:val="28"/>
        </w:rPr>
        <w:t>більш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масштабного і</w:t>
      </w:r>
      <w:r w:rsidRPr="005E41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41A2">
        <w:rPr>
          <w:rFonts w:ascii="Times New Roman" w:hAnsi="Times New Roman"/>
          <w:sz w:val="28"/>
          <w:szCs w:val="28"/>
        </w:rPr>
        <w:t xml:space="preserve">комплексного характеру, не </w:t>
      </w:r>
      <w:proofErr w:type="spellStart"/>
      <w:r w:rsidRPr="005E41A2">
        <w:rPr>
          <w:rFonts w:ascii="Times New Roman" w:hAnsi="Times New Roman"/>
          <w:sz w:val="28"/>
          <w:szCs w:val="28"/>
        </w:rPr>
        <w:t>стоїть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осторонь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цього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процесу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і наш заклад. </w:t>
      </w:r>
      <w:proofErr w:type="spellStart"/>
      <w:r w:rsidRPr="005E41A2">
        <w:rPr>
          <w:rFonts w:ascii="Times New Roman" w:hAnsi="Times New Roman"/>
          <w:sz w:val="28"/>
          <w:szCs w:val="28"/>
        </w:rPr>
        <w:t>Кожен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учитель </w:t>
      </w:r>
      <w:proofErr w:type="spellStart"/>
      <w:r w:rsidRPr="005E41A2">
        <w:rPr>
          <w:rFonts w:ascii="Times New Roman" w:hAnsi="Times New Roman"/>
          <w:sz w:val="28"/>
          <w:szCs w:val="28"/>
          <w:lang w:val="uk-UA"/>
        </w:rPr>
        <w:t>Великоклецьківського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НВК у </w:t>
      </w:r>
      <w:proofErr w:type="spellStart"/>
      <w:r w:rsidRPr="005E41A2">
        <w:rPr>
          <w:rFonts w:ascii="Times New Roman" w:hAnsi="Times New Roman"/>
          <w:sz w:val="28"/>
          <w:szCs w:val="28"/>
        </w:rPr>
        <w:t>більшій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чи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меншій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мірі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використовує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E41A2">
        <w:rPr>
          <w:rFonts w:ascii="Times New Roman" w:hAnsi="Times New Roman"/>
          <w:sz w:val="28"/>
          <w:szCs w:val="28"/>
        </w:rPr>
        <w:t>своїй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практичній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інформаційно-комунікаційні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E41A2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знань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41A2">
        <w:rPr>
          <w:rFonts w:ascii="Times New Roman" w:hAnsi="Times New Roman"/>
          <w:sz w:val="28"/>
          <w:szCs w:val="28"/>
        </w:rPr>
        <w:t>умінь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E41A2">
        <w:rPr>
          <w:rFonts w:ascii="Times New Roman" w:hAnsi="Times New Roman"/>
          <w:sz w:val="28"/>
          <w:szCs w:val="28"/>
        </w:rPr>
        <w:t>навичок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учнів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для </w:t>
      </w:r>
      <w:proofErr w:type="spellStart"/>
      <w:r w:rsidRPr="005E41A2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творчих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здібностей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E41A2">
        <w:rPr>
          <w:rFonts w:ascii="Times New Roman" w:hAnsi="Times New Roman"/>
          <w:sz w:val="28"/>
          <w:szCs w:val="28"/>
        </w:rPr>
        <w:t>життєвих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компетентностей. Активно </w:t>
      </w:r>
      <w:proofErr w:type="spellStart"/>
      <w:r w:rsidRPr="005E41A2">
        <w:rPr>
          <w:rFonts w:ascii="Times New Roman" w:hAnsi="Times New Roman"/>
          <w:sz w:val="28"/>
          <w:szCs w:val="28"/>
        </w:rPr>
        <w:t>використовується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E41A2">
        <w:rPr>
          <w:rFonts w:ascii="Times New Roman" w:hAnsi="Times New Roman"/>
          <w:sz w:val="28"/>
          <w:szCs w:val="28"/>
        </w:rPr>
        <w:t>цьому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плані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E41A2">
        <w:rPr>
          <w:rFonts w:ascii="Times New Roman" w:hAnsi="Times New Roman"/>
          <w:sz w:val="28"/>
          <w:szCs w:val="28"/>
        </w:rPr>
        <w:t>потенціал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E41A2">
        <w:rPr>
          <w:rFonts w:ascii="Times New Roman" w:hAnsi="Times New Roman"/>
          <w:sz w:val="28"/>
          <w:szCs w:val="28"/>
        </w:rPr>
        <w:t>комп’ютерн</w:t>
      </w:r>
      <w:proofErr w:type="spellEnd"/>
      <w:r w:rsidRPr="005E41A2">
        <w:rPr>
          <w:rFonts w:ascii="Times New Roman" w:hAnsi="Times New Roman"/>
          <w:sz w:val="28"/>
          <w:szCs w:val="28"/>
          <w:lang w:val="uk-UA"/>
        </w:rPr>
        <w:t>ого</w:t>
      </w:r>
      <w:proofErr w:type="gram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клас</w:t>
      </w:r>
      <w:proofErr w:type="spellEnd"/>
      <w:r w:rsidRPr="005E41A2">
        <w:rPr>
          <w:rFonts w:ascii="Times New Roman" w:hAnsi="Times New Roman"/>
          <w:sz w:val="28"/>
          <w:szCs w:val="28"/>
          <w:lang w:val="uk-UA"/>
        </w:rPr>
        <w:t xml:space="preserve">у, а також </w:t>
      </w:r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відеопроектор</w:t>
      </w:r>
      <w:proofErr w:type="spellEnd"/>
      <w:r w:rsidRPr="005E41A2">
        <w:rPr>
          <w:rFonts w:ascii="Times New Roman" w:hAnsi="Times New Roman"/>
          <w:sz w:val="28"/>
          <w:szCs w:val="28"/>
          <w:lang w:val="uk-UA"/>
        </w:rPr>
        <w:t>. Майже всі</w:t>
      </w:r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вчителі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пройшли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підготовку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 для </w:t>
      </w:r>
      <w:proofErr w:type="spellStart"/>
      <w:r w:rsidRPr="005E41A2">
        <w:rPr>
          <w:rFonts w:ascii="Times New Roman" w:hAnsi="Times New Roman"/>
          <w:sz w:val="28"/>
          <w:szCs w:val="28"/>
        </w:rPr>
        <w:t>ефективного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сучасних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освітніх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41A2">
        <w:rPr>
          <w:rFonts w:ascii="Times New Roman" w:hAnsi="Times New Roman"/>
          <w:sz w:val="28"/>
          <w:szCs w:val="28"/>
        </w:rPr>
        <w:t>зокрема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ІКТ.</w:t>
      </w:r>
      <w:r w:rsidRPr="005E41A2">
        <w:rPr>
          <w:rFonts w:ascii="Times New Roman" w:hAnsi="Times New Roman"/>
          <w:sz w:val="28"/>
          <w:szCs w:val="28"/>
          <w:lang w:val="uk-UA"/>
        </w:rPr>
        <w:t xml:space="preserve"> Хоча, на жаль, є поодинокі випадки, коли вчителі не достатньо володіють </w:t>
      </w:r>
      <w:proofErr w:type="spellStart"/>
      <w:r w:rsidRPr="005E41A2">
        <w:rPr>
          <w:rFonts w:ascii="Times New Roman" w:hAnsi="Times New Roman"/>
          <w:sz w:val="28"/>
          <w:szCs w:val="28"/>
          <w:lang w:val="uk-UA"/>
        </w:rPr>
        <w:t>комп</w:t>
      </w:r>
      <w:proofErr w:type="spellEnd"/>
      <w:r w:rsidRPr="005E41A2">
        <w:rPr>
          <w:rFonts w:ascii="Times New Roman" w:hAnsi="Times New Roman"/>
          <w:sz w:val="28"/>
          <w:szCs w:val="28"/>
        </w:rPr>
        <w:t>’</w:t>
      </w:r>
      <w:proofErr w:type="spellStart"/>
      <w:r w:rsidRPr="005E41A2">
        <w:rPr>
          <w:rFonts w:ascii="Times New Roman" w:hAnsi="Times New Roman"/>
          <w:sz w:val="28"/>
          <w:szCs w:val="28"/>
          <w:lang w:val="uk-UA"/>
        </w:rPr>
        <w:t>ютерною</w:t>
      </w:r>
      <w:proofErr w:type="spellEnd"/>
      <w:r w:rsidRPr="005E41A2">
        <w:rPr>
          <w:rFonts w:ascii="Times New Roman" w:hAnsi="Times New Roman"/>
          <w:sz w:val="28"/>
          <w:szCs w:val="28"/>
          <w:lang w:val="uk-UA"/>
        </w:rPr>
        <w:t xml:space="preserve"> технікою.</w:t>
      </w:r>
    </w:p>
    <w:p w:rsidR="0095422E" w:rsidRPr="005E41A2" w:rsidRDefault="0095422E" w:rsidP="0095422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41A2">
        <w:rPr>
          <w:rFonts w:ascii="Times New Roman" w:hAnsi="Times New Roman"/>
          <w:sz w:val="28"/>
          <w:szCs w:val="28"/>
          <w:lang w:val="uk-UA"/>
        </w:rPr>
        <w:tab/>
        <w:t xml:space="preserve">У закладі  постійно впроваджуються інформаційні ресурси навчання, активно застосовуються інформаційні та телекомунікаційні технології, організована самостійна робота учнів (для самоосвіти) з пошуку необхідної інформації з різноманітних джерел знань Інтернету, а також спрямована самостійна робота. </w:t>
      </w:r>
      <w:r w:rsidRPr="005E41A2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5E41A2">
        <w:rPr>
          <w:rFonts w:ascii="Times New Roman" w:hAnsi="Times New Roman"/>
          <w:sz w:val="28"/>
          <w:szCs w:val="28"/>
        </w:rPr>
        <w:t>учнів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E41A2">
        <w:rPr>
          <w:rFonts w:ascii="Times New Roman" w:hAnsi="Times New Roman"/>
          <w:sz w:val="28"/>
          <w:szCs w:val="28"/>
        </w:rPr>
        <w:t>вчителів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створені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умови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для доступу до </w:t>
      </w:r>
      <w:proofErr w:type="spellStart"/>
      <w:r w:rsidRPr="005E41A2">
        <w:rPr>
          <w:rFonts w:ascii="Times New Roman" w:hAnsi="Times New Roman"/>
          <w:sz w:val="28"/>
          <w:szCs w:val="28"/>
        </w:rPr>
        <w:t>світових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культурно – </w:t>
      </w:r>
      <w:proofErr w:type="spellStart"/>
      <w:r w:rsidRPr="005E41A2">
        <w:rPr>
          <w:rFonts w:ascii="Times New Roman" w:hAnsi="Times New Roman"/>
          <w:sz w:val="28"/>
          <w:szCs w:val="28"/>
        </w:rPr>
        <w:t>історичних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досягнень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людства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E41A2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права кожного </w:t>
      </w:r>
      <w:proofErr w:type="spellStart"/>
      <w:r w:rsidRPr="005E41A2">
        <w:rPr>
          <w:rFonts w:ascii="Times New Roman" w:hAnsi="Times New Roman"/>
          <w:sz w:val="28"/>
          <w:szCs w:val="28"/>
        </w:rPr>
        <w:t>учня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E41A2">
        <w:rPr>
          <w:rFonts w:ascii="Times New Roman" w:hAnsi="Times New Roman"/>
          <w:sz w:val="28"/>
          <w:szCs w:val="28"/>
        </w:rPr>
        <w:t>однакові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E41A2">
        <w:rPr>
          <w:rFonts w:ascii="Times New Roman" w:hAnsi="Times New Roman"/>
          <w:sz w:val="28"/>
          <w:szCs w:val="28"/>
        </w:rPr>
        <w:t>здобуття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освіти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незалежно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від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місця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, стану </w:t>
      </w:r>
      <w:proofErr w:type="spellStart"/>
      <w:r w:rsidRPr="005E41A2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тощо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5E41A2">
        <w:rPr>
          <w:rFonts w:ascii="Times New Roman" w:hAnsi="Times New Roman"/>
          <w:sz w:val="28"/>
          <w:szCs w:val="28"/>
        </w:rPr>
        <w:t>ході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роботи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продовжують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апроб</w:t>
      </w:r>
      <w:r w:rsidRPr="005E41A2">
        <w:rPr>
          <w:rFonts w:ascii="Times New Roman" w:hAnsi="Times New Roman"/>
          <w:sz w:val="28"/>
          <w:szCs w:val="28"/>
          <w:lang w:val="uk-UA"/>
        </w:rPr>
        <w:t>ов</w:t>
      </w:r>
      <w:r w:rsidRPr="005E41A2">
        <w:rPr>
          <w:rFonts w:ascii="Times New Roman" w:hAnsi="Times New Roman"/>
          <w:sz w:val="28"/>
          <w:szCs w:val="28"/>
        </w:rPr>
        <w:t>уватися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нові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підходи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до уроку – </w:t>
      </w:r>
      <w:proofErr w:type="spellStart"/>
      <w:r w:rsidRPr="005E41A2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комп’ютерної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техніки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E41A2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нестандартних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уроків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із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окремих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тем у </w:t>
      </w:r>
      <w:proofErr w:type="spellStart"/>
      <w:r w:rsidRPr="005E41A2">
        <w:rPr>
          <w:rFonts w:ascii="Times New Roman" w:hAnsi="Times New Roman"/>
          <w:sz w:val="28"/>
          <w:szCs w:val="28"/>
        </w:rPr>
        <w:t>старшій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E41A2">
        <w:rPr>
          <w:rFonts w:ascii="Times New Roman" w:hAnsi="Times New Roman"/>
          <w:sz w:val="28"/>
          <w:szCs w:val="28"/>
        </w:rPr>
        <w:t>молодшій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ланці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E41A2">
        <w:rPr>
          <w:rFonts w:ascii="Times New Roman" w:hAnsi="Times New Roman"/>
          <w:sz w:val="28"/>
          <w:szCs w:val="28"/>
        </w:rPr>
        <w:t>Апроб</w:t>
      </w:r>
      <w:r w:rsidRPr="005E41A2">
        <w:rPr>
          <w:rFonts w:ascii="Times New Roman" w:hAnsi="Times New Roman"/>
          <w:sz w:val="28"/>
          <w:szCs w:val="28"/>
          <w:lang w:val="uk-UA"/>
        </w:rPr>
        <w:t>ов</w:t>
      </w:r>
      <w:r w:rsidRPr="005E41A2">
        <w:rPr>
          <w:rFonts w:ascii="Times New Roman" w:hAnsi="Times New Roman"/>
          <w:sz w:val="28"/>
          <w:szCs w:val="28"/>
        </w:rPr>
        <w:t>уються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E41A2">
        <w:rPr>
          <w:rFonts w:ascii="Times New Roman" w:hAnsi="Times New Roman"/>
          <w:sz w:val="28"/>
          <w:szCs w:val="28"/>
        </w:rPr>
        <w:t>впроваджуються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новітні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методики </w:t>
      </w:r>
      <w:proofErr w:type="spellStart"/>
      <w:r w:rsidRPr="005E41A2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процесу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E41A2">
        <w:rPr>
          <w:rFonts w:ascii="Times New Roman" w:hAnsi="Times New Roman"/>
          <w:sz w:val="28"/>
          <w:szCs w:val="28"/>
        </w:rPr>
        <w:t>використанням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комп’ютерних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5E41A2">
        <w:rPr>
          <w:rFonts w:ascii="Times New Roman" w:hAnsi="Times New Roman"/>
          <w:sz w:val="28"/>
          <w:szCs w:val="28"/>
        </w:rPr>
        <w:t>.</w:t>
      </w:r>
      <w:bookmarkEnd w:id="7"/>
      <w:bookmarkEnd w:id="8"/>
    </w:p>
    <w:p w:rsidR="0095422E" w:rsidRPr="005E41A2" w:rsidRDefault="0095422E" w:rsidP="009542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41A2">
        <w:rPr>
          <w:rFonts w:ascii="Times New Roman" w:hAnsi="Times New Roman"/>
          <w:bCs/>
          <w:sz w:val="28"/>
          <w:szCs w:val="28"/>
          <w:lang w:val="uk-UA"/>
        </w:rPr>
        <w:tab/>
      </w:r>
      <w:r w:rsidRPr="005E41A2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5E41A2">
        <w:rPr>
          <w:rFonts w:ascii="Times New Roman" w:hAnsi="Times New Roman"/>
          <w:sz w:val="28"/>
          <w:szCs w:val="28"/>
          <w:lang w:val="uk-UA"/>
        </w:rPr>
        <w:t xml:space="preserve">четвертому </w:t>
      </w:r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етапі</w:t>
      </w:r>
      <w:proofErr w:type="spellEnd"/>
      <w:proofErr w:type="gram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роботи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 w:rsidRPr="005E41A2">
        <w:rPr>
          <w:rFonts w:ascii="Times New Roman" w:hAnsi="Times New Roman"/>
          <w:sz w:val="28"/>
          <w:szCs w:val="28"/>
        </w:rPr>
        <w:t>науково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-методичною проблемою  </w:t>
      </w:r>
      <w:proofErr w:type="spellStart"/>
      <w:r w:rsidRPr="005E41A2">
        <w:rPr>
          <w:rFonts w:ascii="Times New Roman" w:hAnsi="Times New Roman"/>
          <w:sz w:val="28"/>
          <w:szCs w:val="28"/>
        </w:rPr>
        <w:t>відбу</w:t>
      </w:r>
      <w:proofErr w:type="spellEnd"/>
      <w:r w:rsidRPr="005E41A2">
        <w:rPr>
          <w:rFonts w:ascii="Times New Roman" w:hAnsi="Times New Roman"/>
          <w:sz w:val="28"/>
          <w:szCs w:val="28"/>
          <w:lang w:val="uk-UA"/>
        </w:rPr>
        <w:t xml:space="preserve">лося </w:t>
      </w:r>
      <w:r w:rsidRPr="005E41A2">
        <w:rPr>
          <w:rFonts w:ascii="Times New Roman" w:hAnsi="Times New Roman"/>
          <w:sz w:val="28"/>
          <w:szCs w:val="28"/>
        </w:rPr>
        <w:t xml:space="preserve"> </w:t>
      </w:r>
      <w:r w:rsidRPr="005E41A2">
        <w:rPr>
          <w:rFonts w:ascii="Times New Roman" w:hAnsi="Times New Roman"/>
          <w:sz w:val="28"/>
          <w:szCs w:val="28"/>
          <w:lang w:val="uk-UA"/>
        </w:rPr>
        <w:t>систематизація матеріалу з проблеми, узагальнення та пропаганда досвіду</w:t>
      </w:r>
      <w:r w:rsidRPr="005E41A2">
        <w:rPr>
          <w:rFonts w:ascii="Times New Roman" w:hAnsi="Times New Roman"/>
          <w:sz w:val="28"/>
          <w:szCs w:val="28"/>
        </w:rPr>
        <w:t xml:space="preserve">. </w:t>
      </w:r>
      <w:r w:rsidRPr="005E41A2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5E41A2">
        <w:rPr>
          <w:rFonts w:ascii="Times New Roman" w:hAnsi="Times New Roman"/>
          <w:sz w:val="28"/>
          <w:szCs w:val="28"/>
        </w:rPr>
        <w:t>ідводи</w:t>
      </w:r>
      <w:r w:rsidRPr="005E41A2">
        <w:rPr>
          <w:rFonts w:ascii="Times New Roman" w:hAnsi="Times New Roman"/>
          <w:sz w:val="28"/>
          <w:szCs w:val="28"/>
          <w:lang w:val="uk-UA"/>
        </w:rPr>
        <w:t>лись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підсумки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роботи</w:t>
      </w:r>
      <w:proofErr w:type="spellEnd"/>
      <w:r w:rsidRPr="005E41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щодо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науково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E41A2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A2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5E41A2">
        <w:rPr>
          <w:rFonts w:ascii="Times New Roman" w:hAnsi="Times New Roman"/>
          <w:sz w:val="28"/>
          <w:szCs w:val="28"/>
        </w:rPr>
        <w:t xml:space="preserve"> НВК.</w:t>
      </w:r>
    </w:p>
    <w:p w:rsidR="0095422E" w:rsidRPr="005E41A2" w:rsidRDefault="0095422E" w:rsidP="0095422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41A2">
        <w:rPr>
          <w:rFonts w:ascii="Times New Roman" w:hAnsi="Times New Roman"/>
          <w:sz w:val="28"/>
          <w:szCs w:val="28"/>
          <w:lang w:val="uk-UA"/>
        </w:rPr>
        <w:tab/>
        <w:t xml:space="preserve">З цією метою використовувались як традиційні, так і інноваційні форми роботи (круглі столи, дискусії, методичний марафон, конференція, діагностика, видання методичних посібників, публікації в пресі, інтерактивні вправи, самоосвітня робота тощо), які перелічені у плані роботи над науково-методичною проблемою </w:t>
      </w:r>
      <w:r w:rsidRPr="005E41A2">
        <w:rPr>
          <w:rFonts w:ascii="Times New Roman" w:hAnsi="Times New Roman"/>
          <w:sz w:val="28"/>
          <w:szCs w:val="28"/>
        </w:rPr>
        <w:t>НВК.</w:t>
      </w:r>
    </w:p>
    <w:p w:rsidR="0095422E" w:rsidRPr="005E41A2" w:rsidRDefault="0095422E" w:rsidP="0095422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41A2">
        <w:rPr>
          <w:rFonts w:ascii="Times New Roman" w:hAnsi="Times New Roman"/>
          <w:sz w:val="28"/>
          <w:szCs w:val="28"/>
          <w:lang w:val="uk-UA"/>
        </w:rPr>
        <w:tab/>
        <w:t>На наступний рік будуть великі проблеми з ІКТ, бо із семи комп’ютерів працює лише два. У минулому навчальному році придбали ноутбук та хороший принтер.</w:t>
      </w:r>
    </w:p>
    <w:p w:rsidR="0095422E" w:rsidRPr="005E41A2" w:rsidRDefault="0095422E" w:rsidP="0095422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11C6" w:rsidRPr="005E41A2" w:rsidRDefault="001D11C6">
      <w:pPr>
        <w:rPr>
          <w:sz w:val="28"/>
          <w:szCs w:val="28"/>
        </w:rPr>
      </w:pPr>
    </w:p>
    <w:p w:rsidR="0095422E" w:rsidRDefault="0095422E" w:rsidP="0095422E">
      <w:pPr>
        <w:tabs>
          <w:tab w:val="left" w:pos="1273"/>
          <w:tab w:val="left" w:pos="833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E41A2" w:rsidRPr="005E41A2" w:rsidRDefault="005E41A2" w:rsidP="0095422E">
      <w:pPr>
        <w:tabs>
          <w:tab w:val="left" w:pos="1273"/>
          <w:tab w:val="left" w:pos="833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5422E" w:rsidRPr="005E41A2" w:rsidRDefault="0095422E" w:rsidP="0095422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41A2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Науково-методична проблемна тема</w:t>
      </w:r>
      <w:r w:rsidRPr="005E41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5422E" w:rsidRPr="005E41A2" w:rsidRDefault="0095422E" w:rsidP="0095422E">
      <w:pPr>
        <w:pStyle w:val="a3"/>
        <w:spacing w:line="276" w:lineRule="auto"/>
        <w:ind w:left="0" w:firstLine="720"/>
        <w:rPr>
          <w:szCs w:val="28"/>
          <w:lang w:val="uk-UA"/>
        </w:rPr>
      </w:pPr>
      <w:r w:rsidRPr="005E41A2">
        <w:rPr>
          <w:szCs w:val="28"/>
          <w:lang w:val="uk-UA"/>
        </w:rPr>
        <w:t xml:space="preserve">«Підвищення професійної компетентності педагогічних працівників та формування </w:t>
      </w:r>
      <w:proofErr w:type="spellStart"/>
      <w:r w:rsidRPr="005E41A2">
        <w:rPr>
          <w:szCs w:val="28"/>
          <w:lang w:val="uk-UA"/>
        </w:rPr>
        <w:t>конкурентно</w:t>
      </w:r>
      <w:proofErr w:type="spellEnd"/>
      <w:r w:rsidRPr="005E41A2">
        <w:rPr>
          <w:szCs w:val="28"/>
          <w:lang w:val="uk-UA"/>
        </w:rPr>
        <w:t>-спроможного учня в умовах модернізації навчально-виховного процесу»</w:t>
      </w:r>
      <w:r w:rsidRPr="005E41A2">
        <w:rPr>
          <w:iCs/>
          <w:szCs w:val="28"/>
          <w:lang w:val="uk-UA"/>
        </w:rPr>
        <w:t>.</w:t>
      </w:r>
      <w:r w:rsidRPr="005E41A2">
        <w:rPr>
          <w:szCs w:val="28"/>
          <w:lang w:val="uk-UA"/>
        </w:rPr>
        <w:t xml:space="preserve"> </w:t>
      </w:r>
    </w:p>
    <w:p w:rsidR="0095422E" w:rsidRPr="005E41A2" w:rsidRDefault="0095422E" w:rsidP="0095422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E41A2">
        <w:rPr>
          <w:rFonts w:ascii="Times New Roman" w:hAnsi="Times New Roman"/>
          <w:b/>
          <w:sz w:val="28"/>
          <w:szCs w:val="28"/>
          <w:u w:val="single"/>
          <w:lang w:val="uk-UA"/>
        </w:rPr>
        <w:t>Мета:</w:t>
      </w:r>
    </w:p>
    <w:p w:rsidR="0095422E" w:rsidRPr="005E41A2" w:rsidRDefault="0095422E" w:rsidP="0095422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41A2">
        <w:rPr>
          <w:rFonts w:ascii="Times New Roman" w:hAnsi="Times New Roman"/>
          <w:sz w:val="28"/>
          <w:szCs w:val="28"/>
          <w:lang w:val="uk-UA"/>
        </w:rPr>
        <w:t>створення оптимальних умов для методичної роботи;</w:t>
      </w:r>
    </w:p>
    <w:p w:rsidR="0095422E" w:rsidRPr="005E41A2" w:rsidRDefault="0095422E" w:rsidP="0095422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41A2">
        <w:rPr>
          <w:rFonts w:ascii="Times New Roman" w:hAnsi="Times New Roman"/>
          <w:sz w:val="28"/>
          <w:szCs w:val="28"/>
          <w:lang w:val="uk-UA"/>
        </w:rPr>
        <w:t>раціональна організація праці та відпочинку вчителів, учнів та вихованців дошкільної групи;</w:t>
      </w:r>
    </w:p>
    <w:p w:rsidR="0095422E" w:rsidRPr="005E41A2" w:rsidRDefault="0095422E" w:rsidP="0095422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41A2">
        <w:rPr>
          <w:rFonts w:ascii="Times New Roman" w:hAnsi="Times New Roman"/>
          <w:sz w:val="28"/>
          <w:szCs w:val="28"/>
          <w:lang w:val="uk-UA"/>
        </w:rPr>
        <w:t>розвиток творчого потенціалу педагогів та учнів;</w:t>
      </w:r>
    </w:p>
    <w:p w:rsidR="0095422E" w:rsidRPr="005E41A2" w:rsidRDefault="0095422E" w:rsidP="0095422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41A2">
        <w:rPr>
          <w:rFonts w:ascii="Times New Roman" w:hAnsi="Times New Roman"/>
          <w:sz w:val="28"/>
          <w:szCs w:val="28"/>
          <w:lang w:val="uk-UA"/>
        </w:rPr>
        <w:t>підвищення методичного рівня кожного вчителя.</w:t>
      </w:r>
    </w:p>
    <w:p w:rsidR="0095422E" w:rsidRPr="005E41A2" w:rsidRDefault="0095422E" w:rsidP="0095422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E41A2"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Завдання:</w:t>
      </w:r>
    </w:p>
    <w:p w:rsidR="0095422E" w:rsidRPr="005E41A2" w:rsidRDefault="0095422E" w:rsidP="0095422E">
      <w:pPr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5E41A2">
        <w:rPr>
          <w:rFonts w:ascii="Times New Roman" w:hAnsi="Times New Roman"/>
          <w:sz w:val="28"/>
          <w:szCs w:val="28"/>
          <w:lang w:val="uk-UA"/>
        </w:rPr>
        <w:t>Продовжити роботу з удосконалення педагогічної майстерності вчителів.</w:t>
      </w:r>
    </w:p>
    <w:p w:rsidR="0095422E" w:rsidRPr="005E41A2" w:rsidRDefault="0095422E" w:rsidP="0095422E">
      <w:pPr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5E41A2">
        <w:rPr>
          <w:rFonts w:ascii="Times New Roman" w:hAnsi="Times New Roman"/>
          <w:sz w:val="28"/>
          <w:szCs w:val="28"/>
          <w:lang w:val="uk-UA"/>
        </w:rPr>
        <w:t>Продовжити роботу з узагальнення передового педагогічного досвіду.</w:t>
      </w:r>
    </w:p>
    <w:p w:rsidR="0095422E" w:rsidRPr="005E41A2" w:rsidRDefault="0095422E" w:rsidP="0095422E">
      <w:pPr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5E41A2">
        <w:rPr>
          <w:rFonts w:ascii="Times New Roman" w:hAnsi="Times New Roman"/>
          <w:sz w:val="28"/>
          <w:szCs w:val="28"/>
          <w:lang w:val="uk-UA"/>
        </w:rPr>
        <w:t>Активно впроваджувати інноваційні методики форм викладання з метою розвитку пізнавального інтересу учнів та формування суспільно-активної, творчої компетентної особистості.</w:t>
      </w:r>
    </w:p>
    <w:p w:rsidR="0095422E" w:rsidRPr="005E41A2" w:rsidRDefault="0095422E" w:rsidP="0095422E">
      <w:pPr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5E41A2">
        <w:rPr>
          <w:rFonts w:ascii="Times New Roman" w:hAnsi="Times New Roman"/>
          <w:sz w:val="28"/>
          <w:szCs w:val="28"/>
          <w:lang w:val="uk-UA"/>
        </w:rPr>
        <w:t>Прогнозувати розвиток навчального закладу.</w:t>
      </w:r>
    </w:p>
    <w:p w:rsidR="0095422E" w:rsidRDefault="0095422E" w:rsidP="0095422E">
      <w:pPr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5E41A2">
        <w:rPr>
          <w:rFonts w:ascii="Times New Roman" w:hAnsi="Times New Roman"/>
          <w:sz w:val="28"/>
          <w:szCs w:val="28"/>
          <w:lang w:val="uk-UA"/>
        </w:rPr>
        <w:t>Продовжити роботу з підвищення ефективності навчально-виховного процесу.</w:t>
      </w:r>
    </w:p>
    <w:p w:rsidR="005E41A2" w:rsidRPr="005E41A2" w:rsidRDefault="005E41A2" w:rsidP="0095422E">
      <w:pPr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Забезпечувати формування та розвиток інноваційного потенціалу закладу в ході реалізації Концепції «Нова українська школа»</w:t>
      </w:r>
    </w:p>
    <w:p w:rsidR="0095422E" w:rsidRPr="005E41A2" w:rsidRDefault="0095422E" w:rsidP="005E41A2">
      <w:pPr>
        <w:pStyle w:val="a5"/>
        <w:spacing w:before="0" w:beforeAutospacing="0" w:after="0" w:afterAutospacing="0" w:line="276" w:lineRule="auto"/>
        <w:ind w:right="300"/>
        <w:jc w:val="both"/>
        <w:rPr>
          <w:sz w:val="28"/>
          <w:szCs w:val="28"/>
          <w:lang w:val="uk-UA"/>
        </w:rPr>
      </w:pPr>
      <w:r w:rsidRPr="005E41A2">
        <w:rPr>
          <w:sz w:val="28"/>
          <w:szCs w:val="28"/>
          <w:lang w:val="uk-UA"/>
        </w:rPr>
        <w:br/>
      </w:r>
      <w:r w:rsidRPr="005E41A2">
        <w:rPr>
          <w:bCs/>
          <w:sz w:val="28"/>
          <w:szCs w:val="28"/>
          <w:lang w:val="uk-UA"/>
        </w:rPr>
        <w:t xml:space="preserve"> </w:t>
      </w:r>
      <w:r w:rsidRPr="005E41A2">
        <w:rPr>
          <w:sz w:val="28"/>
          <w:szCs w:val="28"/>
          <w:lang w:val="uk-UA"/>
        </w:rPr>
        <w:t>І. Організація науково-теоретичної  та методичної роботи з педагогічни</w:t>
      </w:r>
      <w:r w:rsidR="005E41A2">
        <w:rPr>
          <w:sz w:val="28"/>
          <w:szCs w:val="28"/>
          <w:lang w:val="uk-UA"/>
        </w:rPr>
        <w:t>ми кадрами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701"/>
        <w:gridCol w:w="1842"/>
        <w:gridCol w:w="1276"/>
      </w:tblGrid>
      <w:tr w:rsidR="0095422E" w:rsidRPr="00D77283" w:rsidTr="0095422E">
        <w:tc>
          <w:tcPr>
            <w:tcW w:w="5246" w:type="dxa"/>
            <w:shd w:val="clear" w:color="auto" w:fill="auto"/>
          </w:tcPr>
          <w:p w:rsidR="0095422E" w:rsidRPr="00D77283" w:rsidRDefault="0095422E" w:rsidP="00FB00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діяльності</w:t>
            </w:r>
          </w:p>
        </w:tc>
        <w:tc>
          <w:tcPr>
            <w:tcW w:w="1701" w:type="dxa"/>
            <w:shd w:val="clear" w:color="auto" w:fill="auto"/>
          </w:tcPr>
          <w:p w:rsidR="0095422E" w:rsidRPr="00D77283" w:rsidRDefault="0095422E" w:rsidP="00FB00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</w:t>
            </w:r>
          </w:p>
          <w:p w:rsidR="0095422E" w:rsidRPr="00D77283" w:rsidRDefault="0095422E" w:rsidP="00FB00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Відмітка про </w:t>
            </w:r>
            <w:proofErr w:type="spellStart"/>
            <w:r w:rsidRPr="00D772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виконан</w:t>
            </w:r>
            <w:proofErr w:type="spellEnd"/>
          </w:p>
          <w:p w:rsidR="0095422E" w:rsidRPr="00D77283" w:rsidRDefault="0095422E" w:rsidP="00FB00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ня</w:t>
            </w:r>
          </w:p>
        </w:tc>
      </w:tr>
      <w:tr w:rsidR="0095422E" w:rsidRPr="00D77283" w:rsidTr="0095422E">
        <w:tc>
          <w:tcPr>
            <w:tcW w:w="10065" w:type="dxa"/>
            <w:gridSpan w:val="4"/>
            <w:shd w:val="clear" w:color="auto" w:fill="auto"/>
          </w:tcPr>
          <w:p w:rsidR="0095422E" w:rsidRPr="00D77283" w:rsidRDefault="0095422E" w:rsidP="00FB00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СЕРПЕНЬ</w:t>
            </w:r>
          </w:p>
        </w:tc>
      </w:tr>
      <w:tr w:rsidR="0095422E" w:rsidRPr="00D77283" w:rsidTr="0095422E">
        <w:trPr>
          <w:trHeight w:val="506"/>
        </w:trPr>
        <w:tc>
          <w:tcPr>
            <w:tcW w:w="524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Участь у районній серпневої конференції</w:t>
            </w:r>
          </w:p>
        </w:tc>
        <w:tc>
          <w:tcPr>
            <w:tcW w:w="1701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До 31.08.2018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Літвинчук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rPr>
          <w:trHeight w:val="812"/>
        </w:trPr>
        <w:tc>
          <w:tcPr>
            <w:tcW w:w="5246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Випуск методичного бюлетеня  «Перший урок – сходинки до світу знань» (поради до проведення першого уроку)</w:t>
            </w:r>
          </w:p>
        </w:tc>
        <w:tc>
          <w:tcPr>
            <w:tcW w:w="1701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До 30.08.2018</w:t>
            </w:r>
          </w:p>
        </w:tc>
        <w:tc>
          <w:tcPr>
            <w:tcW w:w="1842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М.А.</w:t>
            </w:r>
          </w:p>
        </w:tc>
        <w:tc>
          <w:tcPr>
            <w:tcW w:w="1276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rPr>
          <w:trHeight w:val="1390"/>
        </w:trPr>
        <w:tc>
          <w:tcPr>
            <w:tcW w:w="5246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lastRenderedPageBreak/>
              <w:t>Інструктивно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-методична нарада</w:t>
            </w: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методика проведення першого уроку; 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- єдині вимоги до учнів;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- ведення шкільної документації, методичне забезпечення навчального процесу</w:t>
            </w:r>
          </w:p>
        </w:tc>
        <w:tc>
          <w:tcPr>
            <w:tcW w:w="1701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29.08.2018</w:t>
            </w:r>
          </w:p>
        </w:tc>
        <w:tc>
          <w:tcPr>
            <w:tcW w:w="1842" w:type="dxa"/>
          </w:tcPr>
          <w:p w:rsidR="0095422E" w:rsidRPr="00D77283" w:rsidRDefault="0095422E" w:rsidP="00FB00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М.А.</w:t>
            </w:r>
          </w:p>
        </w:tc>
        <w:tc>
          <w:tcPr>
            <w:tcW w:w="1276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rPr>
          <w:trHeight w:val="415"/>
        </w:trPr>
        <w:tc>
          <w:tcPr>
            <w:tcW w:w="524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Консультація </w:t>
            </w: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молодих і малодосвідчених вчителів 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- планування роботи вчителя;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- вимоги до ведення шкільної документації;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- навчальні програми, пояснювальні записки до них;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- закріплення наставників за молодими вчителями</w:t>
            </w:r>
          </w:p>
        </w:tc>
        <w:tc>
          <w:tcPr>
            <w:tcW w:w="1701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20-23.08.2018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М.А.</w:t>
            </w: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rPr>
          <w:trHeight w:val="409"/>
        </w:trPr>
        <w:tc>
          <w:tcPr>
            <w:tcW w:w="524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Засідання МО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- програмно-методичне забезпечення навчально-виховного процесу в 2018-2019 навчальному році;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- консультації з календарно-тематичного планування;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- обговорення плану роботи МО  на 2018-2019 навчальний рік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- розподіл обов’язків між членами МО</w:t>
            </w:r>
          </w:p>
        </w:tc>
        <w:tc>
          <w:tcPr>
            <w:tcW w:w="1701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До 29.08.2018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М.А.</w:t>
            </w: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50B5" w:rsidRPr="00D77283" w:rsidTr="0095422E">
        <w:trPr>
          <w:trHeight w:val="409"/>
        </w:trPr>
        <w:tc>
          <w:tcPr>
            <w:tcW w:w="5246" w:type="dxa"/>
            <w:shd w:val="clear" w:color="auto" w:fill="auto"/>
          </w:tcPr>
          <w:p w:rsidR="001350B5" w:rsidRPr="00D77283" w:rsidRDefault="001350B5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Розробка заходів з впровадження нових Державних стандартів початкової школи у 2018 – 2019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. та програми «Нової української школи»</w:t>
            </w:r>
          </w:p>
        </w:tc>
        <w:tc>
          <w:tcPr>
            <w:tcW w:w="1701" w:type="dxa"/>
            <w:shd w:val="clear" w:color="auto" w:fill="auto"/>
          </w:tcPr>
          <w:p w:rsidR="001350B5" w:rsidRPr="00D77283" w:rsidRDefault="001350B5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842" w:type="dxa"/>
            <w:shd w:val="clear" w:color="auto" w:fill="auto"/>
          </w:tcPr>
          <w:p w:rsidR="001350B5" w:rsidRPr="00D77283" w:rsidRDefault="001350B5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М.А.</w:t>
            </w:r>
          </w:p>
        </w:tc>
        <w:tc>
          <w:tcPr>
            <w:tcW w:w="1276" w:type="dxa"/>
            <w:shd w:val="clear" w:color="auto" w:fill="auto"/>
          </w:tcPr>
          <w:p w:rsidR="001350B5" w:rsidRPr="00D77283" w:rsidRDefault="001350B5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rPr>
          <w:trHeight w:val="298"/>
        </w:trPr>
        <w:tc>
          <w:tcPr>
            <w:tcW w:w="524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eastAsia="Arial Unicode MS" w:hAnsi="Times New Roman"/>
                <w:bCs/>
                <w:sz w:val="28"/>
                <w:szCs w:val="28"/>
                <w:lang w:val="uk-UA"/>
              </w:rPr>
            </w:pPr>
            <w:r w:rsidRPr="00D77283">
              <w:rPr>
                <w:rFonts w:ascii="Times New Roman" w:eastAsia="Arial Unicode MS" w:hAnsi="Times New Roman"/>
                <w:bCs/>
                <w:sz w:val="28"/>
                <w:szCs w:val="28"/>
                <w:lang w:val="uk-UA"/>
              </w:rPr>
              <w:t>Організація та проведення моніторингу якості навчально-виховного процесу з: української мови й літератури, фізичного виховання, зарубіжної  літератури, музики, ЗВ</w:t>
            </w:r>
          </w:p>
        </w:tc>
        <w:tc>
          <w:tcPr>
            <w:tcW w:w="1701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М.А.</w:t>
            </w: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3108D" w:rsidRPr="00D77283" w:rsidTr="0095422E">
        <w:trPr>
          <w:trHeight w:val="298"/>
        </w:trPr>
        <w:tc>
          <w:tcPr>
            <w:tcW w:w="5246" w:type="dxa"/>
            <w:shd w:val="clear" w:color="auto" w:fill="auto"/>
          </w:tcPr>
          <w:p w:rsidR="0053108D" w:rsidRPr="00D77283" w:rsidRDefault="0053108D" w:rsidP="0053108D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Засідання МР</w:t>
            </w:r>
          </w:p>
        </w:tc>
        <w:tc>
          <w:tcPr>
            <w:tcW w:w="1701" w:type="dxa"/>
            <w:shd w:val="clear" w:color="auto" w:fill="auto"/>
          </w:tcPr>
          <w:p w:rsidR="0053108D" w:rsidRPr="00D77283" w:rsidRDefault="0053108D" w:rsidP="0053108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До 31.</w:t>
            </w:r>
            <w:r w:rsidR="001350B5" w:rsidRPr="00D77283">
              <w:rPr>
                <w:rFonts w:ascii="Times New Roman" w:hAnsi="Times New Roman"/>
                <w:sz w:val="28"/>
                <w:szCs w:val="28"/>
                <w:lang w:val="uk-UA"/>
              </w:rPr>
              <w:t>08.</w:t>
            </w: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42" w:type="dxa"/>
            <w:shd w:val="clear" w:color="auto" w:fill="auto"/>
          </w:tcPr>
          <w:p w:rsidR="0053108D" w:rsidRPr="00D77283" w:rsidRDefault="0053108D" w:rsidP="0053108D">
            <w:pPr>
              <w:rPr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М.А.</w:t>
            </w:r>
          </w:p>
        </w:tc>
        <w:tc>
          <w:tcPr>
            <w:tcW w:w="1276" w:type="dxa"/>
            <w:shd w:val="clear" w:color="auto" w:fill="auto"/>
          </w:tcPr>
          <w:p w:rsidR="0053108D" w:rsidRPr="00D77283" w:rsidRDefault="0053108D" w:rsidP="0053108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rPr>
          <w:trHeight w:val="298"/>
        </w:trPr>
        <w:tc>
          <w:tcPr>
            <w:tcW w:w="524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eastAsia="Arial Unicode MS" w:hAnsi="Times New Roman"/>
                <w:bCs/>
                <w:sz w:val="28"/>
                <w:szCs w:val="28"/>
                <w:lang w:val="uk-UA"/>
              </w:rPr>
            </w:pPr>
            <w:r w:rsidRPr="00D77283">
              <w:rPr>
                <w:rFonts w:ascii="Times New Roman" w:eastAsia="Arial Unicode MS" w:hAnsi="Times New Roman"/>
                <w:bCs/>
                <w:sz w:val="28"/>
                <w:szCs w:val="28"/>
                <w:lang w:val="uk-UA"/>
              </w:rPr>
              <w:t>Створення інформаційно-методичної папки-портфоліо «</w:t>
            </w:r>
            <w:r w:rsidRPr="00D7728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Відкритий світ: </w:t>
            </w:r>
            <w:r w:rsidRPr="00D7728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переваги електронного середовища навчання</w:t>
            </w:r>
            <w:r w:rsidRPr="00D77283">
              <w:rPr>
                <w:rFonts w:ascii="Times New Roman" w:eastAsia="Arial Unicode MS" w:hAnsi="Times New Roman"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Постійно 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ЗДНВР, бібліотекар</w:t>
            </w: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rPr>
          <w:trHeight w:val="259"/>
        </w:trPr>
        <w:tc>
          <w:tcPr>
            <w:tcW w:w="10065" w:type="dxa"/>
            <w:gridSpan w:val="4"/>
            <w:shd w:val="clear" w:color="auto" w:fill="auto"/>
          </w:tcPr>
          <w:p w:rsidR="0095422E" w:rsidRPr="00D77283" w:rsidRDefault="0095422E" w:rsidP="00FB00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ВЕРЕСЕНЬ</w:t>
            </w:r>
          </w:p>
        </w:tc>
      </w:tr>
      <w:tr w:rsidR="0095422E" w:rsidRPr="00D77283" w:rsidTr="0095422E">
        <w:trPr>
          <w:trHeight w:val="1067"/>
        </w:trPr>
        <w:tc>
          <w:tcPr>
            <w:tcW w:w="524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Співбесіди з учителями: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- планування самоосвітньої діяльності;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- проходження курсової перепідготовки;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- чергова атестація</w:t>
            </w:r>
          </w:p>
        </w:tc>
        <w:tc>
          <w:tcPr>
            <w:tcW w:w="1701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10-14.09.2018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rPr>
                <w:sz w:val="28"/>
                <w:szCs w:val="28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Літвинчук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rPr>
          <w:trHeight w:val="1114"/>
        </w:trPr>
        <w:tc>
          <w:tcPr>
            <w:tcW w:w="524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Інструктивно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-методична нарада</w:t>
            </w: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керівниками МО  з питань планування роботи на 2018-2019 навчальний рік (внесення корективів згідно з рекомендаціями серпневих методичних секцій, матеріалів освітянської преси</w:t>
            </w:r>
            <w:r w:rsidR="0053108D"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щодо впровадження Концепції Нової української школи</w:t>
            </w: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10.09.2018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М.А.</w:t>
            </w: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rPr>
          <w:trHeight w:val="739"/>
        </w:trPr>
        <w:tc>
          <w:tcPr>
            <w:tcW w:w="524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роботи щодо виявлення, вивчення та узагальнення досвіду роботи вчителів </w:t>
            </w:r>
          </w:p>
        </w:tc>
        <w:tc>
          <w:tcPr>
            <w:tcW w:w="1701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М.А.</w:t>
            </w: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rPr>
          <w:trHeight w:val="739"/>
        </w:trPr>
        <w:tc>
          <w:tcPr>
            <w:tcW w:w="5246" w:type="dxa"/>
            <w:shd w:val="clear" w:color="auto" w:fill="auto"/>
          </w:tcPr>
          <w:p w:rsidR="0095422E" w:rsidRPr="00D77283" w:rsidRDefault="0095422E" w:rsidP="00FB00AE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</w:rPr>
            </w:pPr>
            <w:proofErr w:type="spellStart"/>
            <w:r w:rsidRPr="00D77283">
              <w:rPr>
                <w:color w:val="000000"/>
                <w:sz w:val="28"/>
                <w:szCs w:val="28"/>
              </w:rPr>
              <w:t>Розробка</w:t>
            </w:r>
            <w:proofErr w:type="spellEnd"/>
            <w:r w:rsidRPr="00D772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color w:val="000000"/>
                <w:sz w:val="28"/>
                <w:szCs w:val="28"/>
              </w:rPr>
              <w:t>дидактичних</w:t>
            </w:r>
            <w:proofErr w:type="spellEnd"/>
            <w:r w:rsidRPr="00D772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color w:val="000000"/>
                <w:sz w:val="28"/>
                <w:szCs w:val="28"/>
              </w:rPr>
              <w:t>матеріалів</w:t>
            </w:r>
            <w:proofErr w:type="spellEnd"/>
            <w:r w:rsidRPr="00D77283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D77283">
              <w:rPr>
                <w:color w:val="000000"/>
                <w:sz w:val="28"/>
                <w:szCs w:val="28"/>
              </w:rPr>
              <w:t>навчальних</w:t>
            </w:r>
            <w:proofErr w:type="spellEnd"/>
            <w:r w:rsidRPr="00D772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color w:val="000000"/>
                <w:sz w:val="28"/>
                <w:szCs w:val="28"/>
              </w:rPr>
              <w:t>предметів</w:t>
            </w:r>
            <w:proofErr w:type="spellEnd"/>
            <w:r w:rsidRPr="00D77283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D77283">
              <w:rPr>
                <w:color w:val="000000"/>
                <w:sz w:val="28"/>
                <w:szCs w:val="28"/>
              </w:rPr>
              <w:t>чотирма</w:t>
            </w:r>
            <w:proofErr w:type="spellEnd"/>
            <w:r w:rsidRPr="00D772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color w:val="000000"/>
                <w:sz w:val="28"/>
                <w:szCs w:val="28"/>
              </w:rPr>
              <w:t>наскрізними</w:t>
            </w:r>
            <w:proofErr w:type="spellEnd"/>
            <w:r w:rsidRPr="00D772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color w:val="000000"/>
                <w:sz w:val="28"/>
                <w:szCs w:val="28"/>
              </w:rPr>
              <w:t>лініями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Вчителі-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rPr>
          <w:trHeight w:val="716"/>
        </w:trPr>
        <w:tc>
          <w:tcPr>
            <w:tcW w:w="524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Моніторинг педагогічної майстерності кадрів</w:t>
            </w:r>
          </w:p>
        </w:tc>
        <w:tc>
          <w:tcPr>
            <w:tcW w:w="1701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М.А.</w:t>
            </w: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BA6BD6">
        <w:trPr>
          <w:trHeight w:val="2305"/>
        </w:trPr>
        <w:tc>
          <w:tcPr>
            <w:tcW w:w="5246" w:type="dxa"/>
            <w:shd w:val="clear" w:color="auto" w:fill="auto"/>
          </w:tcPr>
          <w:p w:rsidR="0095422E" w:rsidRPr="00D77283" w:rsidRDefault="0095422E" w:rsidP="00BA6BD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Круглий стіл «Взаємодія дитячої групи й школи»</w:t>
            </w:r>
          </w:p>
        </w:tc>
        <w:tc>
          <w:tcPr>
            <w:tcW w:w="1701" w:type="dxa"/>
            <w:shd w:val="clear" w:color="auto" w:fill="auto"/>
          </w:tcPr>
          <w:p w:rsidR="0095422E" w:rsidRPr="00D77283" w:rsidRDefault="0095422E" w:rsidP="00BA6BD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BA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Вихователь  ДНЗ Горецька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Н.В.та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учитель</w:t>
            </w:r>
            <w:r w:rsidR="00FB00AE"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початкових класів </w:t>
            </w: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BA6BD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rPr>
          <w:trHeight w:val="709"/>
        </w:trPr>
        <w:tc>
          <w:tcPr>
            <w:tcW w:w="5246" w:type="dxa"/>
            <w:shd w:val="clear" w:color="auto" w:fill="auto"/>
          </w:tcPr>
          <w:p w:rsidR="0095422E" w:rsidRPr="00D77283" w:rsidRDefault="0095422E" w:rsidP="00BA6BD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Участь педпрацівників  у професійних конкурсах</w:t>
            </w:r>
          </w:p>
        </w:tc>
        <w:tc>
          <w:tcPr>
            <w:tcW w:w="1701" w:type="dxa"/>
            <w:shd w:val="clear" w:color="auto" w:fill="auto"/>
          </w:tcPr>
          <w:p w:rsidR="0095422E" w:rsidRPr="00D77283" w:rsidRDefault="0095422E" w:rsidP="00BA6BD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BA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Літвинчук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Л.П.</w:t>
            </w:r>
          </w:p>
          <w:p w:rsidR="0095422E" w:rsidRPr="00D77283" w:rsidRDefault="0095422E" w:rsidP="00BA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вчителі-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BA6BD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rPr>
          <w:trHeight w:val="709"/>
        </w:trPr>
        <w:tc>
          <w:tcPr>
            <w:tcW w:w="5246" w:type="dxa"/>
            <w:shd w:val="clear" w:color="auto" w:fill="auto"/>
            <w:vAlign w:val="center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Перевірка готовності класів та кімнат до початку нового навчального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до 05 вересня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Адміністра</w:t>
            </w:r>
            <w:r w:rsidR="00BA6BD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ція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rPr>
          <w:trHeight w:val="709"/>
        </w:trPr>
        <w:tc>
          <w:tcPr>
            <w:tcW w:w="5246" w:type="dxa"/>
            <w:shd w:val="clear" w:color="auto" w:fill="auto"/>
            <w:vAlign w:val="center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звітів по НВК та затвердження тарифікації вчителів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до 05 вересня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М.А.</w:t>
            </w: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rPr>
          <w:trHeight w:val="709"/>
        </w:trPr>
        <w:tc>
          <w:tcPr>
            <w:tcW w:w="5246" w:type="dxa"/>
            <w:shd w:val="clear" w:color="auto" w:fill="auto"/>
            <w:vAlign w:val="center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списків вчителів, яким необхідна курсова перепідготовка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до 05 вересня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М.А.</w:t>
            </w: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rPr>
          <w:trHeight w:val="709"/>
        </w:trPr>
        <w:tc>
          <w:tcPr>
            <w:tcW w:w="5246" w:type="dxa"/>
            <w:shd w:val="clear" w:color="auto" w:fill="auto"/>
          </w:tcPr>
          <w:p w:rsidR="0095422E" w:rsidRPr="00D77283" w:rsidRDefault="0095422E" w:rsidP="00FB00AE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 w:rsidRPr="00D77283">
              <w:rPr>
                <w:sz w:val="28"/>
                <w:szCs w:val="28"/>
              </w:rPr>
              <w:lastRenderedPageBreak/>
              <w:t>Консультації</w:t>
            </w:r>
            <w:proofErr w:type="spellEnd"/>
            <w:r w:rsidRPr="00D77283">
              <w:rPr>
                <w:sz w:val="28"/>
                <w:szCs w:val="28"/>
              </w:rPr>
              <w:t xml:space="preserve"> для </w:t>
            </w:r>
            <w:proofErr w:type="spellStart"/>
            <w:r w:rsidRPr="00D77283">
              <w:rPr>
                <w:sz w:val="28"/>
                <w:szCs w:val="28"/>
              </w:rPr>
              <w:t>молодих</w:t>
            </w:r>
            <w:proofErr w:type="spellEnd"/>
            <w:r w:rsidRPr="00D77283">
              <w:rPr>
                <w:sz w:val="28"/>
                <w:szCs w:val="28"/>
              </w:rPr>
              <w:t xml:space="preserve"> і </w:t>
            </w:r>
            <w:proofErr w:type="spellStart"/>
            <w:r w:rsidRPr="00D77283">
              <w:rPr>
                <w:sz w:val="28"/>
                <w:szCs w:val="28"/>
              </w:rPr>
              <w:t>малодосвідчених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sz w:val="28"/>
                <w:szCs w:val="28"/>
              </w:rPr>
              <w:t>учителів</w:t>
            </w:r>
            <w:proofErr w:type="spellEnd"/>
            <w:r w:rsidRPr="00D77283">
              <w:rPr>
                <w:sz w:val="28"/>
                <w:szCs w:val="28"/>
              </w:rPr>
              <w:t xml:space="preserve">. </w:t>
            </w:r>
            <w:proofErr w:type="spellStart"/>
            <w:r w:rsidRPr="00D77283">
              <w:rPr>
                <w:sz w:val="28"/>
                <w:szCs w:val="28"/>
              </w:rPr>
              <w:t>Залучення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sz w:val="28"/>
                <w:szCs w:val="28"/>
              </w:rPr>
              <w:t>молодих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sz w:val="28"/>
                <w:szCs w:val="28"/>
              </w:rPr>
              <w:t>спеціалістів</w:t>
            </w:r>
            <w:proofErr w:type="spellEnd"/>
            <w:r w:rsidRPr="00D77283">
              <w:rPr>
                <w:sz w:val="28"/>
                <w:szCs w:val="28"/>
              </w:rPr>
              <w:t xml:space="preserve"> до </w:t>
            </w:r>
            <w:proofErr w:type="spellStart"/>
            <w:r w:rsidRPr="00D77283">
              <w:rPr>
                <w:sz w:val="28"/>
                <w:szCs w:val="28"/>
              </w:rPr>
              <w:t>роботи</w:t>
            </w:r>
            <w:proofErr w:type="spellEnd"/>
            <w:r w:rsidRPr="00D77283">
              <w:rPr>
                <w:sz w:val="28"/>
                <w:szCs w:val="28"/>
              </w:rPr>
              <w:t xml:space="preserve"> МО, </w:t>
            </w:r>
            <w:proofErr w:type="spellStart"/>
            <w:r w:rsidRPr="00D77283">
              <w:rPr>
                <w:sz w:val="28"/>
                <w:szCs w:val="28"/>
              </w:rPr>
              <w:t>закріплення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sz w:val="28"/>
                <w:szCs w:val="28"/>
              </w:rPr>
              <w:t>наставників</w:t>
            </w:r>
            <w:proofErr w:type="spellEnd"/>
            <w:r w:rsidRPr="00D7728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95422E" w:rsidRPr="00D77283" w:rsidRDefault="0095422E" w:rsidP="00FB00AE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 w:rsidRPr="00D77283">
              <w:rPr>
                <w:sz w:val="28"/>
                <w:szCs w:val="28"/>
              </w:rPr>
              <w:t>Упродовж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sz w:val="28"/>
                <w:szCs w:val="28"/>
              </w:rPr>
              <w:t>місяця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rPr>
                <w:sz w:val="28"/>
                <w:szCs w:val="28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М.А.</w:t>
            </w: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rPr>
          <w:trHeight w:val="709"/>
        </w:trPr>
        <w:tc>
          <w:tcPr>
            <w:tcW w:w="5246" w:type="dxa"/>
            <w:shd w:val="clear" w:color="auto" w:fill="auto"/>
          </w:tcPr>
          <w:p w:rsidR="0095422E" w:rsidRPr="00D77283" w:rsidRDefault="0095422E" w:rsidP="00FB00AE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 w:rsidRPr="00D77283">
              <w:rPr>
                <w:sz w:val="28"/>
                <w:szCs w:val="28"/>
              </w:rPr>
              <w:t>Забезпечення</w:t>
            </w:r>
            <w:proofErr w:type="spellEnd"/>
            <w:r w:rsidRPr="00D77283">
              <w:rPr>
                <w:sz w:val="28"/>
                <w:szCs w:val="28"/>
              </w:rPr>
              <w:t xml:space="preserve"> методичного </w:t>
            </w:r>
            <w:proofErr w:type="spellStart"/>
            <w:r w:rsidRPr="00D77283">
              <w:rPr>
                <w:sz w:val="28"/>
                <w:szCs w:val="28"/>
              </w:rPr>
              <w:t>супроводу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sz w:val="28"/>
                <w:szCs w:val="28"/>
              </w:rPr>
              <w:t>атестації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sz w:val="28"/>
                <w:szCs w:val="28"/>
              </w:rPr>
              <w:t>педагогічних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sz w:val="28"/>
                <w:szCs w:val="28"/>
              </w:rPr>
              <w:t>працівників</w:t>
            </w:r>
            <w:proofErr w:type="spellEnd"/>
            <w:r w:rsidRPr="00D77283">
              <w:rPr>
                <w:sz w:val="28"/>
                <w:szCs w:val="28"/>
              </w:rPr>
              <w:t xml:space="preserve">. </w:t>
            </w:r>
            <w:proofErr w:type="spellStart"/>
            <w:r w:rsidRPr="00D77283">
              <w:rPr>
                <w:sz w:val="28"/>
                <w:szCs w:val="28"/>
              </w:rPr>
              <w:t>Опрацювання</w:t>
            </w:r>
            <w:proofErr w:type="spellEnd"/>
            <w:r w:rsidRPr="00D77283">
              <w:rPr>
                <w:sz w:val="28"/>
                <w:szCs w:val="28"/>
              </w:rPr>
              <w:t xml:space="preserve"> Типового </w:t>
            </w:r>
            <w:proofErr w:type="spellStart"/>
            <w:r w:rsidRPr="00D77283">
              <w:rPr>
                <w:sz w:val="28"/>
                <w:szCs w:val="28"/>
              </w:rPr>
              <w:t>положення</w:t>
            </w:r>
            <w:proofErr w:type="spellEnd"/>
            <w:r w:rsidRPr="00D7728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95422E" w:rsidRPr="00D77283" w:rsidRDefault="0095422E" w:rsidP="00FB00A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77283">
              <w:rPr>
                <w:sz w:val="28"/>
                <w:szCs w:val="28"/>
              </w:rPr>
              <w:t>До 18.09.1</w:t>
            </w:r>
            <w:r w:rsidRPr="00D77283">
              <w:rPr>
                <w:sz w:val="28"/>
                <w:szCs w:val="28"/>
                <w:lang w:val="uk-UA"/>
              </w:rPr>
              <w:t xml:space="preserve">8 </w:t>
            </w:r>
            <w:r w:rsidRPr="00D77283">
              <w:rPr>
                <w:sz w:val="28"/>
                <w:szCs w:val="28"/>
              </w:rPr>
              <w:t xml:space="preserve">р. 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rPr>
                <w:sz w:val="28"/>
                <w:szCs w:val="28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М.А.</w:t>
            </w: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rPr>
          <w:trHeight w:val="708"/>
        </w:trPr>
        <w:tc>
          <w:tcPr>
            <w:tcW w:w="524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Розробка навчальних, науково-методичних і дидактичних матеріалів</w:t>
            </w:r>
          </w:p>
        </w:tc>
        <w:tc>
          <w:tcPr>
            <w:tcW w:w="1701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М.А.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rPr>
          <w:trHeight w:val="708"/>
        </w:trPr>
        <w:tc>
          <w:tcPr>
            <w:tcW w:w="5246" w:type="dxa"/>
            <w:shd w:val="clear" w:color="auto" w:fill="auto"/>
          </w:tcPr>
          <w:p w:rsidR="0095422E" w:rsidRPr="00D77283" w:rsidRDefault="0095422E" w:rsidP="00FB00AE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 w:rsidRPr="00D77283">
              <w:rPr>
                <w:sz w:val="28"/>
                <w:szCs w:val="28"/>
              </w:rPr>
              <w:t>Методичний</w:t>
            </w:r>
            <w:proofErr w:type="spellEnd"/>
            <w:r w:rsidRPr="00D77283">
              <w:rPr>
                <w:sz w:val="28"/>
                <w:szCs w:val="28"/>
              </w:rPr>
              <w:t xml:space="preserve"> анонс – </w:t>
            </w:r>
            <w:proofErr w:type="spellStart"/>
            <w:r w:rsidRPr="00D77283">
              <w:rPr>
                <w:sz w:val="28"/>
                <w:szCs w:val="28"/>
              </w:rPr>
              <w:t>огляд</w:t>
            </w:r>
            <w:proofErr w:type="spellEnd"/>
            <w:r w:rsidRPr="00D77283">
              <w:rPr>
                <w:sz w:val="28"/>
                <w:szCs w:val="28"/>
              </w:rPr>
              <w:t xml:space="preserve"> новинок </w:t>
            </w:r>
            <w:proofErr w:type="spellStart"/>
            <w:r w:rsidRPr="00D77283">
              <w:rPr>
                <w:sz w:val="28"/>
                <w:szCs w:val="28"/>
              </w:rPr>
              <w:t>літератури</w:t>
            </w:r>
            <w:proofErr w:type="spellEnd"/>
            <w:r w:rsidRPr="00D77283">
              <w:rPr>
                <w:sz w:val="28"/>
                <w:szCs w:val="28"/>
              </w:rPr>
              <w:t xml:space="preserve"> «</w:t>
            </w:r>
            <w:proofErr w:type="spellStart"/>
            <w:r w:rsidRPr="00D77283">
              <w:rPr>
                <w:sz w:val="28"/>
                <w:szCs w:val="28"/>
              </w:rPr>
              <w:t>Педагогічні</w:t>
            </w:r>
            <w:proofErr w:type="spellEnd"/>
            <w:r w:rsidRPr="00D77283">
              <w:rPr>
                <w:sz w:val="28"/>
                <w:szCs w:val="28"/>
              </w:rPr>
              <w:t xml:space="preserve"> перлини» </w:t>
            </w:r>
          </w:p>
        </w:tc>
        <w:tc>
          <w:tcPr>
            <w:tcW w:w="1701" w:type="dxa"/>
            <w:shd w:val="clear" w:color="auto" w:fill="auto"/>
          </w:tcPr>
          <w:p w:rsidR="0095422E" w:rsidRPr="00D77283" w:rsidRDefault="0095422E" w:rsidP="00FB00AE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D77283">
              <w:rPr>
                <w:sz w:val="28"/>
                <w:szCs w:val="28"/>
              </w:rPr>
              <w:t>2</w:t>
            </w:r>
            <w:r w:rsidRPr="00D77283">
              <w:rPr>
                <w:sz w:val="28"/>
                <w:szCs w:val="28"/>
                <w:lang w:val="uk-UA"/>
              </w:rPr>
              <w:t>4</w:t>
            </w:r>
            <w:r w:rsidRPr="00D77283">
              <w:rPr>
                <w:sz w:val="28"/>
                <w:szCs w:val="28"/>
              </w:rPr>
              <w:t>.09</w:t>
            </w:r>
            <w:r w:rsidRPr="00D77283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Мельничук І.В.</w:t>
            </w: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rPr>
          <w:trHeight w:val="700"/>
        </w:trPr>
        <w:tc>
          <w:tcPr>
            <w:tcW w:w="524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Предметні тижні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вчителі-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rPr>
          <w:trHeight w:val="267"/>
        </w:trPr>
        <w:tc>
          <w:tcPr>
            <w:tcW w:w="10065" w:type="dxa"/>
            <w:gridSpan w:val="4"/>
            <w:shd w:val="clear" w:color="auto" w:fill="auto"/>
          </w:tcPr>
          <w:p w:rsidR="0095422E" w:rsidRPr="00D77283" w:rsidRDefault="0095422E" w:rsidP="00FB00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ЖОВТЕНЬ</w:t>
            </w:r>
          </w:p>
        </w:tc>
      </w:tr>
      <w:tr w:rsidR="0095422E" w:rsidRPr="00D77283" w:rsidTr="0095422E">
        <w:trPr>
          <w:trHeight w:val="379"/>
        </w:trPr>
        <w:tc>
          <w:tcPr>
            <w:tcW w:w="524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Взаємовідвідування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уроків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01-31.10.2018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Вчителі-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rPr>
          <w:trHeight w:val="379"/>
        </w:trPr>
        <w:tc>
          <w:tcPr>
            <w:tcW w:w="524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проведення педради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з 05.10.2018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Літвинчук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Л.П.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rPr>
          <w:trHeight w:val="675"/>
        </w:trPr>
        <w:tc>
          <w:tcPr>
            <w:tcW w:w="524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Методичний ярмарок  ідей</w:t>
            </w:r>
          </w:p>
        </w:tc>
        <w:tc>
          <w:tcPr>
            <w:tcW w:w="1701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29.10.2018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М.А.</w:t>
            </w: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rPr>
          <w:trHeight w:val="675"/>
        </w:trPr>
        <w:tc>
          <w:tcPr>
            <w:tcW w:w="5246" w:type="dxa"/>
            <w:shd w:val="clear" w:color="auto" w:fill="auto"/>
            <w:vAlign w:val="center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шкільного етапу Всеукраїнських учнівських олімпіад</w:t>
            </w:r>
          </w:p>
        </w:tc>
        <w:tc>
          <w:tcPr>
            <w:tcW w:w="1701" w:type="dxa"/>
            <w:shd w:val="clear" w:color="auto" w:fill="auto"/>
          </w:tcPr>
          <w:p w:rsidR="0095422E" w:rsidRPr="00D77283" w:rsidRDefault="001350B5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М.А.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вчителі-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rPr>
          <w:trHeight w:val="675"/>
        </w:trPr>
        <w:tc>
          <w:tcPr>
            <w:tcW w:w="5246" w:type="dxa"/>
            <w:shd w:val="clear" w:color="auto" w:fill="auto"/>
            <w:vAlign w:val="center"/>
          </w:tcPr>
          <w:p w:rsidR="0095422E" w:rsidRPr="00D77283" w:rsidRDefault="0095422E" w:rsidP="00FB0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Практичний семінар </w:t>
            </w:r>
            <w:r w:rsidRPr="00D7728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«Наскрізні змістові лінії. </w:t>
            </w:r>
            <w:proofErr w:type="spellStart"/>
            <w:r w:rsidRPr="00D7728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Компетентнісний</w:t>
            </w:r>
            <w:proofErr w:type="spellEnd"/>
            <w:r w:rsidRPr="00D7728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підхід у навчанні»</w:t>
            </w:r>
          </w:p>
        </w:tc>
        <w:tc>
          <w:tcPr>
            <w:tcW w:w="1701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25.10.2018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М.А.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rPr>
          <w:trHeight w:val="675"/>
        </w:trPr>
        <w:tc>
          <w:tcPr>
            <w:tcW w:w="5246" w:type="dxa"/>
            <w:shd w:val="clear" w:color="auto" w:fill="auto"/>
            <w:vAlign w:val="center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Вивчення і ознайомлення з педагогічними можливостями молодих та малодосвідчених учителів </w:t>
            </w:r>
          </w:p>
        </w:tc>
        <w:tc>
          <w:tcPr>
            <w:tcW w:w="1701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Адміністрація </w:t>
            </w: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rPr>
          <w:trHeight w:val="675"/>
        </w:trPr>
        <w:tc>
          <w:tcPr>
            <w:tcW w:w="5246" w:type="dxa"/>
            <w:shd w:val="clear" w:color="auto" w:fill="auto"/>
            <w:vAlign w:val="center"/>
          </w:tcPr>
          <w:p w:rsidR="0095422E" w:rsidRPr="00D77283" w:rsidRDefault="0095422E" w:rsidP="00FB00AE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 w:rsidRPr="00D77283">
              <w:rPr>
                <w:sz w:val="28"/>
                <w:szCs w:val="28"/>
              </w:rPr>
              <w:t>Складання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sz w:val="28"/>
                <w:szCs w:val="28"/>
              </w:rPr>
              <w:t>графіка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sz w:val="28"/>
                <w:szCs w:val="28"/>
              </w:rPr>
              <w:t>проведення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sz w:val="28"/>
                <w:szCs w:val="28"/>
              </w:rPr>
              <w:t>відкритих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sz w:val="28"/>
                <w:szCs w:val="28"/>
              </w:rPr>
              <w:t>уроків</w:t>
            </w:r>
            <w:proofErr w:type="spellEnd"/>
            <w:r w:rsidRPr="00D77283">
              <w:rPr>
                <w:sz w:val="28"/>
                <w:szCs w:val="28"/>
              </w:rPr>
              <w:t xml:space="preserve"> учителями, </w:t>
            </w:r>
            <w:proofErr w:type="spellStart"/>
            <w:r w:rsidRPr="00D77283">
              <w:rPr>
                <w:sz w:val="28"/>
                <w:szCs w:val="28"/>
              </w:rPr>
              <w:t>які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sz w:val="28"/>
                <w:szCs w:val="28"/>
              </w:rPr>
              <w:t>атестуються</w:t>
            </w:r>
            <w:proofErr w:type="spellEnd"/>
            <w:r w:rsidRPr="00D77283">
              <w:rPr>
                <w:sz w:val="28"/>
                <w:szCs w:val="28"/>
              </w:rPr>
              <w:t xml:space="preserve">. </w:t>
            </w:r>
            <w:proofErr w:type="spellStart"/>
            <w:r w:rsidRPr="00D77283">
              <w:rPr>
                <w:sz w:val="28"/>
                <w:szCs w:val="28"/>
              </w:rPr>
              <w:t>Закріплення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sz w:val="28"/>
                <w:szCs w:val="28"/>
              </w:rPr>
              <w:t>членів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sz w:val="28"/>
                <w:szCs w:val="28"/>
              </w:rPr>
              <w:t>робочої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sz w:val="28"/>
                <w:szCs w:val="28"/>
              </w:rPr>
              <w:t>групи</w:t>
            </w:r>
            <w:proofErr w:type="spellEnd"/>
            <w:r w:rsidRPr="00D77283">
              <w:rPr>
                <w:sz w:val="28"/>
                <w:szCs w:val="28"/>
              </w:rPr>
              <w:t xml:space="preserve"> за </w:t>
            </w:r>
            <w:proofErr w:type="spellStart"/>
            <w:r w:rsidRPr="00D77283">
              <w:rPr>
                <w:sz w:val="28"/>
                <w:szCs w:val="28"/>
              </w:rPr>
              <w:t>вчителями</w:t>
            </w:r>
            <w:proofErr w:type="spellEnd"/>
            <w:r w:rsidRPr="00D77283">
              <w:rPr>
                <w:sz w:val="28"/>
                <w:szCs w:val="28"/>
              </w:rPr>
              <w:t xml:space="preserve">, </w:t>
            </w:r>
            <w:proofErr w:type="spellStart"/>
            <w:r w:rsidRPr="00D77283">
              <w:rPr>
                <w:sz w:val="28"/>
                <w:szCs w:val="28"/>
              </w:rPr>
              <w:t>які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sz w:val="28"/>
                <w:szCs w:val="28"/>
              </w:rPr>
              <w:t>атестуються</w:t>
            </w:r>
            <w:proofErr w:type="spellEnd"/>
            <w:r w:rsidRPr="00D77283">
              <w:rPr>
                <w:sz w:val="28"/>
                <w:szCs w:val="28"/>
              </w:rPr>
              <w:t xml:space="preserve">, для </w:t>
            </w:r>
            <w:proofErr w:type="spellStart"/>
            <w:r w:rsidRPr="00D77283">
              <w:rPr>
                <w:sz w:val="28"/>
                <w:szCs w:val="28"/>
              </w:rPr>
              <w:t>здійснення</w:t>
            </w:r>
            <w:proofErr w:type="spellEnd"/>
            <w:r w:rsidRPr="00D77283">
              <w:rPr>
                <w:sz w:val="28"/>
                <w:szCs w:val="28"/>
              </w:rPr>
              <w:t xml:space="preserve"> контролю та </w:t>
            </w:r>
            <w:proofErr w:type="spellStart"/>
            <w:r w:rsidRPr="00D77283">
              <w:rPr>
                <w:sz w:val="28"/>
                <w:szCs w:val="28"/>
              </w:rPr>
              <w:t>надання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sz w:val="28"/>
                <w:szCs w:val="28"/>
              </w:rPr>
              <w:t>допомоги</w:t>
            </w:r>
            <w:proofErr w:type="spellEnd"/>
            <w:r w:rsidRPr="00D7728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5422E" w:rsidRPr="00D77283" w:rsidRDefault="0095422E" w:rsidP="00FB00A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77283">
              <w:rPr>
                <w:sz w:val="28"/>
                <w:szCs w:val="28"/>
              </w:rPr>
              <w:t>1</w:t>
            </w:r>
            <w:r w:rsidRPr="00D77283">
              <w:rPr>
                <w:sz w:val="28"/>
                <w:szCs w:val="28"/>
                <w:lang w:val="uk-UA"/>
              </w:rPr>
              <w:t>5</w:t>
            </w:r>
            <w:r w:rsidRPr="00D77283">
              <w:rPr>
                <w:sz w:val="28"/>
                <w:szCs w:val="28"/>
              </w:rPr>
              <w:t>.10-1</w:t>
            </w:r>
            <w:r w:rsidRPr="00D77283">
              <w:rPr>
                <w:sz w:val="28"/>
                <w:szCs w:val="28"/>
                <w:lang w:val="uk-UA"/>
              </w:rPr>
              <w:t>8</w:t>
            </w:r>
            <w:r w:rsidRPr="00D77283">
              <w:rPr>
                <w:sz w:val="28"/>
                <w:szCs w:val="28"/>
              </w:rPr>
              <w:t xml:space="preserve">.10. 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М.А.</w:t>
            </w: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BA6BD6">
        <w:trPr>
          <w:trHeight w:val="415"/>
        </w:trPr>
        <w:tc>
          <w:tcPr>
            <w:tcW w:w="10065" w:type="dxa"/>
            <w:gridSpan w:val="4"/>
            <w:shd w:val="clear" w:color="auto" w:fill="auto"/>
          </w:tcPr>
          <w:p w:rsidR="00FB00AE" w:rsidRPr="00D77283" w:rsidRDefault="00FB00AE" w:rsidP="00BA6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5422E" w:rsidRPr="00D77283" w:rsidRDefault="0095422E" w:rsidP="00BA6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ЛИСТОПАД</w:t>
            </w:r>
          </w:p>
        </w:tc>
      </w:tr>
      <w:tr w:rsidR="0095422E" w:rsidRPr="00D77283" w:rsidTr="0095422E">
        <w:trPr>
          <w:trHeight w:val="400"/>
        </w:trPr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Інструктивно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-методична нарада</w:t>
            </w: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вчителів, які атестуються з питань підготовки й проведення творчого звіту вчителів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20.11.2018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М.А.</w:t>
            </w: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rPr>
          <w:trHeight w:val="400"/>
        </w:trPr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</w:tcPr>
          <w:p w:rsidR="0095422E" w:rsidRPr="00D77283" w:rsidRDefault="0095422E" w:rsidP="00FB00AE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 w:rsidRPr="00D77283">
              <w:rPr>
                <w:sz w:val="28"/>
                <w:szCs w:val="28"/>
              </w:rPr>
              <w:t>Інструктивно</w:t>
            </w:r>
            <w:proofErr w:type="spellEnd"/>
            <w:r w:rsidRPr="00D77283">
              <w:rPr>
                <w:sz w:val="28"/>
                <w:szCs w:val="28"/>
              </w:rPr>
              <w:t xml:space="preserve">-методична </w:t>
            </w:r>
            <w:proofErr w:type="spellStart"/>
            <w:r w:rsidRPr="00D77283">
              <w:rPr>
                <w:sz w:val="28"/>
                <w:szCs w:val="28"/>
              </w:rPr>
              <w:t>нарада</w:t>
            </w:r>
            <w:proofErr w:type="spellEnd"/>
            <w:r w:rsidRPr="00D77283">
              <w:rPr>
                <w:sz w:val="28"/>
                <w:szCs w:val="28"/>
              </w:rPr>
              <w:t xml:space="preserve"> для </w:t>
            </w:r>
            <w:proofErr w:type="spellStart"/>
            <w:r w:rsidRPr="00D77283">
              <w:rPr>
                <w:sz w:val="28"/>
                <w:szCs w:val="28"/>
              </w:rPr>
              <w:t>вчителів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8"/>
                <w:szCs w:val="28"/>
              </w:rPr>
              <w:t>української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</w:rPr>
              <w:t>літератури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зарубіжної</w:t>
            </w:r>
            <w:r w:rsidRPr="00D77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</w:rPr>
              <w:t>літератури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</w:rPr>
              <w:t>іноземної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</w:rPr>
              <w:t>позакласної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05.11.2018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М.А.</w:t>
            </w: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rPr>
          <w:trHeight w:val="400"/>
        </w:trPr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конкурсу знавців української мови ім..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П.Яцика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22E" w:rsidRPr="00D77283" w:rsidRDefault="0095422E" w:rsidP="00FB00AE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До 25 листопада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sz w:val="28"/>
                <w:szCs w:val="28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Вч. української мови</w:t>
            </w: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rPr>
          <w:trHeight w:val="400"/>
        </w:trPr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Участь в ІІ етапі Міжнародного мовно-літературного конкурсу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ім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..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Т.Г.Шевченка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22E" w:rsidRPr="00D77283" w:rsidRDefault="0095422E" w:rsidP="00FB00AE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sz w:val="28"/>
                <w:szCs w:val="28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Вч. української мови</w:t>
            </w: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rPr>
          <w:trHeight w:val="400"/>
        </w:trPr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Тематична консультація: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«Обличчям до дитини»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23.11.2018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М.А.</w:t>
            </w: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rPr>
          <w:trHeight w:val="160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5422E" w:rsidRPr="00D77283" w:rsidRDefault="0095422E" w:rsidP="00FB00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ГРУДЕНЬ</w:t>
            </w:r>
          </w:p>
        </w:tc>
      </w:tr>
      <w:tr w:rsidR="0095422E" w:rsidRPr="00D77283" w:rsidTr="0095422E">
        <w:trPr>
          <w:trHeight w:val="400"/>
        </w:trPr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Співбесіди з учителями: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Підвищення ефективності уроку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03-07.12.2018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М.А.</w:t>
            </w: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rPr>
          <w:trHeight w:val="400"/>
        </w:trPr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Методична оперативка </w:t>
            </w: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«Самоосвіта вчителя – взаємний процес педагога та шкільної бібліотеки»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21.12.2018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М.А.</w:t>
            </w: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rPr>
          <w:trHeight w:val="400"/>
        </w:trPr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Засідання МО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- результат роботи в І семестрі;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- внесення корективів  до плану роботи на ІІ семестр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25.12-28.12.2018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М.А.</w:t>
            </w: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rPr>
          <w:trHeight w:val="400"/>
        </w:trPr>
        <w:tc>
          <w:tcPr>
            <w:tcW w:w="5246" w:type="dxa"/>
            <w:tcBorders>
              <w:bottom w:val="single" w:sz="4" w:space="0" w:color="auto"/>
            </w:tcBorders>
          </w:tcPr>
          <w:p w:rsidR="0095422E" w:rsidRPr="00D77283" w:rsidRDefault="0095422E" w:rsidP="00FB00AE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 w:rsidRPr="00D77283">
              <w:rPr>
                <w:sz w:val="28"/>
                <w:szCs w:val="28"/>
              </w:rPr>
              <w:t>Надання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sz w:val="28"/>
                <w:szCs w:val="28"/>
              </w:rPr>
              <w:t>допомоги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sz w:val="28"/>
                <w:szCs w:val="28"/>
              </w:rPr>
              <w:t>вчителям</w:t>
            </w:r>
            <w:proofErr w:type="spellEnd"/>
            <w:r w:rsidRPr="00D77283">
              <w:rPr>
                <w:sz w:val="28"/>
                <w:szCs w:val="28"/>
              </w:rPr>
              <w:t xml:space="preserve">, </w:t>
            </w:r>
            <w:proofErr w:type="spellStart"/>
            <w:r w:rsidRPr="00D77283">
              <w:rPr>
                <w:sz w:val="28"/>
                <w:szCs w:val="28"/>
              </w:rPr>
              <w:t>які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sz w:val="28"/>
                <w:szCs w:val="28"/>
              </w:rPr>
              <w:t>беруть</w:t>
            </w:r>
            <w:proofErr w:type="spellEnd"/>
            <w:r w:rsidRPr="00D77283">
              <w:rPr>
                <w:sz w:val="28"/>
                <w:szCs w:val="28"/>
              </w:rPr>
              <w:t xml:space="preserve"> участь в </w:t>
            </w:r>
            <w:proofErr w:type="spellStart"/>
            <w:r w:rsidRPr="00D77283">
              <w:rPr>
                <w:sz w:val="28"/>
                <w:szCs w:val="28"/>
              </w:rPr>
              <w:t>конкурсі</w:t>
            </w:r>
            <w:proofErr w:type="spellEnd"/>
            <w:r w:rsidRPr="00D77283">
              <w:rPr>
                <w:sz w:val="28"/>
                <w:szCs w:val="28"/>
              </w:rPr>
              <w:t xml:space="preserve"> «Учитель року» (у </w:t>
            </w:r>
            <w:proofErr w:type="spellStart"/>
            <w:r w:rsidRPr="00D77283">
              <w:rPr>
                <w:sz w:val="28"/>
                <w:szCs w:val="28"/>
              </w:rPr>
              <w:t>проведенні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sz w:val="28"/>
                <w:szCs w:val="28"/>
              </w:rPr>
              <w:t>уроків</w:t>
            </w:r>
            <w:proofErr w:type="spellEnd"/>
            <w:r w:rsidRPr="00D77283">
              <w:rPr>
                <w:sz w:val="28"/>
                <w:szCs w:val="28"/>
              </w:rPr>
              <w:t xml:space="preserve"> та </w:t>
            </w:r>
            <w:proofErr w:type="spellStart"/>
            <w:r w:rsidRPr="00D77283">
              <w:rPr>
                <w:sz w:val="28"/>
                <w:szCs w:val="28"/>
              </w:rPr>
              <w:t>оформленні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sz w:val="28"/>
                <w:szCs w:val="28"/>
              </w:rPr>
              <w:t>конкурсних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sz w:val="28"/>
                <w:szCs w:val="28"/>
              </w:rPr>
              <w:t>матеріалів</w:t>
            </w:r>
            <w:proofErr w:type="spellEnd"/>
            <w:r w:rsidRPr="00D77283">
              <w:rPr>
                <w:sz w:val="28"/>
                <w:szCs w:val="28"/>
              </w:rPr>
              <w:t xml:space="preserve">).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422E" w:rsidRPr="00D77283" w:rsidRDefault="0095422E" w:rsidP="00FB00AE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 w:rsidRPr="00D77283">
              <w:rPr>
                <w:sz w:val="28"/>
                <w:szCs w:val="28"/>
              </w:rPr>
              <w:t>Упродовж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sz w:val="28"/>
                <w:szCs w:val="28"/>
              </w:rPr>
              <w:t>місяця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М.А.</w:t>
            </w: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rPr>
          <w:trHeight w:val="400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5422E" w:rsidRPr="00D77283" w:rsidRDefault="0095422E" w:rsidP="00FB00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СІЧЕНЬ</w:t>
            </w:r>
          </w:p>
        </w:tc>
      </w:tr>
      <w:tr w:rsidR="0095422E" w:rsidRPr="00D77283" w:rsidTr="0095422E">
        <w:trPr>
          <w:trHeight w:val="400"/>
        </w:trPr>
        <w:tc>
          <w:tcPr>
            <w:tcW w:w="5246" w:type="dxa"/>
            <w:tcBorders>
              <w:bottom w:val="single" w:sz="4" w:space="0" w:color="auto"/>
            </w:tcBorders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Індивідуальні консультації вчителів </w:t>
            </w: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щодо календарно-тематичного планування на ІІ семестр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до 11.01.2019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М.А.</w:t>
            </w: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blPrEx>
          <w:tblLook w:val="0000" w:firstRow="0" w:lastRow="0" w:firstColumn="0" w:lastColumn="0" w:noHBand="0" w:noVBand="0"/>
        </w:tblPrEx>
        <w:trPr>
          <w:trHeight w:val="1429"/>
        </w:trPr>
        <w:tc>
          <w:tcPr>
            <w:tcW w:w="5246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lastRenderedPageBreak/>
              <w:t>Співбесіда з молодими та малодосвідченими вчителями</w:t>
            </w: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95422E" w:rsidRPr="00D77283" w:rsidRDefault="0095422E" w:rsidP="00FB00A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практичне виконання навчальних програм;</w:t>
            </w:r>
          </w:p>
          <w:p w:rsidR="0095422E" w:rsidRPr="00D77283" w:rsidRDefault="0095422E" w:rsidP="00FB00A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педагогічне самовдосконалення;</w:t>
            </w:r>
          </w:p>
          <w:p w:rsidR="0095422E" w:rsidRPr="00D77283" w:rsidRDefault="0095422E" w:rsidP="00FB00A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робота над проблемним питанням</w:t>
            </w:r>
          </w:p>
        </w:tc>
        <w:tc>
          <w:tcPr>
            <w:tcW w:w="1701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28.01.2019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rPr>
                <w:sz w:val="28"/>
                <w:szCs w:val="28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Літвинчук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5246" w:type="dxa"/>
          </w:tcPr>
          <w:p w:rsidR="0095422E" w:rsidRPr="00BA6BD6" w:rsidRDefault="0095422E" w:rsidP="00FB00AE">
            <w:pPr>
              <w:pStyle w:val="Default"/>
              <w:spacing w:line="276" w:lineRule="auto"/>
              <w:rPr>
                <w:bCs/>
                <w:iCs/>
                <w:sz w:val="28"/>
                <w:szCs w:val="28"/>
              </w:rPr>
            </w:pPr>
            <w:proofErr w:type="spellStart"/>
            <w:r w:rsidRPr="00D77283">
              <w:rPr>
                <w:sz w:val="28"/>
                <w:szCs w:val="28"/>
              </w:rPr>
              <w:t>Огляд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sz w:val="28"/>
                <w:szCs w:val="28"/>
              </w:rPr>
              <w:t>літератури</w:t>
            </w:r>
            <w:proofErr w:type="spellEnd"/>
            <w:r w:rsidRPr="00D77283">
              <w:rPr>
                <w:sz w:val="28"/>
                <w:szCs w:val="28"/>
              </w:rPr>
              <w:t xml:space="preserve"> «</w:t>
            </w:r>
            <w:proofErr w:type="spellStart"/>
            <w:r w:rsidRPr="00D77283">
              <w:rPr>
                <w:bCs/>
                <w:iCs/>
                <w:sz w:val="28"/>
                <w:szCs w:val="28"/>
              </w:rPr>
              <w:t>Екскурс</w:t>
            </w:r>
            <w:proofErr w:type="spellEnd"/>
            <w:r w:rsidRPr="00D77283">
              <w:rPr>
                <w:bCs/>
                <w:iCs/>
                <w:sz w:val="28"/>
                <w:szCs w:val="28"/>
              </w:rPr>
              <w:t xml:space="preserve"> в новинки </w:t>
            </w:r>
            <w:proofErr w:type="spellStart"/>
            <w:r w:rsidRPr="00D77283">
              <w:rPr>
                <w:bCs/>
                <w:iCs/>
                <w:sz w:val="28"/>
                <w:szCs w:val="28"/>
              </w:rPr>
              <w:t>педагогічної</w:t>
            </w:r>
            <w:proofErr w:type="spellEnd"/>
            <w:r w:rsidRPr="00D77283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bCs/>
                <w:iCs/>
                <w:sz w:val="28"/>
                <w:szCs w:val="28"/>
              </w:rPr>
              <w:t>літератури</w:t>
            </w:r>
            <w:proofErr w:type="spellEnd"/>
            <w:r w:rsidRPr="00D77283">
              <w:rPr>
                <w:bCs/>
                <w:iCs/>
                <w:sz w:val="28"/>
                <w:szCs w:val="28"/>
              </w:rPr>
              <w:t xml:space="preserve">” </w:t>
            </w:r>
          </w:p>
        </w:tc>
        <w:tc>
          <w:tcPr>
            <w:tcW w:w="1701" w:type="dxa"/>
          </w:tcPr>
          <w:p w:rsidR="0095422E" w:rsidRPr="00D77283" w:rsidRDefault="0095422E" w:rsidP="00FB00A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77283">
              <w:rPr>
                <w:sz w:val="28"/>
                <w:szCs w:val="28"/>
              </w:rPr>
              <w:t>05.0</w:t>
            </w:r>
            <w:r w:rsidRPr="00D77283">
              <w:rPr>
                <w:sz w:val="28"/>
                <w:szCs w:val="28"/>
                <w:lang w:val="uk-UA"/>
              </w:rPr>
              <w:t>1.2018</w:t>
            </w:r>
            <w:r w:rsidRPr="00D772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Мельничук І.В.</w:t>
            </w: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065" w:type="dxa"/>
            <w:gridSpan w:val="4"/>
            <w:shd w:val="clear" w:color="auto" w:fill="auto"/>
          </w:tcPr>
          <w:p w:rsidR="0095422E" w:rsidRPr="00D77283" w:rsidRDefault="0095422E" w:rsidP="00FB00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ЛЮТИЙ</w:t>
            </w:r>
          </w:p>
        </w:tc>
      </w:tr>
      <w:tr w:rsidR="0095422E" w:rsidRPr="00D77283" w:rsidTr="0095422E">
        <w:tblPrEx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246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Робота над забезпеченням науково-інформаційної бази методичного кабінету:</w:t>
            </w:r>
          </w:p>
          <w:p w:rsidR="0095422E" w:rsidRPr="00D77283" w:rsidRDefault="0095422E" w:rsidP="00FB00AE">
            <w:pPr>
              <w:numPr>
                <w:ilvl w:val="0"/>
                <w:numId w:val="4"/>
              </w:numPr>
              <w:tabs>
                <w:tab w:val="clear" w:pos="727"/>
                <w:tab w:val="num" w:pos="265"/>
              </w:tabs>
              <w:spacing w:after="0"/>
              <w:ind w:hanging="7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науково-методична література, спеціальні, періодичні видання;</w:t>
            </w:r>
          </w:p>
          <w:p w:rsidR="0095422E" w:rsidRPr="00D77283" w:rsidRDefault="0095422E" w:rsidP="00FB00AE">
            <w:pPr>
              <w:numPr>
                <w:ilvl w:val="0"/>
                <w:numId w:val="4"/>
              </w:numPr>
              <w:tabs>
                <w:tab w:val="clear" w:pos="727"/>
                <w:tab w:val="num" w:pos="265"/>
              </w:tabs>
              <w:spacing w:after="0"/>
              <w:ind w:left="265" w:hanging="26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банк даних про науково-методичні технології, перспективний педагогічний досвід;</w:t>
            </w:r>
          </w:p>
          <w:p w:rsidR="0095422E" w:rsidRPr="00D77283" w:rsidRDefault="0095422E" w:rsidP="00FB00AE">
            <w:pPr>
              <w:numPr>
                <w:ilvl w:val="0"/>
                <w:numId w:val="4"/>
              </w:numPr>
              <w:tabs>
                <w:tab w:val="clear" w:pos="727"/>
                <w:tab w:val="num" w:pos="265"/>
              </w:tabs>
              <w:spacing w:after="0"/>
              <w:ind w:left="265" w:hanging="26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банк даних про наукові розробки з різних проблем;</w:t>
            </w:r>
          </w:p>
          <w:p w:rsidR="0095422E" w:rsidRPr="00D77283" w:rsidRDefault="0095422E" w:rsidP="00FB00AE">
            <w:pPr>
              <w:numPr>
                <w:ilvl w:val="0"/>
                <w:numId w:val="4"/>
              </w:numPr>
              <w:tabs>
                <w:tab w:val="clear" w:pos="727"/>
                <w:tab w:val="num" w:pos="265"/>
              </w:tabs>
              <w:spacing w:after="0"/>
              <w:ind w:left="265" w:hanging="26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поповнення інформаційно-методичних матеріалів</w:t>
            </w:r>
          </w:p>
        </w:tc>
        <w:tc>
          <w:tcPr>
            <w:tcW w:w="1701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Лютий-травень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Педпрактикум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вчителів НВК «Впроваджуй інноваційні технології»</w:t>
            </w: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5246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Співбесіди з учителями, які атестуються</w:t>
            </w:r>
          </w:p>
        </w:tc>
        <w:tc>
          <w:tcPr>
            <w:tcW w:w="1701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07.02.2019</w:t>
            </w:r>
          </w:p>
        </w:tc>
        <w:tc>
          <w:tcPr>
            <w:tcW w:w="1842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Літвинчук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1276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5246" w:type="dxa"/>
          </w:tcPr>
          <w:p w:rsidR="0095422E" w:rsidRPr="00D77283" w:rsidRDefault="00D70871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Семінар-тренінг «Сучасний урок – основа ефективної та якісної освіти»</w:t>
            </w:r>
          </w:p>
        </w:tc>
        <w:tc>
          <w:tcPr>
            <w:tcW w:w="1701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06.02.2019</w:t>
            </w:r>
          </w:p>
        </w:tc>
        <w:tc>
          <w:tcPr>
            <w:tcW w:w="1842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Члени методичної ради</w:t>
            </w:r>
          </w:p>
        </w:tc>
        <w:tc>
          <w:tcPr>
            <w:tcW w:w="1276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5246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Виставка “Я атестуюся”</w:t>
            </w:r>
          </w:p>
        </w:tc>
        <w:tc>
          <w:tcPr>
            <w:tcW w:w="1701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11.02.-15.02.2019</w:t>
            </w:r>
          </w:p>
        </w:tc>
        <w:tc>
          <w:tcPr>
            <w:tcW w:w="1842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Члени атестаційної комісії</w:t>
            </w:r>
          </w:p>
        </w:tc>
        <w:tc>
          <w:tcPr>
            <w:tcW w:w="1276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5246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Творчі звіти педагогів. Удосконалення педагогічної майстерності з проблеми</w:t>
            </w:r>
          </w:p>
        </w:tc>
        <w:tc>
          <w:tcPr>
            <w:tcW w:w="1701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15.02. 2019</w:t>
            </w:r>
          </w:p>
        </w:tc>
        <w:tc>
          <w:tcPr>
            <w:tcW w:w="1842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Керівники МО</w:t>
            </w:r>
          </w:p>
        </w:tc>
        <w:tc>
          <w:tcPr>
            <w:tcW w:w="1276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5246" w:type="dxa"/>
          </w:tcPr>
          <w:p w:rsidR="0095422E" w:rsidRPr="00D77283" w:rsidRDefault="0095422E" w:rsidP="00FB00AE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D77283">
              <w:rPr>
                <w:sz w:val="28"/>
                <w:szCs w:val="28"/>
                <w:lang w:val="uk-UA"/>
              </w:rPr>
              <w:t xml:space="preserve">Індивідуальні консультації для вчителів </w:t>
            </w:r>
            <w:r w:rsidRPr="00D77283">
              <w:rPr>
                <w:bCs/>
                <w:iCs/>
                <w:sz w:val="28"/>
                <w:szCs w:val="28"/>
                <w:lang w:val="uk-UA"/>
              </w:rPr>
              <w:t xml:space="preserve">«Організація роботи вчителя з учнями, які мають низьку мотивацію до навчально-пізнавальної діяльності. Шляхи оптимізації навчального навантаження учнів» </w:t>
            </w:r>
          </w:p>
        </w:tc>
        <w:tc>
          <w:tcPr>
            <w:tcW w:w="1701" w:type="dxa"/>
          </w:tcPr>
          <w:p w:rsidR="0095422E" w:rsidRPr="00D77283" w:rsidRDefault="0095422E" w:rsidP="00FB00AE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D77283">
              <w:rPr>
                <w:sz w:val="28"/>
                <w:szCs w:val="28"/>
                <w:lang w:val="uk-UA"/>
              </w:rPr>
              <w:t>15.02.2019</w:t>
            </w:r>
          </w:p>
        </w:tc>
        <w:tc>
          <w:tcPr>
            <w:tcW w:w="1842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М.А.</w:t>
            </w:r>
          </w:p>
        </w:tc>
        <w:tc>
          <w:tcPr>
            <w:tcW w:w="1276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5246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lastRenderedPageBreak/>
              <w:t>Взаємовідвідування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уроків</w:t>
            </w:r>
          </w:p>
        </w:tc>
        <w:tc>
          <w:tcPr>
            <w:tcW w:w="1701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04.02-22.02.2019</w:t>
            </w:r>
          </w:p>
        </w:tc>
        <w:tc>
          <w:tcPr>
            <w:tcW w:w="1842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вчителі НВК</w:t>
            </w:r>
          </w:p>
        </w:tc>
        <w:tc>
          <w:tcPr>
            <w:tcW w:w="1276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0065" w:type="dxa"/>
            <w:gridSpan w:val="4"/>
            <w:shd w:val="clear" w:color="auto" w:fill="auto"/>
          </w:tcPr>
          <w:p w:rsidR="0095422E" w:rsidRPr="00D77283" w:rsidRDefault="0095422E" w:rsidP="00FB00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5422E" w:rsidRPr="00D77283" w:rsidRDefault="0095422E" w:rsidP="00FB00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БЕРЕЗЕНЬ</w:t>
            </w:r>
          </w:p>
        </w:tc>
      </w:tr>
      <w:tr w:rsidR="0095422E" w:rsidRPr="00D77283" w:rsidTr="0095422E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524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Впровадження активних форм роботи (анкетування)</w:t>
            </w:r>
          </w:p>
        </w:tc>
        <w:tc>
          <w:tcPr>
            <w:tcW w:w="1701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29.03.2019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Літвинчук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5246" w:type="dxa"/>
            <w:shd w:val="clear" w:color="auto" w:fill="auto"/>
          </w:tcPr>
          <w:p w:rsidR="0095422E" w:rsidRPr="00D77283" w:rsidRDefault="0095422E" w:rsidP="00FB00AE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 w:rsidRPr="00D77283">
              <w:rPr>
                <w:sz w:val="28"/>
                <w:szCs w:val="28"/>
              </w:rPr>
              <w:t>Завершення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sz w:val="28"/>
                <w:szCs w:val="28"/>
              </w:rPr>
              <w:t>вивчення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sz w:val="28"/>
                <w:szCs w:val="28"/>
              </w:rPr>
              <w:t>системи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sz w:val="28"/>
                <w:szCs w:val="28"/>
              </w:rPr>
              <w:t>роботи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sz w:val="28"/>
                <w:szCs w:val="28"/>
              </w:rPr>
              <w:t>вчителів</w:t>
            </w:r>
            <w:proofErr w:type="spellEnd"/>
            <w:r w:rsidRPr="00D77283">
              <w:rPr>
                <w:sz w:val="28"/>
                <w:szCs w:val="28"/>
              </w:rPr>
              <w:t xml:space="preserve">, </w:t>
            </w:r>
            <w:proofErr w:type="spellStart"/>
            <w:r w:rsidRPr="00D77283">
              <w:rPr>
                <w:sz w:val="28"/>
                <w:szCs w:val="28"/>
              </w:rPr>
              <w:t>які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sz w:val="28"/>
                <w:szCs w:val="28"/>
              </w:rPr>
              <w:t>атестуються</w:t>
            </w:r>
            <w:proofErr w:type="spellEnd"/>
            <w:r w:rsidRPr="00D7728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95422E" w:rsidRPr="00D77283" w:rsidRDefault="0095422E" w:rsidP="00FB00A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77283">
              <w:rPr>
                <w:sz w:val="28"/>
                <w:szCs w:val="28"/>
              </w:rPr>
              <w:t>До 07.03.201</w:t>
            </w:r>
            <w:r w:rsidRPr="00D77283">
              <w:rPr>
                <w:sz w:val="28"/>
                <w:szCs w:val="28"/>
                <w:lang w:val="uk-UA"/>
              </w:rPr>
              <w:t>9</w:t>
            </w:r>
            <w:r w:rsidRPr="00D772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77283">
              <w:rPr>
                <w:sz w:val="28"/>
                <w:szCs w:val="28"/>
              </w:rPr>
              <w:t xml:space="preserve">Голова </w:t>
            </w:r>
            <w:proofErr w:type="spellStart"/>
            <w:r w:rsidRPr="00D77283">
              <w:rPr>
                <w:sz w:val="28"/>
                <w:szCs w:val="28"/>
              </w:rPr>
              <w:t>атестаційної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sz w:val="28"/>
                <w:szCs w:val="28"/>
              </w:rPr>
              <w:t>комісії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524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eastAsia="Arial Unicode MS" w:hAnsi="Times New Roman"/>
                <w:bCs/>
                <w:sz w:val="28"/>
                <w:szCs w:val="28"/>
                <w:lang w:val="uk-UA"/>
              </w:rPr>
            </w:pPr>
            <w:r w:rsidRPr="00D77283">
              <w:rPr>
                <w:rFonts w:ascii="Times New Roman" w:eastAsia="Arial Unicode MS" w:hAnsi="Times New Roman"/>
                <w:bCs/>
                <w:sz w:val="28"/>
                <w:szCs w:val="28"/>
                <w:lang w:val="uk-UA"/>
              </w:rPr>
              <w:t xml:space="preserve">Проведення творчих звітів ШМО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</w:rPr>
              <w:t>вчителів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</w:rPr>
              <w:t>природничо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-математичного </w:t>
            </w:r>
            <w:r w:rsidRPr="00D77283">
              <w:rPr>
                <w:rFonts w:ascii="Times New Roman" w:hAnsi="Times New Roman"/>
                <w:sz w:val="28"/>
                <w:szCs w:val="28"/>
              </w:rPr>
              <w:t xml:space="preserve"> циклу</w:t>
            </w:r>
          </w:p>
        </w:tc>
        <w:tc>
          <w:tcPr>
            <w:tcW w:w="1701" w:type="dxa"/>
            <w:shd w:val="clear" w:color="auto" w:fill="auto"/>
          </w:tcPr>
          <w:p w:rsidR="0095422E" w:rsidRPr="00D77283" w:rsidRDefault="0095422E" w:rsidP="00FB00A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D77283">
              <w:rPr>
                <w:sz w:val="28"/>
                <w:szCs w:val="28"/>
                <w:lang w:val="uk-UA"/>
              </w:rPr>
              <w:t>Поліщук О.Р.</w:t>
            </w: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5246" w:type="dxa"/>
            <w:shd w:val="clear" w:color="auto" w:fill="auto"/>
          </w:tcPr>
          <w:p w:rsidR="0095422E" w:rsidRPr="00D77283" w:rsidRDefault="0095422E" w:rsidP="00FB00AE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D77283">
              <w:rPr>
                <w:sz w:val="28"/>
                <w:szCs w:val="28"/>
              </w:rPr>
              <w:t>Підсумки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sz w:val="28"/>
                <w:szCs w:val="28"/>
              </w:rPr>
              <w:t>участі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sz w:val="28"/>
                <w:szCs w:val="28"/>
              </w:rPr>
              <w:t>учнів</w:t>
            </w:r>
            <w:proofErr w:type="spellEnd"/>
            <w:r w:rsidRPr="00D77283">
              <w:rPr>
                <w:sz w:val="28"/>
                <w:szCs w:val="28"/>
              </w:rPr>
              <w:t xml:space="preserve"> в </w:t>
            </w:r>
            <w:proofErr w:type="spellStart"/>
            <w:r w:rsidRPr="00D77283">
              <w:rPr>
                <w:sz w:val="28"/>
                <w:szCs w:val="28"/>
              </w:rPr>
              <w:t>олімпіадах</w:t>
            </w:r>
            <w:proofErr w:type="spellEnd"/>
            <w:r w:rsidRPr="00D77283">
              <w:rPr>
                <w:sz w:val="28"/>
                <w:szCs w:val="28"/>
              </w:rPr>
              <w:t xml:space="preserve">, конкурсах, </w:t>
            </w:r>
            <w:proofErr w:type="spellStart"/>
            <w:r w:rsidRPr="00D77283">
              <w:rPr>
                <w:sz w:val="28"/>
                <w:szCs w:val="28"/>
              </w:rPr>
              <w:t>турнірах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5422E" w:rsidRPr="00D77283" w:rsidRDefault="0095422E" w:rsidP="00FB00AE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D77283">
              <w:rPr>
                <w:sz w:val="28"/>
                <w:szCs w:val="28"/>
                <w:lang w:val="uk-UA"/>
              </w:rPr>
              <w:t>29.03.2019</w:t>
            </w: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М.А.</w:t>
            </w: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5246" w:type="dxa"/>
            <w:shd w:val="clear" w:color="auto" w:fill="auto"/>
          </w:tcPr>
          <w:p w:rsidR="0095422E" w:rsidRPr="00D77283" w:rsidRDefault="0095422E" w:rsidP="00FB00AE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D77283">
              <w:rPr>
                <w:sz w:val="28"/>
                <w:szCs w:val="28"/>
                <w:lang w:val="uk-UA"/>
              </w:rPr>
              <w:t>МО  Роль педагогічного керівництва самоосвітньою роботою учнів</w:t>
            </w:r>
          </w:p>
        </w:tc>
        <w:tc>
          <w:tcPr>
            <w:tcW w:w="1701" w:type="dxa"/>
            <w:shd w:val="clear" w:color="auto" w:fill="auto"/>
          </w:tcPr>
          <w:p w:rsidR="0095422E" w:rsidRPr="00D77283" w:rsidRDefault="0095422E" w:rsidP="00FB00AE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Керівники МО</w:t>
            </w:r>
          </w:p>
        </w:tc>
        <w:tc>
          <w:tcPr>
            <w:tcW w:w="1276" w:type="dxa"/>
            <w:shd w:val="clear" w:color="auto" w:fill="auto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blPrEx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10065" w:type="dxa"/>
            <w:gridSpan w:val="4"/>
            <w:shd w:val="clear" w:color="auto" w:fill="auto"/>
          </w:tcPr>
          <w:p w:rsidR="0095422E" w:rsidRPr="00D77283" w:rsidRDefault="0095422E" w:rsidP="00FB00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КВІТЕНЬ</w:t>
            </w:r>
          </w:p>
        </w:tc>
      </w:tr>
      <w:tr w:rsidR="0095422E" w:rsidRPr="00D77283" w:rsidTr="0095422E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5246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Методична оперативка</w:t>
            </w: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- аналіз нових освітянських надходжень до бібліотеки</w:t>
            </w:r>
          </w:p>
        </w:tc>
        <w:tc>
          <w:tcPr>
            <w:tcW w:w="1701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17.04.2019</w:t>
            </w:r>
          </w:p>
        </w:tc>
        <w:tc>
          <w:tcPr>
            <w:tcW w:w="1842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Мельничук І.В.</w:t>
            </w:r>
          </w:p>
        </w:tc>
        <w:tc>
          <w:tcPr>
            <w:tcW w:w="1276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rPr>
          <w:trHeight w:val="400"/>
        </w:trPr>
        <w:tc>
          <w:tcPr>
            <w:tcW w:w="5246" w:type="dxa"/>
            <w:tcBorders>
              <w:bottom w:val="single" w:sz="4" w:space="0" w:color="auto"/>
            </w:tcBorders>
          </w:tcPr>
          <w:p w:rsidR="0095422E" w:rsidRPr="00D77283" w:rsidRDefault="0095422E" w:rsidP="0095422E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D77283">
              <w:rPr>
                <w:rFonts w:ascii="Times New Roman" w:eastAsia="Arial Unicode MS" w:hAnsi="Times New Roman"/>
                <w:bCs/>
                <w:sz w:val="28"/>
                <w:szCs w:val="28"/>
                <w:lang w:val="uk-UA"/>
              </w:rPr>
              <w:t xml:space="preserve">Педагогічні читання </w:t>
            </w:r>
            <w:r w:rsidR="00D70871" w:rsidRPr="00D77283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D70871" w:rsidRPr="00D77283">
              <w:rPr>
                <w:rFonts w:ascii="Times New Roman" w:eastAsia="Arial Unicode MS" w:hAnsi="Times New Roman"/>
                <w:bCs/>
                <w:sz w:val="28"/>
                <w:szCs w:val="28"/>
                <w:lang w:val="uk-UA"/>
              </w:rPr>
              <w:t>Освіта майбутнього: перспективи розвитку»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422E" w:rsidRPr="00D77283" w:rsidRDefault="00444B9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24.04.2019</w:t>
            </w:r>
          </w:p>
        </w:tc>
        <w:tc>
          <w:tcPr>
            <w:tcW w:w="1842" w:type="dxa"/>
          </w:tcPr>
          <w:p w:rsidR="0095422E" w:rsidRPr="00D77283" w:rsidRDefault="00D81731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Ткачук Л.П.</w:t>
            </w:r>
          </w:p>
        </w:tc>
        <w:tc>
          <w:tcPr>
            <w:tcW w:w="1276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5246" w:type="dxa"/>
          </w:tcPr>
          <w:p w:rsidR="0095422E" w:rsidRPr="00D77283" w:rsidRDefault="0095422E" w:rsidP="00FB00AE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D77283">
              <w:rPr>
                <w:sz w:val="28"/>
                <w:szCs w:val="28"/>
                <w:lang w:val="uk-UA"/>
              </w:rPr>
              <w:t xml:space="preserve">Поповнення інформаційної бази даних на вчителів, які спроможні запроваджувати інноваційні технології. </w:t>
            </w:r>
          </w:p>
        </w:tc>
        <w:tc>
          <w:tcPr>
            <w:tcW w:w="1701" w:type="dxa"/>
          </w:tcPr>
          <w:p w:rsidR="0095422E" w:rsidRPr="00D77283" w:rsidRDefault="0095422E" w:rsidP="00FB00AE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 w:rsidRPr="00D77283">
              <w:rPr>
                <w:sz w:val="28"/>
                <w:szCs w:val="28"/>
                <w:lang w:val="uk-UA"/>
              </w:rPr>
              <w:t>Упрод</w:t>
            </w:r>
            <w:r w:rsidRPr="00D77283">
              <w:rPr>
                <w:sz w:val="28"/>
                <w:szCs w:val="28"/>
              </w:rPr>
              <w:t>овж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sz w:val="28"/>
                <w:szCs w:val="28"/>
              </w:rPr>
              <w:t>місяця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М.А.</w:t>
            </w:r>
          </w:p>
        </w:tc>
        <w:tc>
          <w:tcPr>
            <w:tcW w:w="1276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5246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Педпрактикум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44B9E"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для вчителів початкової школи «Робота з дітьми з особливими освітніми потребами в інклюзивних класах</w:t>
            </w: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18.04.-21.04.2019</w:t>
            </w:r>
          </w:p>
        </w:tc>
        <w:tc>
          <w:tcPr>
            <w:tcW w:w="1842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Літвинчук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1276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5246" w:type="dxa"/>
          </w:tcPr>
          <w:p w:rsidR="0095422E" w:rsidRPr="00D77283" w:rsidRDefault="0095422E" w:rsidP="00FB00AE">
            <w:pPr>
              <w:spacing w:after="0"/>
              <w:rPr>
                <w:rFonts w:ascii="Times New Roman" w:eastAsia="Arial Unicode MS" w:hAnsi="Times New Roman"/>
                <w:bCs/>
                <w:sz w:val="28"/>
                <w:szCs w:val="28"/>
                <w:lang w:val="uk-UA"/>
              </w:rPr>
            </w:pPr>
            <w:r w:rsidRPr="00D77283">
              <w:rPr>
                <w:rFonts w:ascii="Times New Roman" w:eastAsia="Arial Unicode MS" w:hAnsi="Times New Roman"/>
                <w:bCs/>
                <w:sz w:val="28"/>
                <w:szCs w:val="28"/>
                <w:lang w:val="uk-UA"/>
              </w:rPr>
              <w:t>Створення інформаційно-методичної папки-портфоліо «</w:t>
            </w:r>
            <w:r w:rsidRPr="00D7728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Відкритий світ: переваги електронного середовища навчання</w:t>
            </w:r>
            <w:r w:rsidRPr="00D77283">
              <w:rPr>
                <w:rFonts w:ascii="Times New Roman" w:eastAsia="Arial Unicode MS" w:hAnsi="Times New Roman"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95422E" w:rsidRPr="00D77283" w:rsidRDefault="0095422E" w:rsidP="00FB00AE">
            <w:pPr>
              <w:rPr>
                <w:rFonts w:ascii="Times New Roman" w:eastAsia="Arial Unicode MS" w:hAnsi="Times New Roman"/>
                <w:bCs/>
                <w:sz w:val="28"/>
                <w:szCs w:val="28"/>
                <w:lang w:val="uk-UA"/>
              </w:rPr>
            </w:pPr>
            <w:r w:rsidRPr="00D77283">
              <w:rPr>
                <w:rFonts w:ascii="Times New Roman" w:eastAsia="Arial Unicode MS" w:hAnsi="Times New Roman"/>
                <w:bCs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Вчитель інформатики</w:t>
            </w:r>
          </w:p>
        </w:tc>
        <w:tc>
          <w:tcPr>
            <w:tcW w:w="1276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5246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Тематична консультація:</w:t>
            </w:r>
          </w:p>
          <w:p w:rsidR="0095422E" w:rsidRPr="00D77283" w:rsidRDefault="0095422E" w:rsidP="00FB00AE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узагальненого повторення;</w:t>
            </w:r>
          </w:p>
          <w:p w:rsidR="0095422E" w:rsidRPr="00D77283" w:rsidRDefault="0095422E" w:rsidP="00FB00AE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тематичний контроль знань;</w:t>
            </w:r>
          </w:p>
          <w:p w:rsidR="0095422E" w:rsidRPr="00D77283" w:rsidRDefault="0095422E" w:rsidP="00FB00AE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діагностика навченості</w:t>
            </w:r>
          </w:p>
        </w:tc>
        <w:tc>
          <w:tcPr>
            <w:tcW w:w="1701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25.04.2019</w:t>
            </w:r>
          </w:p>
        </w:tc>
        <w:tc>
          <w:tcPr>
            <w:tcW w:w="1842" w:type="dxa"/>
          </w:tcPr>
          <w:p w:rsidR="0095422E" w:rsidRPr="00D77283" w:rsidRDefault="0095422E" w:rsidP="00FB00AE">
            <w:pPr>
              <w:rPr>
                <w:sz w:val="28"/>
                <w:szCs w:val="28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Літвинчук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1276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0065" w:type="dxa"/>
            <w:gridSpan w:val="4"/>
            <w:shd w:val="clear" w:color="auto" w:fill="auto"/>
          </w:tcPr>
          <w:p w:rsidR="00BA6BD6" w:rsidRDefault="00BA6BD6" w:rsidP="00FB00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5422E" w:rsidRPr="00D77283" w:rsidRDefault="0095422E" w:rsidP="00FB00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ТРАВЕНЬ</w:t>
            </w:r>
          </w:p>
        </w:tc>
      </w:tr>
      <w:tr w:rsidR="0095422E" w:rsidRPr="00D77283" w:rsidTr="0095422E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5246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Уточнення графіка курсової перепідготовки на новий 2019-2020 навчальний рік</w:t>
            </w:r>
          </w:p>
        </w:tc>
        <w:tc>
          <w:tcPr>
            <w:tcW w:w="1701" w:type="dxa"/>
          </w:tcPr>
          <w:p w:rsidR="00BA6BD6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06-08.05.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842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Літвинчук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1276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5246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Підготовка до педради</w:t>
            </w:r>
          </w:p>
        </w:tc>
        <w:tc>
          <w:tcPr>
            <w:tcW w:w="1701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з 03.05.2019</w:t>
            </w:r>
          </w:p>
        </w:tc>
        <w:tc>
          <w:tcPr>
            <w:tcW w:w="1842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Літвинчук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1276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5246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Методична оперативка:</w:t>
            </w: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«Підручник на допомогу вчителю»</w:t>
            </w:r>
          </w:p>
        </w:tc>
        <w:tc>
          <w:tcPr>
            <w:tcW w:w="1701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15.05.2019</w:t>
            </w:r>
          </w:p>
        </w:tc>
        <w:tc>
          <w:tcPr>
            <w:tcW w:w="1842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Мельничук І.В.</w:t>
            </w:r>
          </w:p>
        </w:tc>
        <w:tc>
          <w:tcPr>
            <w:tcW w:w="1276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5246" w:type="dxa"/>
          </w:tcPr>
          <w:p w:rsidR="0095422E" w:rsidRPr="00D77283" w:rsidRDefault="0095422E" w:rsidP="00FB00AE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 w:rsidRPr="00D77283">
              <w:rPr>
                <w:sz w:val="28"/>
                <w:szCs w:val="28"/>
              </w:rPr>
              <w:t>Інструктивно-настановчі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sz w:val="28"/>
                <w:szCs w:val="28"/>
              </w:rPr>
              <w:t>заняття</w:t>
            </w:r>
            <w:proofErr w:type="spellEnd"/>
            <w:r w:rsidRPr="00D77283">
              <w:rPr>
                <w:sz w:val="28"/>
                <w:szCs w:val="28"/>
              </w:rPr>
              <w:t xml:space="preserve"> з учителями-предметниками про </w:t>
            </w:r>
            <w:proofErr w:type="spellStart"/>
            <w:r w:rsidRPr="00D77283">
              <w:rPr>
                <w:sz w:val="28"/>
                <w:szCs w:val="28"/>
              </w:rPr>
              <w:t>закінчення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sz w:val="28"/>
                <w:szCs w:val="28"/>
              </w:rPr>
              <w:t>навчального</w:t>
            </w:r>
            <w:proofErr w:type="spellEnd"/>
            <w:r w:rsidRPr="00D77283">
              <w:rPr>
                <w:sz w:val="28"/>
                <w:szCs w:val="28"/>
              </w:rPr>
              <w:t xml:space="preserve"> року. </w:t>
            </w:r>
          </w:p>
        </w:tc>
        <w:tc>
          <w:tcPr>
            <w:tcW w:w="1701" w:type="dxa"/>
          </w:tcPr>
          <w:p w:rsidR="0095422E" w:rsidRPr="00D77283" w:rsidRDefault="0095422E" w:rsidP="00FB00AE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 w:rsidRPr="00D77283">
              <w:rPr>
                <w:sz w:val="28"/>
                <w:szCs w:val="28"/>
              </w:rPr>
              <w:t>Упродовж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</w:p>
          <w:p w:rsidR="0095422E" w:rsidRPr="00D77283" w:rsidRDefault="0095422E" w:rsidP="00FB00AE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 w:rsidRPr="00D77283">
              <w:rPr>
                <w:sz w:val="28"/>
                <w:szCs w:val="28"/>
              </w:rPr>
              <w:t>місяця</w:t>
            </w:r>
            <w:proofErr w:type="spellEnd"/>
            <w:r w:rsidRPr="00D772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М.А.</w:t>
            </w:r>
          </w:p>
        </w:tc>
        <w:tc>
          <w:tcPr>
            <w:tcW w:w="1276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95422E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5246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Співбесіди з учителями:</w:t>
            </w:r>
          </w:p>
          <w:p w:rsidR="0095422E" w:rsidRPr="00D77283" w:rsidRDefault="0095422E" w:rsidP="00FB00AE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Підсумки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внутрішньошкільного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контролю</w:t>
            </w:r>
          </w:p>
        </w:tc>
        <w:tc>
          <w:tcPr>
            <w:tcW w:w="1701" w:type="dxa"/>
          </w:tcPr>
          <w:p w:rsidR="00BA6BD6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20-24.05.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842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Літвинчук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1276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44B9E" w:rsidRPr="00D77283" w:rsidRDefault="00444B9E" w:rsidP="0095422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32CF" w:rsidRPr="00D77283" w:rsidRDefault="007832CF" w:rsidP="0095422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00AE" w:rsidRPr="00D77283" w:rsidRDefault="00FB00AE" w:rsidP="0095422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00AE" w:rsidRPr="00D77283" w:rsidRDefault="00FB00AE" w:rsidP="0095422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422E" w:rsidRPr="00D77283" w:rsidRDefault="0095422E" w:rsidP="0095422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7283">
        <w:rPr>
          <w:rFonts w:ascii="Times New Roman" w:hAnsi="Times New Roman"/>
          <w:b/>
          <w:sz w:val="28"/>
          <w:szCs w:val="28"/>
          <w:lang w:val="uk-UA"/>
        </w:rPr>
        <w:t xml:space="preserve"> Забезпечення щорічного контролю за станом базової підготовки учнів на рівні державних стандартів освіти</w:t>
      </w:r>
    </w:p>
    <w:p w:rsidR="0095422E" w:rsidRPr="00D77283" w:rsidRDefault="0095422E" w:rsidP="0095422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559"/>
        <w:gridCol w:w="1843"/>
        <w:gridCol w:w="1021"/>
      </w:tblGrid>
      <w:tr w:rsidR="0095422E" w:rsidRPr="00D77283" w:rsidTr="001E1E42">
        <w:tc>
          <w:tcPr>
            <w:tcW w:w="5387" w:type="dxa"/>
            <w:shd w:val="clear" w:color="auto" w:fill="B6B6B6"/>
          </w:tcPr>
          <w:p w:rsidR="0095422E" w:rsidRPr="00D77283" w:rsidRDefault="0095422E" w:rsidP="00FB0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Зміст діяльності</w:t>
            </w:r>
          </w:p>
        </w:tc>
        <w:tc>
          <w:tcPr>
            <w:tcW w:w="1559" w:type="dxa"/>
            <w:shd w:val="clear" w:color="auto" w:fill="B6B6B6"/>
          </w:tcPr>
          <w:p w:rsidR="0095422E" w:rsidRPr="00D77283" w:rsidRDefault="0095422E" w:rsidP="00FB0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Термін</w:t>
            </w:r>
          </w:p>
          <w:p w:rsidR="0095422E" w:rsidRPr="00D77283" w:rsidRDefault="0095422E" w:rsidP="00FB0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843" w:type="dxa"/>
            <w:shd w:val="clear" w:color="auto" w:fill="B6B6B6"/>
          </w:tcPr>
          <w:p w:rsidR="00D77283" w:rsidRDefault="0095422E" w:rsidP="00FB0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</w:t>
            </w:r>
            <w:proofErr w:type="spellEnd"/>
          </w:p>
          <w:p w:rsidR="0095422E" w:rsidRPr="00D77283" w:rsidRDefault="0095422E" w:rsidP="00FB0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021" w:type="dxa"/>
            <w:shd w:val="clear" w:color="auto" w:fill="B6B6B6"/>
          </w:tcPr>
          <w:p w:rsidR="0095422E" w:rsidRPr="00D77283" w:rsidRDefault="0095422E" w:rsidP="00FB0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95422E" w:rsidRPr="00D77283" w:rsidTr="001E1E42">
        <w:tc>
          <w:tcPr>
            <w:tcW w:w="5387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Аналіз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доcягнення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фундаментальної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підготовки випускників за 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результатами державної підсумкової 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1559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843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Літвинчук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1021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1E1E42">
        <w:tc>
          <w:tcPr>
            <w:tcW w:w="5387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Оперативно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-якісний контроль 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- контрольні роботи за текстами адміністрації та тематичні атестації</w:t>
            </w:r>
          </w:p>
        </w:tc>
        <w:tc>
          <w:tcPr>
            <w:tcW w:w="1559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Грудень, квітень</w:t>
            </w:r>
          </w:p>
        </w:tc>
        <w:tc>
          <w:tcPr>
            <w:tcW w:w="1843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Літвинчук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1021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22E" w:rsidRPr="00D77283" w:rsidTr="001E1E42">
        <w:tc>
          <w:tcPr>
            <w:tcW w:w="5387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Педагогічний моніторинг якості 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компетентнісно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- особистісного розвитку вихованців</w:t>
            </w:r>
          </w:p>
        </w:tc>
        <w:tc>
          <w:tcPr>
            <w:tcW w:w="1559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Літвинчук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1021" w:type="dxa"/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5422E" w:rsidRDefault="0095422E" w:rsidP="0095422E">
      <w:pPr>
        <w:spacing w:after="0"/>
        <w:rPr>
          <w:rFonts w:ascii="Times New Roman" w:hAnsi="Times New Roman"/>
          <w:b/>
          <w:lang w:val="uk-UA"/>
        </w:rPr>
      </w:pPr>
    </w:p>
    <w:p w:rsidR="00BA6BD6" w:rsidRDefault="00BA6BD6" w:rsidP="0095422E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BA6BD6" w:rsidRDefault="00BA6BD6" w:rsidP="0095422E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95422E" w:rsidRPr="00FB00AE" w:rsidRDefault="0095422E" w:rsidP="0095422E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FB00AE">
        <w:rPr>
          <w:rFonts w:ascii="Times New Roman" w:hAnsi="Times New Roman"/>
          <w:b/>
          <w:sz w:val="36"/>
          <w:szCs w:val="36"/>
          <w:lang w:val="uk-UA"/>
        </w:rPr>
        <w:lastRenderedPageBreak/>
        <w:t>Тематика засідань методичної ради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559"/>
        <w:gridCol w:w="1843"/>
        <w:gridCol w:w="1021"/>
      </w:tblGrid>
      <w:tr w:rsidR="0095422E" w:rsidRPr="00FB00AE" w:rsidTr="001E1E42">
        <w:trPr>
          <w:trHeight w:val="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</w:tcPr>
          <w:p w:rsidR="0095422E" w:rsidRPr="00D77283" w:rsidRDefault="0095422E" w:rsidP="00FB0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Зміст діяльності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</w:tcPr>
          <w:p w:rsidR="0095422E" w:rsidRPr="00D77283" w:rsidRDefault="0095422E" w:rsidP="00FB0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Термін</w:t>
            </w:r>
          </w:p>
          <w:p w:rsidR="0095422E" w:rsidRPr="00D77283" w:rsidRDefault="0095422E" w:rsidP="00FB0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</w:tcPr>
          <w:p w:rsidR="0095422E" w:rsidRPr="00D77283" w:rsidRDefault="0095422E" w:rsidP="00FB0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</w:tcPr>
          <w:p w:rsidR="0095422E" w:rsidRPr="00FB00AE" w:rsidRDefault="0095422E" w:rsidP="00FB0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0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Відмітка про </w:t>
            </w:r>
            <w:proofErr w:type="spellStart"/>
            <w:r w:rsidRPr="00FB00AE">
              <w:rPr>
                <w:rFonts w:ascii="Times New Roman" w:hAnsi="Times New Roman"/>
                <w:sz w:val="24"/>
                <w:szCs w:val="24"/>
                <w:lang w:val="uk-UA"/>
              </w:rPr>
              <w:t>виконан</w:t>
            </w:r>
            <w:proofErr w:type="spellEnd"/>
            <w:r w:rsidRPr="00FB00AE">
              <w:rPr>
                <w:rFonts w:ascii="Times New Roman" w:hAnsi="Times New Roman"/>
                <w:sz w:val="24"/>
                <w:szCs w:val="24"/>
                <w:lang w:val="uk-UA"/>
              </w:rPr>
              <w:t>-ня</w:t>
            </w:r>
          </w:p>
        </w:tc>
      </w:tr>
      <w:tr w:rsidR="0095422E" w:rsidRPr="00FB00AE" w:rsidTr="001E1E42">
        <w:trPr>
          <w:trHeight w:val="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2E" w:rsidRPr="00D77283" w:rsidRDefault="0095422E" w:rsidP="0095422E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Обговорення й затвердження плану роботи методичної ради на 2018 – 2019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5422E" w:rsidRPr="00D77283" w:rsidRDefault="0095422E" w:rsidP="0095422E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Розподіл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обов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</w:rPr>
              <w:t>язків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</w:rPr>
              <w:t>між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</w:rPr>
              <w:t xml:space="preserve"> членами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</w:rPr>
              <w:t>методичної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5422E" w:rsidRPr="00D77283" w:rsidRDefault="0095422E" w:rsidP="0095422E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Обговорення і затвердження плану методичної роботи на 2018- 2019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5422E" w:rsidRPr="00D77283" w:rsidRDefault="0095422E" w:rsidP="0095422E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Затвердження плану роботи щодо реалізації науково- методичної проблеми НВК на 2018- 2019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5422E" w:rsidRPr="00D77283" w:rsidRDefault="0095422E" w:rsidP="0095422E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Затвердження планів роботи шкільних методичних об’єднань на 2018-2019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., структурних методичних підрозділів.</w:t>
            </w:r>
          </w:p>
          <w:p w:rsidR="0095422E" w:rsidRPr="00D77283" w:rsidRDefault="0095422E" w:rsidP="0095422E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Затвердження плану роботи щодо підготовки учнів до проведення І та ІІ етапів Всеукраїнських олімпіад з базових дисциплін.</w:t>
            </w:r>
          </w:p>
          <w:p w:rsidR="0095422E" w:rsidRPr="00D77283" w:rsidRDefault="0095422E" w:rsidP="0095422E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Затвердження плану проведення предметних тижнів в 2018 – 2019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5422E" w:rsidRPr="00D77283" w:rsidRDefault="0095422E" w:rsidP="0095422E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нових навчальних програм з базових дисциплін, підручників, рекомендацій Міністерства освіти і науки  України щодо викладання предметів.</w:t>
            </w:r>
          </w:p>
          <w:p w:rsidR="0095422E" w:rsidRPr="00D77283" w:rsidRDefault="0095422E" w:rsidP="0095422E">
            <w:pPr>
              <w:numPr>
                <w:ilvl w:val="0"/>
                <w:numId w:val="8"/>
              </w:numPr>
              <w:spacing w:after="0" w:line="240" w:lineRule="auto"/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D77283">
              <w:rPr>
                <w:rFonts w:ascii="Times New Roman" w:eastAsia="Arial Unicode MS" w:hAnsi="Times New Roman"/>
                <w:bCs/>
                <w:sz w:val="28"/>
                <w:szCs w:val="28"/>
                <w:lang w:val="uk-UA"/>
              </w:rPr>
              <w:t>Організація і проведення моніторингу якості навчально-виховного процесу з біології, роботи з батьками.</w:t>
            </w:r>
          </w:p>
          <w:p w:rsidR="0095422E" w:rsidRPr="00D77283" w:rsidRDefault="0095422E" w:rsidP="0095422E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про нормативні документи з питань організації навчально – виховного процесу.</w:t>
            </w:r>
          </w:p>
          <w:p w:rsidR="0095422E" w:rsidRPr="00D77283" w:rsidRDefault="0095422E" w:rsidP="0095422E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Аналіз роботи з питань наступності в навчанні за 2017-2018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Завдання на 2018-2019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5422E" w:rsidRPr="00D77283" w:rsidRDefault="0095422E" w:rsidP="0095422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7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Обговорення</w:t>
            </w:r>
            <w:proofErr w:type="spellEnd"/>
            <w:r w:rsidRPr="00D77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D77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концептуальних</w:t>
            </w:r>
            <w:proofErr w:type="spellEnd"/>
            <w:r w:rsidRPr="00D77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засад </w:t>
            </w:r>
            <w:proofErr w:type="spellStart"/>
            <w:r w:rsidRPr="00D77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реформування</w:t>
            </w:r>
            <w:proofErr w:type="spellEnd"/>
            <w:r w:rsidRPr="00D77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7728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початкової</w:t>
            </w:r>
            <w:r w:rsidRPr="00D77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D77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77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ході</w:t>
            </w:r>
            <w:proofErr w:type="spellEnd"/>
            <w:r w:rsidRPr="00D77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проекту «Нова </w:t>
            </w:r>
            <w:proofErr w:type="spellStart"/>
            <w:r w:rsidRPr="00D77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D77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Серпень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2E" w:rsidRPr="00D77283" w:rsidRDefault="0095422E" w:rsidP="00FB00AE">
            <w:pPr>
              <w:spacing w:after="0"/>
              <w:ind w:left="-108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М.А.</w:t>
            </w:r>
          </w:p>
          <w:p w:rsidR="0095422E" w:rsidRPr="00D77283" w:rsidRDefault="0095422E" w:rsidP="00FB00AE">
            <w:pPr>
              <w:spacing w:after="0"/>
              <w:ind w:left="-108" w:right="-108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Вчителі</w:t>
            </w:r>
          </w:p>
          <w:p w:rsidR="0095422E" w:rsidRPr="00D77283" w:rsidRDefault="0095422E" w:rsidP="00FB00AE">
            <w:pPr>
              <w:spacing w:after="0"/>
              <w:ind w:left="-108" w:right="-108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</w:p>
          <w:p w:rsidR="0095422E" w:rsidRPr="00D77283" w:rsidRDefault="0095422E" w:rsidP="00FB00AE">
            <w:pPr>
              <w:spacing w:after="0"/>
              <w:ind w:left="-108" w:right="-108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</w:p>
          <w:p w:rsidR="0095422E" w:rsidRPr="00D77283" w:rsidRDefault="0095422E" w:rsidP="00FB00AE">
            <w:pPr>
              <w:spacing w:after="0"/>
              <w:ind w:left="-108" w:right="-108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</w:p>
          <w:p w:rsidR="0095422E" w:rsidRPr="00D77283" w:rsidRDefault="0095422E" w:rsidP="00FB00AE">
            <w:pPr>
              <w:spacing w:after="0"/>
              <w:ind w:left="-108" w:right="-108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</w:p>
          <w:p w:rsidR="0095422E" w:rsidRPr="00D77283" w:rsidRDefault="0095422E" w:rsidP="00FB00AE">
            <w:pPr>
              <w:spacing w:after="0"/>
              <w:ind w:left="-108" w:right="-108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</w:p>
          <w:p w:rsidR="0095422E" w:rsidRPr="00D77283" w:rsidRDefault="0095422E" w:rsidP="00FB00AE">
            <w:pPr>
              <w:spacing w:after="0"/>
              <w:ind w:left="-108" w:right="-108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</w:p>
          <w:p w:rsidR="0095422E" w:rsidRPr="00D77283" w:rsidRDefault="0095422E" w:rsidP="00FB00AE">
            <w:pPr>
              <w:spacing w:after="0"/>
              <w:ind w:left="-108" w:right="-108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</w:p>
          <w:p w:rsidR="0095422E" w:rsidRPr="00D77283" w:rsidRDefault="0095422E" w:rsidP="00FB00AE">
            <w:pPr>
              <w:spacing w:after="0"/>
              <w:ind w:left="-108" w:right="-108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</w:p>
          <w:p w:rsidR="0095422E" w:rsidRPr="00D77283" w:rsidRDefault="0095422E" w:rsidP="00FB00AE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2E" w:rsidRPr="00FB00AE" w:rsidRDefault="0095422E" w:rsidP="00FB00A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422E" w:rsidRPr="00FB00AE" w:rsidTr="001E1E42">
        <w:trPr>
          <w:trHeight w:val="15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2E" w:rsidRPr="00D77283" w:rsidRDefault="0095422E" w:rsidP="009542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Arial Unicode MS" w:hAnsi="Times New Roman"/>
                <w:bCs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</w:rPr>
              <w:t>ефективність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7283">
              <w:rPr>
                <w:rFonts w:ascii="Times New Roman" w:hAnsi="Times New Roman"/>
                <w:sz w:val="28"/>
                <w:szCs w:val="28"/>
              </w:rPr>
              <w:t>тижнів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</w:rPr>
              <w:t>педагогічної</w:t>
            </w:r>
            <w:proofErr w:type="spellEnd"/>
            <w:proofErr w:type="gramEnd"/>
            <w:r w:rsidRPr="00D77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</w:rPr>
              <w:t>майстерності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422E" w:rsidRPr="00D77283" w:rsidRDefault="0095422E" w:rsidP="0095422E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Про стан методичного та психолого-педагогічного супроводу роботи з обдарованими дітьми з асоціальних сімей</w:t>
            </w:r>
          </w:p>
          <w:p w:rsidR="0095422E" w:rsidRPr="00D77283" w:rsidRDefault="0095422E" w:rsidP="0095422E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Вивчення рівня адаптації дітей дошкільної групи та учнів 1, 5 класів. Допомога класному керівнику щодо створення «ситуації успіху».</w:t>
            </w:r>
          </w:p>
          <w:p w:rsidR="0095422E" w:rsidRPr="00D77283" w:rsidRDefault="0095422E" w:rsidP="0095422E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Про хід атестації педагогічних працівників НВК.</w:t>
            </w:r>
          </w:p>
          <w:p w:rsidR="0095422E" w:rsidRPr="00D77283" w:rsidRDefault="0095422E" w:rsidP="0095422E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Про стан інклюзивного навчання в дошкільному підрозділі.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М.А.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2E" w:rsidRPr="00FB00AE" w:rsidRDefault="0095422E" w:rsidP="00FB00A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422E" w:rsidRPr="00FB00AE" w:rsidTr="001E1E42">
        <w:trPr>
          <w:trHeight w:val="11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2E" w:rsidRPr="00D77283" w:rsidRDefault="0095422E" w:rsidP="0095422E">
            <w:pPr>
              <w:pStyle w:val="1"/>
              <w:numPr>
                <w:ilvl w:val="0"/>
                <w:numId w:val="10"/>
              </w:numPr>
              <w:spacing w:line="276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D77283">
              <w:rPr>
                <w:rFonts w:ascii="Times New Roman" w:hAnsi="Times New Roman"/>
                <w:b w:val="0"/>
                <w:szCs w:val="28"/>
              </w:rPr>
              <w:t>Аналіз участі у І та ІІ етапах олімпіад з базових дисциплін, конкурсах.</w:t>
            </w:r>
          </w:p>
          <w:p w:rsidR="0095422E" w:rsidRPr="00D77283" w:rsidRDefault="0095422E" w:rsidP="0095422E">
            <w:pPr>
              <w:numPr>
                <w:ilvl w:val="0"/>
                <w:numId w:val="10"/>
              </w:numPr>
              <w:spacing w:after="0"/>
              <w:rPr>
                <w:rFonts w:ascii="Times New Roman" w:eastAsia="Arial Unicode MS" w:hAnsi="Times New Roman"/>
                <w:bCs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Дидактико-методичне та матеріально-технічне забезпечення інноваційної діяльності педагогів</w:t>
            </w:r>
          </w:p>
          <w:p w:rsidR="0095422E" w:rsidRPr="00D77283" w:rsidRDefault="0095422E" w:rsidP="0095422E">
            <w:pPr>
              <w:numPr>
                <w:ilvl w:val="0"/>
                <w:numId w:val="10"/>
              </w:numPr>
              <w:spacing w:after="0"/>
              <w:rPr>
                <w:rFonts w:ascii="Times New Roman" w:eastAsia="Arial Unicode MS" w:hAnsi="Times New Roman"/>
                <w:bCs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Про забезпечення психолого-педагогічних умов для формування творчо-компетентної особистості.</w:t>
            </w:r>
          </w:p>
          <w:p w:rsidR="0095422E" w:rsidRPr="00D77283" w:rsidRDefault="0095422E" w:rsidP="0095422E">
            <w:pPr>
              <w:numPr>
                <w:ilvl w:val="0"/>
                <w:numId w:val="10"/>
              </w:numPr>
              <w:spacing w:after="0"/>
              <w:rPr>
                <w:rFonts w:ascii="Times New Roman" w:eastAsia="Arial Unicode MS" w:hAnsi="Times New Roman"/>
                <w:bCs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</w:rPr>
              <w:t xml:space="preserve">Про роботу ШМО з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</w:rPr>
              <w:t>упроводу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</w:rPr>
              <w:t>самоосвітньої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</w:rPr>
              <w:t>вчителів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5422E" w:rsidRPr="00D77283" w:rsidRDefault="0095422E" w:rsidP="0095422E">
            <w:pPr>
              <w:numPr>
                <w:ilvl w:val="0"/>
                <w:numId w:val="10"/>
              </w:numPr>
              <w:spacing w:after="0"/>
              <w:rPr>
                <w:rFonts w:ascii="Times New Roman" w:eastAsia="Arial Unicode MS" w:hAnsi="Times New Roman"/>
                <w:bCs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Звіт про роботу МО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</w:rPr>
              <w:t>вчителів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</w:rPr>
              <w:t>природничо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-математичного </w:t>
            </w:r>
            <w:r w:rsidRPr="00D77283">
              <w:rPr>
                <w:rFonts w:ascii="Times New Roman" w:hAnsi="Times New Roman"/>
                <w:sz w:val="28"/>
                <w:szCs w:val="28"/>
              </w:rPr>
              <w:t xml:space="preserve"> циклу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М.А.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2E" w:rsidRPr="00FB00AE" w:rsidRDefault="0095422E" w:rsidP="00FB00A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422E" w:rsidRPr="00FB00AE" w:rsidTr="001E1E42">
        <w:trPr>
          <w:trHeight w:val="6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2E" w:rsidRPr="00D77283" w:rsidRDefault="0095422E" w:rsidP="0095422E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</w:rPr>
              <w:t xml:space="preserve">Про стан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</w:rPr>
              <w:t>педагогічних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</w:rPr>
              <w:t>працівників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</w:rPr>
              <w:t xml:space="preserve"> над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</w:rPr>
              <w:t>індивідуальними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</w:rPr>
              <w:t>проблемними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</w:rPr>
              <w:t xml:space="preserve"> темами</w:t>
            </w:r>
            <w:r w:rsidRPr="00D77283"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 xml:space="preserve"> </w:t>
            </w:r>
          </w:p>
          <w:p w:rsidR="0095422E" w:rsidRPr="00D77283" w:rsidRDefault="0095422E" w:rsidP="0095422E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lastRenderedPageBreak/>
              <w:t xml:space="preserve">Про роботу навчальних кабінетів </w:t>
            </w:r>
          </w:p>
          <w:p w:rsidR="0095422E" w:rsidRPr="00D77283" w:rsidRDefault="0095422E" w:rsidP="0095422E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8"/>
                <w:szCs w:val="28"/>
              </w:rPr>
              <w:t>Звіт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</w:rPr>
              <w:t>учителів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</w:rPr>
              <w:t>атестуються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5422E" w:rsidRPr="00D77283" w:rsidRDefault="0095422E" w:rsidP="0095422E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Фестиваль методичних ідей, педагогічних знахідок з методичної проблеми.</w:t>
            </w:r>
          </w:p>
          <w:p w:rsidR="0095422E" w:rsidRPr="00D77283" w:rsidRDefault="0095422E" w:rsidP="0095422E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Про підготовку випускників до державної підсумкової атестації, ЗНО.</w:t>
            </w:r>
          </w:p>
          <w:p w:rsidR="0095422E" w:rsidRPr="00D77283" w:rsidRDefault="00444B9E" w:rsidP="0095422E">
            <w:pPr>
              <w:numPr>
                <w:ilvl w:val="0"/>
                <w:numId w:val="11"/>
              </w:numPr>
              <w:spacing w:after="0"/>
              <w:rPr>
                <w:rFonts w:ascii="Times New Roman" w:eastAsia="Arial Unicode MS" w:hAnsi="Times New Roman"/>
                <w:bCs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Моніторингові дослідження якості освіти як крок на шляху до Навої української школи. Результативність навчальних досягнень учнів НВК за І семестр.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Лютий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М.А.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2E" w:rsidRPr="00FB00AE" w:rsidRDefault="0095422E" w:rsidP="00FB00A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422E" w:rsidRPr="00FB00AE" w:rsidTr="001E1E42">
        <w:trPr>
          <w:trHeight w:val="10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2E" w:rsidRPr="00D77283" w:rsidRDefault="0095422E" w:rsidP="0095422E">
            <w:pPr>
              <w:numPr>
                <w:ilvl w:val="0"/>
                <w:numId w:val="12"/>
              </w:numPr>
              <w:spacing w:after="0"/>
              <w:rPr>
                <w:rFonts w:ascii="Times New Roman" w:eastAsia="Arial Unicode MS" w:hAnsi="Times New Roman"/>
                <w:bCs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Про діяльність шкільного методичного об’єднання класних керівників.</w:t>
            </w:r>
          </w:p>
          <w:p w:rsidR="0095422E" w:rsidRPr="00D77283" w:rsidRDefault="0095422E" w:rsidP="0095422E">
            <w:pPr>
              <w:pStyle w:val="1"/>
              <w:numPr>
                <w:ilvl w:val="0"/>
                <w:numId w:val="12"/>
              </w:numPr>
              <w:spacing w:line="276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D77283">
              <w:rPr>
                <w:rFonts w:ascii="Times New Roman" w:hAnsi="Times New Roman"/>
                <w:b w:val="0"/>
                <w:szCs w:val="28"/>
              </w:rPr>
              <w:t>Стан проведення предметних тижнів.</w:t>
            </w:r>
          </w:p>
          <w:p w:rsidR="0095422E" w:rsidRPr="00D77283" w:rsidRDefault="0095422E" w:rsidP="0095422E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атестації вчителів НВК.</w:t>
            </w:r>
          </w:p>
          <w:p w:rsidR="0095422E" w:rsidRPr="00D77283" w:rsidRDefault="0095422E" w:rsidP="0095422E">
            <w:pPr>
              <w:pStyle w:val="1"/>
              <w:numPr>
                <w:ilvl w:val="0"/>
                <w:numId w:val="12"/>
              </w:numPr>
              <w:spacing w:line="276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D77283">
              <w:rPr>
                <w:rFonts w:ascii="Times New Roman" w:hAnsi="Times New Roman"/>
                <w:b w:val="0"/>
                <w:szCs w:val="28"/>
              </w:rPr>
              <w:t>Виконання наказу про методичну роботу в НВК.</w:t>
            </w:r>
          </w:p>
          <w:p w:rsidR="0095422E" w:rsidRPr="00D77283" w:rsidRDefault="0095422E" w:rsidP="0095422E">
            <w:pPr>
              <w:pStyle w:val="1"/>
              <w:numPr>
                <w:ilvl w:val="0"/>
                <w:numId w:val="12"/>
              </w:numPr>
              <w:spacing w:line="276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D77283">
              <w:rPr>
                <w:rFonts w:ascii="Times New Roman" w:hAnsi="Times New Roman"/>
                <w:b w:val="0"/>
                <w:szCs w:val="28"/>
              </w:rPr>
              <w:t>Аналіз роботи педколективу над проблемним питанням НВК.</w:t>
            </w:r>
          </w:p>
          <w:p w:rsidR="0095422E" w:rsidRPr="00D77283" w:rsidRDefault="0095422E" w:rsidP="0095422E">
            <w:pPr>
              <w:pStyle w:val="1"/>
              <w:numPr>
                <w:ilvl w:val="0"/>
                <w:numId w:val="12"/>
              </w:numPr>
              <w:spacing w:line="276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D77283">
              <w:rPr>
                <w:rFonts w:ascii="Times New Roman" w:hAnsi="Times New Roman"/>
                <w:b w:val="0"/>
                <w:szCs w:val="28"/>
              </w:rPr>
              <w:t>Виконання навчальних програм учителями НВК.</w:t>
            </w:r>
          </w:p>
          <w:p w:rsidR="0095422E" w:rsidRPr="00D77283" w:rsidRDefault="0095422E" w:rsidP="0095422E">
            <w:pPr>
              <w:pStyle w:val="1"/>
              <w:numPr>
                <w:ilvl w:val="0"/>
                <w:numId w:val="12"/>
              </w:numPr>
              <w:spacing w:line="276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D77283">
              <w:rPr>
                <w:rFonts w:ascii="Times New Roman" w:hAnsi="Times New Roman"/>
                <w:b w:val="0"/>
                <w:szCs w:val="28"/>
              </w:rPr>
              <w:t>Обмін думками та пропозиціями щодо</w:t>
            </w:r>
          </w:p>
          <w:p w:rsidR="0095422E" w:rsidRPr="00D77283" w:rsidRDefault="0095422E" w:rsidP="001E1E42">
            <w:pPr>
              <w:pStyle w:val="1"/>
              <w:spacing w:line="276" w:lineRule="auto"/>
              <w:ind w:left="720" w:hanging="360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D77283">
              <w:rPr>
                <w:rFonts w:ascii="Times New Roman" w:hAnsi="Times New Roman"/>
                <w:b w:val="0"/>
                <w:szCs w:val="28"/>
              </w:rPr>
              <w:t xml:space="preserve">      складання річного плану роботи НВК </w:t>
            </w:r>
            <w:r w:rsidRPr="00D77283">
              <w:rPr>
                <w:rFonts w:ascii="Times New Roman" w:hAnsi="Times New Roman"/>
                <w:b w:val="0"/>
                <w:szCs w:val="28"/>
                <w:lang w:val="ru-RU"/>
              </w:rPr>
              <w:t xml:space="preserve"> </w:t>
            </w:r>
            <w:r w:rsidRPr="00D77283">
              <w:rPr>
                <w:rFonts w:ascii="Times New Roman" w:hAnsi="Times New Roman"/>
                <w:b w:val="0"/>
                <w:szCs w:val="28"/>
              </w:rPr>
              <w:t>та планування</w:t>
            </w:r>
            <w:r w:rsidRPr="00D77283">
              <w:rPr>
                <w:rFonts w:ascii="Times New Roman" w:hAnsi="Times New Roman"/>
                <w:b w:val="0"/>
                <w:szCs w:val="28"/>
                <w:lang w:val="ru-RU"/>
              </w:rPr>
              <w:t xml:space="preserve"> </w:t>
            </w:r>
            <w:r w:rsidRPr="00D77283">
              <w:rPr>
                <w:rFonts w:ascii="Times New Roman" w:hAnsi="Times New Roman"/>
                <w:b w:val="0"/>
                <w:szCs w:val="28"/>
              </w:rPr>
              <w:t xml:space="preserve">методичної роботи на </w:t>
            </w:r>
            <w:r w:rsidRPr="00D77283">
              <w:rPr>
                <w:rFonts w:ascii="Times New Roman" w:hAnsi="Times New Roman"/>
                <w:b w:val="0"/>
                <w:szCs w:val="28"/>
                <w:lang w:val="ru-RU"/>
              </w:rPr>
              <w:t xml:space="preserve"> </w:t>
            </w:r>
            <w:r w:rsidR="001E1E42" w:rsidRPr="00D77283">
              <w:rPr>
                <w:rFonts w:ascii="Times New Roman" w:hAnsi="Times New Roman"/>
                <w:b w:val="0"/>
                <w:szCs w:val="28"/>
              </w:rPr>
              <w:t>наступний навчальний рік.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М.А.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422E" w:rsidRPr="00D77283" w:rsidRDefault="0095422E" w:rsidP="00FB0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2E" w:rsidRPr="00FB00AE" w:rsidRDefault="0095422E" w:rsidP="00FB00A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832CF" w:rsidRPr="00FB00AE" w:rsidRDefault="007832CF" w:rsidP="00FB00A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77283" w:rsidRDefault="00D77283" w:rsidP="007832C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7283" w:rsidRDefault="00D77283" w:rsidP="007832C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7283" w:rsidRDefault="00D77283" w:rsidP="007832C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7283" w:rsidRDefault="00D77283" w:rsidP="007832C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7283" w:rsidRDefault="00D77283" w:rsidP="007832C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7283" w:rsidRDefault="00D77283" w:rsidP="007832C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7283" w:rsidRDefault="00D77283" w:rsidP="007832C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32CF" w:rsidRPr="00FB00AE" w:rsidRDefault="007832CF" w:rsidP="007832C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00AE">
        <w:rPr>
          <w:rFonts w:ascii="Times New Roman" w:hAnsi="Times New Roman"/>
          <w:b/>
          <w:bCs/>
          <w:sz w:val="28"/>
          <w:szCs w:val="28"/>
        </w:rPr>
        <w:lastRenderedPageBreak/>
        <w:t>ГРАФІК ПРОВЕДЕННЯ ПРЕДМЕТНИХ ТИЖНІВ</w:t>
      </w:r>
    </w:p>
    <w:p w:rsidR="007832CF" w:rsidRPr="007832CF" w:rsidRDefault="007832CF" w:rsidP="007832CF">
      <w:pPr>
        <w:spacing w:after="0"/>
        <w:jc w:val="center"/>
        <w:rPr>
          <w:rFonts w:ascii="Times New Roman" w:hAnsi="Times New Roman"/>
          <w:b/>
          <w:bCs/>
          <w:lang w:val="uk-UA"/>
        </w:rPr>
      </w:pPr>
    </w:p>
    <w:tbl>
      <w:tblPr>
        <w:tblW w:w="10069" w:type="dxa"/>
        <w:jc w:val="center"/>
        <w:tblLayout w:type="fixed"/>
        <w:tblLook w:val="0000" w:firstRow="0" w:lastRow="0" w:firstColumn="0" w:lastColumn="0" w:noHBand="0" w:noVBand="0"/>
      </w:tblPr>
      <w:tblGrid>
        <w:gridCol w:w="1359"/>
        <w:gridCol w:w="5299"/>
        <w:gridCol w:w="2409"/>
        <w:gridCol w:w="1002"/>
      </w:tblGrid>
      <w:tr w:rsidR="007832CF" w:rsidRPr="007832CF" w:rsidTr="00D77283">
        <w:trPr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CF" w:rsidRPr="00D77283" w:rsidRDefault="007832CF" w:rsidP="007832CF">
            <w:pPr>
              <w:pStyle w:val="5"/>
              <w:keepLines w:val="0"/>
              <w:numPr>
                <w:ilvl w:val="4"/>
                <w:numId w:val="14"/>
              </w:num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772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Місяць</w:t>
            </w:r>
            <w:proofErr w:type="spellEnd"/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CF" w:rsidRPr="00D77283" w:rsidRDefault="007832CF" w:rsidP="007832CF">
            <w:pPr>
              <w:pStyle w:val="4"/>
              <w:keepLines w:val="0"/>
              <w:numPr>
                <w:ilvl w:val="3"/>
                <w:numId w:val="14"/>
              </w:num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0"/>
              <w:jc w:val="center"/>
              <w:textAlignment w:val="baseline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CF" w:rsidRPr="00D77283" w:rsidRDefault="007832CF" w:rsidP="007832CF">
            <w:pPr>
              <w:pStyle w:val="4"/>
              <w:keepLines w:val="0"/>
              <w:numPr>
                <w:ilvl w:val="3"/>
                <w:numId w:val="14"/>
              </w:num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0"/>
              <w:textAlignment w:val="baseline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CF" w:rsidRPr="00D77283" w:rsidRDefault="007832CF" w:rsidP="007832C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Відмітка </w:t>
            </w:r>
          </w:p>
          <w:p w:rsidR="007832CF" w:rsidRPr="00D77283" w:rsidRDefault="007832CF" w:rsidP="007832CF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про вико</w:t>
            </w:r>
          </w:p>
          <w:p w:rsidR="007832CF" w:rsidRPr="00D77283" w:rsidRDefault="007832CF" w:rsidP="007832CF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нання</w:t>
            </w:r>
            <w:proofErr w:type="spellEnd"/>
          </w:p>
        </w:tc>
      </w:tr>
      <w:tr w:rsidR="007832CF" w:rsidRPr="007832CF" w:rsidTr="00D77283">
        <w:trPr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2CF" w:rsidRPr="00D77283" w:rsidRDefault="007832CF" w:rsidP="007832C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  <w:p w:rsidR="007832CF" w:rsidRPr="00D77283" w:rsidRDefault="007832CF" w:rsidP="007832C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2CF" w:rsidRPr="00D77283" w:rsidRDefault="007832CF" w:rsidP="007832CF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Місячник фізичної культури та спорту,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туристсько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-краєзнавчої роботи.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2CF" w:rsidRPr="00D77283" w:rsidRDefault="007832CF" w:rsidP="007832C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Кирильчук В.О.</w:t>
            </w:r>
          </w:p>
          <w:p w:rsidR="007832CF" w:rsidRPr="00D77283" w:rsidRDefault="007832CF" w:rsidP="007832C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Горецький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С.С.</w:t>
            </w:r>
          </w:p>
          <w:p w:rsidR="007832CF" w:rsidRPr="00D77283" w:rsidRDefault="007832CF" w:rsidP="007832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CF" w:rsidRPr="00D77283" w:rsidRDefault="007832CF" w:rsidP="007832C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32CF" w:rsidRPr="007832CF" w:rsidTr="00D77283">
        <w:trPr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2CF" w:rsidRPr="00D77283" w:rsidRDefault="007832CF" w:rsidP="007832C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  <w:p w:rsidR="007832CF" w:rsidRPr="00D77283" w:rsidRDefault="007832CF" w:rsidP="007832C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2CF" w:rsidRPr="00D77283" w:rsidRDefault="007832CF" w:rsidP="007832CF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Тиждень історії та правознавства.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2CF" w:rsidRPr="00D77283" w:rsidRDefault="007832CF" w:rsidP="007832C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Гордійчук В.В.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CF" w:rsidRPr="00D77283" w:rsidRDefault="007832CF" w:rsidP="007832C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32CF" w:rsidRPr="007832CF" w:rsidTr="00D77283">
        <w:trPr>
          <w:trHeight w:val="325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2CF" w:rsidRPr="00D77283" w:rsidRDefault="007832CF" w:rsidP="007832C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  <w:p w:rsidR="007832CF" w:rsidRPr="00D77283" w:rsidRDefault="007832CF" w:rsidP="007832C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2CF" w:rsidRPr="00D77283" w:rsidRDefault="007832CF" w:rsidP="007832CF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Тиждень математики, інформатики, фізики.</w:t>
            </w:r>
          </w:p>
          <w:p w:rsidR="007832CF" w:rsidRPr="00D77283" w:rsidRDefault="007832CF" w:rsidP="007832CF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2CF" w:rsidRPr="00D77283" w:rsidRDefault="007832CF" w:rsidP="007832CF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2CF" w:rsidRPr="00D77283" w:rsidRDefault="007832CF" w:rsidP="007832CF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Місячник української писемності та мови.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2CF" w:rsidRPr="00D77283" w:rsidRDefault="007832CF" w:rsidP="007832C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Поліщук О.Р.,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Федорчук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О.Л.,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Федорчук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Д.П.</w:t>
            </w:r>
          </w:p>
          <w:p w:rsidR="007832CF" w:rsidRPr="00D77283" w:rsidRDefault="007832CF" w:rsidP="007832C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Ю.М., Лашта М.П.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CF" w:rsidRPr="00D77283" w:rsidRDefault="007832CF" w:rsidP="007832C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32CF" w:rsidRPr="007832CF" w:rsidTr="00D77283">
        <w:trPr>
          <w:cantSplit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2CF" w:rsidRPr="00D77283" w:rsidRDefault="007832CF" w:rsidP="007832C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  <w:p w:rsidR="007832CF" w:rsidRPr="00D77283" w:rsidRDefault="007832CF" w:rsidP="007832C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2CF" w:rsidRPr="00D77283" w:rsidRDefault="007832CF" w:rsidP="007832CF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Місячник творчого вчителя.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2CF" w:rsidRPr="00D77283" w:rsidRDefault="007832CF" w:rsidP="007832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М.А.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CF" w:rsidRPr="00D77283" w:rsidRDefault="007832CF" w:rsidP="007832C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32CF" w:rsidRPr="007832CF" w:rsidTr="00D77283">
        <w:trPr>
          <w:cantSplit/>
          <w:trHeight w:val="1040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2CF" w:rsidRPr="00D77283" w:rsidRDefault="007832CF" w:rsidP="007832C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  <w:p w:rsidR="007832CF" w:rsidRPr="00D77283" w:rsidRDefault="007832CF" w:rsidP="007832C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</w:tcBorders>
          </w:tcPr>
          <w:p w:rsidR="007832CF" w:rsidRPr="00D77283" w:rsidRDefault="007832CF" w:rsidP="007832CF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Тиждень художньо-естетичного виховання </w:t>
            </w:r>
          </w:p>
          <w:p w:rsidR="007832CF" w:rsidRPr="00D77283" w:rsidRDefault="007832CF" w:rsidP="007832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(музика, образотворче мистецтво, трудове навчання, художня культура).</w:t>
            </w:r>
          </w:p>
          <w:p w:rsidR="007832CF" w:rsidRPr="00D77283" w:rsidRDefault="007832CF" w:rsidP="007832CF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</w:tcPr>
          <w:p w:rsidR="007832CF" w:rsidRPr="00D77283" w:rsidRDefault="007832CF" w:rsidP="007832C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Андріяшик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О.П.</w:t>
            </w:r>
          </w:p>
          <w:p w:rsidR="007832CF" w:rsidRPr="00D77283" w:rsidRDefault="007832CF" w:rsidP="007832C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Соловей Н.Д.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2CF" w:rsidRPr="00D77283" w:rsidRDefault="007832CF" w:rsidP="007832C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32CF" w:rsidRPr="007832CF" w:rsidTr="00D77283">
        <w:trPr>
          <w:trHeight w:val="476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2CF" w:rsidRPr="00D77283" w:rsidRDefault="007832CF" w:rsidP="007832C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  <w:p w:rsidR="007832CF" w:rsidRPr="00D77283" w:rsidRDefault="007832CF" w:rsidP="007832C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2CF" w:rsidRPr="00D77283" w:rsidRDefault="007832CF" w:rsidP="007832CF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Тиждень німецької мови.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2CF" w:rsidRPr="00D77283" w:rsidRDefault="007832CF" w:rsidP="007832C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Кляпчук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С.О.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CF" w:rsidRPr="00D77283" w:rsidRDefault="007832CF" w:rsidP="007832C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32CF" w:rsidRPr="007832CF" w:rsidTr="00D77283">
        <w:trPr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2CF" w:rsidRPr="00D77283" w:rsidRDefault="007832CF" w:rsidP="007832C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  <w:p w:rsidR="007832CF" w:rsidRPr="00D77283" w:rsidRDefault="007832CF" w:rsidP="007832C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2CF" w:rsidRPr="00D77283" w:rsidRDefault="007832CF" w:rsidP="007832CF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Тиждень пам’яті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Т.Г.Шевченка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2CF" w:rsidRPr="00D77283" w:rsidRDefault="007832CF" w:rsidP="007832C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Сиротюк Ю.М.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CF" w:rsidRPr="00D77283" w:rsidRDefault="007832CF" w:rsidP="007832C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32CF" w:rsidRPr="007832CF" w:rsidTr="00D77283">
        <w:trPr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2CF" w:rsidRPr="00D77283" w:rsidRDefault="007832CF" w:rsidP="007832C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  <w:p w:rsidR="007832CF" w:rsidRPr="00D77283" w:rsidRDefault="007832CF" w:rsidP="007832C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2CF" w:rsidRPr="00D77283" w:rsidRDefault="007832CF" w:rsidP="007832CF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Місячник екологічного виховання.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2CF" w:rsidRPr="00D77283" w:rsidRDefault="007832CF" w:rsidP="007832C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Кирильчук Т.М.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CF" w:rsidRPr="00D77283" w:rsidRDefault="007832CF" w:rsidP="007832C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32CF" w:rsidRPr="0092199A" w:rsidTr="00D77283">
        <w:trPr>
          <w:trHeight w:val="760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2CF" w:rsidRPr="00D77283" w:rsidRDefault="007832CF" w:rsidP="007832C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  <w:p w:rsidR="007832CF" w:rsidRPr="00D77283" w:rsidRDefault="007832CF" w:rsidP="007832C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2CF" w:rsidRPr="00D77283" w:rsidRDefault="007832CF" w:rsidP="007832CF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283">
              <w:rPr>
                <w:rFonts w:ascii="Times New Roman" w:hAnsi="Times New Roman"/>
                <w:sz w:val="28"/>
                <w:szCs w:val="28"/>
                <w:lang w:val="uk-UA"/>
              </w:rPr>
              <w:t>Тиждень ОБЖ,  захисту Вітчизни.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2CF" w:rsidRPr="00D77283" w:rsidRDefault="007832CF" w:rsidP="007832CF">
            <w:pPr>
              <w:pStyle w:val="21"/>
              <w:snapToGrid w:val="0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7283">
              <w:rPr>
                <w:rFonts w:ascii="Times New Roman" w:hAnsi="Times New Roman"/>
                <w:sz w:val="28"/>
                <w:szCs w:val="28"/>
              </w:rPr>
              <w:t>Федорчук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</w:rPr>
              <w:t xml:space="preserve"> Д.П., </w:t>
            </w:r>
            <w:proofErr w:type="spellStart"/>
            <w:r w:rsidRPr="00D77283">
              <w:rPr>
                <w:rFonts w:ascii="Times New Roman" w:hAnsi="Times New Roman"/>
                <w:sz w:val="28"/>
                <w:szCs w:val="28"/>
              </w:rPr>
              <w:t>Літвинчук</w:t>
            </w:r>
            <w:proofErr w:type="spellEnd"/>
            <w:r w:rsidRPr="00D77283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CF" w:rsidRPr="00D77283" w:rsidRDefault="007832CF" w:rsidP="007832CF">
            <w:pPr>
              <w:pStyle w:val="21"/>
              <w:snapToGrid w:val="0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32CF" w:rsidRPr="007832CF" w:rsidRDefault="007832CF" w:rsidP="007832CF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7832CF" w:rsidRPr="007832CF" w:rsidRDefault="007832CF" w:rsidP="007832CF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7832CF" w:rsidRPr="007832CF" w:rsidRDefault="007832CF" w:rsidP="007832CF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7832CF" w:rsidRPr="007832CF" w:rsidRDefault="007832CF" w:rsidP="007832CF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7832CF" w:rsidRDefault="007832CF" w:rsidP="007832CF">
      <w:pPr>
        <w:spacing w:after="0"/>
        <w:rPr>
          <w:rFonts w:ascii="Times New Roman" w:hAnsi="Times New Roman"/>
          <w:lang w:val="uk-UA"/>
        </w:rPr>
      </w:pPr>
    </w:p>
    <w:p w:rsidR="007832CF" w:rsidRDefault="007832CF" w:rsidP="007832CF">
      <w:pPr>
        <w:spacing w:after="0"/>
        <w:rPr>
          <w:rFonts w:ascii="Times New Roman" w:hAnsi="Times New Roman"/>
          <w:lang w:val="uk-UA"/>
        </w:rPr>
      </w:pPr>
    </w:p>
    <w:p w:rsidR="007832CF" w:rsidRPr="00D276E4" w:rsidRDefault="007832CF" w:rsidP="00D276E4">
      <w:pPr>
        <w:pStyle w:val="a6"/>
        <w:spacing w:before="0" w:after="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D276E4">
        <w:rPr>
          <w:rFonts w:ascii="Times New Roman" w:hAnsi="Times New Roman"/>
          <w:b/>
          <w:sz w:val="40"/>
          <w:szCs w:val="40"/>
        </w:rPr>
        <w:lastRenderedPageBreak/>
        <w:t xml:space="preserve">Мережа </w:t>
      </w:r>
      <w:proofErr w:type="spellStart"/>
      <w:r w:rsidRPr="00D276E4">
        <w:rPr>
          <w:rFonts w:ascii="Times New Roman" w:hAnsi="Times New Roman"/>
          <w:b/>
          <w:sz w:val="40"/>
          <w:szCs w:val="40"/>
        </w:rPr>
        <w:t>методичної</w:t>
      </w:r>
      <w:proofErr w:type="spellEnd"/>
      <w:r w:rsidRPr="00D276E4">
        <w:rPr>
          <w:rFonts w:ascii="Times New Roman" w:hAnsi="Times New Roman"/>
          <w:b/>
          <w:sz w:val="40"/>
          <w:szCs w:val="40"/>
        </w:rPr>
        <w:t xml:space="preserve">  </w:t>
      </w:r>
      <w:proofErr w:type="spellStart"/>
      <w:r w:rsidRPr="00D276E4">
        <w:rPr>
          <w:rFonts w:ascii="Times New Roman" w:hAnsi="Times New Roman"/>
          <w:b/>
          <w:sz w:val="40"/>
          <w:szCs w:val="40"/>
        </w:rPr>
        <w:t>роботи</w:t>
      </w:r>
      <w:proofErr w:type="spellEnd"/>
    </w:p>
    <w:p w:rsidR="00FB00AE" w:rsidRPr="005E41A2" w:rsidRDefault="005E41A2" w:rsidP="005E41A2">
      <w:pPr>
        <w:pStyle w:val="a6"/>
        <w:spacing w:before="0" w:after="0"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з </w:t>
      </w:r>
      <w:proofErr w:type="spellStart"/>
      <w:r>
        <w:rPr>
          <w:rFonts w:ascii="Times New Roman" w:hAnsi="Times New Roman"/>
          <w:b/>
          <w:sz w:val="40"/>
          <w:szCs w:val="40"/>
        </w:rPr>
        <w:t>педагогічними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кадрам</w:t>
      </w:r>
    </w:p>
    <w:tbl>
      <w:tblPr>
        <w:tblpPr w:leftFromText="180" w:rightFromText="180" w:vertAnchor="text" w:horzAnchor="margin" w:tblpY="12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588"/>
        <w:gridCol w:w="2268"/>
        <w:gridCol w:w="2268"/>
      </w:tblGrid>
      <w:tr w:rsidR="005E41A2" w:rsidRPr="00D276E4" w:rsidTr="00D77283">
        <w:tc>
          <w:tcPr>
            <w:tcW w:w="675" w:type="dxa"/>
          </w:tcPr>
          <w:p w:rsidR="005E41A2" w:rsidRPr="00D77283" w:rsidRDefault="005E41A2" w:rsidP="00D77283">
            <w:pPr>
              <w:tabs>
                <w:tab w:val="left" w:pos="868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72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</w:t>
            </w:r>
            <w:r w:rsidRPr="00D7728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E41A2" w:rsidRPr="00D77283" w:rsidRDefault="005E41A2" w:rsidP="00D77283">
            <w:pPr>
              <w:tabs>
                <w:tab w:val="left" w:pos="868"/>
              </w:tabs>
              <w:spacing w:after="0"/>
              <w:ind w:left="15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72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835" w:type="dxa"/>
          </w:tcPr>
          <w:p w:rsidR="005E41A2" w:rsidRPr="00D77283" w:rsidRDefault="005E41A2" w:rsidP="00D772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7283">
              <w:rPr>
                <w:rFonts w:ascii="Times New Roman" w:hAnsi="Times New Roman"/>
                <w:b/>
                <w:sz w:val="24"/>
                <w:szCs w:val="24"/>
              </w:rPr>
              <w:t>Форми</w:t>
            </w:r>
            <w:proofErr w:type="spellEnd"/>
            <w:r w:rsidRPr="00D772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283">
              <w:rPr>
                <w:rFonts w:ascii="Times New Roman" w:hAnsi="Times New Roman"/>
                <w:b/>
                <w:sz w:val="24"/>
                <w:szCs w:val="24"/>
              </w:rPr>
              <w:t>методичної</w:t>
            </w:r>
            <w:proofErr w:type="spellEnd"/>
            <w:r w:rsidRPr="00D772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283">
              <w:rPr>
                <w:rFonts w:ascii="Times New Roman" w:hAnsi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588" w:type="dxa"/>
          </w:tcPr>
          <w:p w:rsidR="005E41A2" w:rsidRPr="00D77283" w:rsidRDefault="005E41A2" w:rsidP="00D772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b/>
                <w:sz w:val="24"/>
                <w:szCs w:val="24"/>
              </w:rPr>
              <w:t>Керівник</w:t>
            </w:r>
            <w:proofErr w:type="spellEnd"/>
            <w:r w:rsidRPr="00D772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5E41A2" w:rsidRPr="00D77283" w:rsidRDefault="005E41A2" w:rsidP="00D772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283">
              <w:rPr>
                <w:rFonts w:ascii="Times New Roman" w:hAnsi="Times New Roman"/>
                <w:b/>
                <w:sz w:val="24"/>
                <w:szCs w:val="24"/>
              </w:rPr>
              <w:t xml:space="preserve">Члени </w:t>
            </w:r>
            <w:proofErr w:type="spellStart"/>
            <w:r w:rsidRPr="00D77283">
              <w:rPr>
                <w:rFonts w:ascii="Times New Roman" w:hAnsi="Times New Roman"/>
                <w:b/>
                <w:sz w:val="24"/>
                <w:szCs w:val="24"/>
              </w:rPr>
              <w:t>педагогічного</w:t>
            </w:r>
            <w:proofErr w:type="spellEnd"/>
            <w:r w:rsidRPr="00D772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283">
              <w:rPr>
                <w:rFonts w:ascii="Times New Roman" w:hAnsi="Times New Roman"/>
                <w:b/>
                <w:sz w:val="24"/>
                <w:szCs w:val="24"/>
              </w:rPr>
              <w:t>колективу</w:t>
            </w:r>
            <w:proofErr w:type="spellEnd"/>
          </w:p>
        </w:tc>
        <w:tc>
          <w:tcPr>
            <w:tcW w:w="2268" w:type="dxa"/>
          </w:tcPr>
          <w:p w:rsidR="005E41A2" w:rsidRPr="00D77283" w:rsidRDefault="005E41A2" w:rsidP="00D772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7283">
              <w:rPr>
                <w:rFonts w:ascii="Times New Roman" w:hAnsi="Times New Roman"/>
                <w:b/>
                <w:sz w:val="24"/>
                <w:szCs w:val="24"/>
              </w:rPr>
              <w:t>Науково</w:t>
            </w:r>
            <w:proofErr w:type="spellEnd"/>
            <w:r w:rsidRPr="00D7728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D77283">
              <w:rPr>
                <w:rFonts w:ascii="Times New Roman" w:hAnsi="Times New Roman"/>
                <w:b/>
                <w:sz w:val="24"/>
                <w:szCs w:val="24"/>
              </w:rPr>
              <w:t>методичні</w:t>
            </w:r>
            <w:proofErr w:type="spellEnd"/>
            <w:r w:rsidRPr="00D772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283">
              <w:rPr>
                <w:rFonts w:ascii="Times New Roman" w:hAnsi="Times New Roman"/>
                <w:b/>
                <w:sz w:val="24"/>
                <w:szCs w:val="24"/>
              </w:rPr>
              <w:t>проблеми</w:t>
            </w:r>
            <w:proofErr w:type="spellEnd"/>
          </w:p>
        </w:tc>
      </w:tr>
      <w:tr w:rsidR="005E41A2" w:rsidRPr="00D276E4" w:rsidTr="00D77283">
        <w:tc>
          <w:tcPr>
            <w:tcW w:w="675" w:type="dxa"/>
          </w:tcPr>
          <w:p w:rsidR="005E41A2" w:rsidRPr="00D77283" w:rsidRDefault="005E41A2" w:rsidP="00D77283">
            <w:pPr>
              <w:spacing w:after="0"/>
              <w:ind w:left="-1260" w:firstLine="1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2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77283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Методичне</w:t>
            </w:r>
            <w:proofErr w:type="spellEnd"/>
            <w:r w:rsidRPr="00D772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7283">
              <w:rPr>
                <w:rFonts w:ascii="Times New Roman" w:hAnsi="Times New Roman"/>
                <w:b/>
                <w:bCs/>
                <w:sz w:val="24"/>
                <w:szCs w:val="24"/>
              </w:rPr>
              <w:t>об’єднання</w:t>
            </w:r>
            <w:proofErr w:type="spellEnd"/>
            <w:r w:rsidRPr="00D772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77283">
              <w:rPr>
                <w:rFonts w:ascii="Times New Roman" w:hAnsi="Times New Roman"/>
                <w:b/>
                <w:bCs/>
                <w:sz w:val="24"/>
                <w:szCs w:val="24"/>
              </w:rPr>
              <w:t>класних</w:t>
            </w:r>
            <w:proofErr w:type="spellEnd"/>
            <w:proofErr w:type="gramEnd"/>
            <w:r w:rsidRPr="00D772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7283">
              <w:rPr>
                <w:rFonts w:ascii="Times New Roman" w:hAnsi="Times New Roman"/>
                <w:b/>
                <w:bCs/>
                <w:sz w:val="24"/>
                <w:szCs w:val="24"/>
              </w:rPr>
              <w:t>керівників</w:t>
            </w:r>
            <w:proofErr w:type="spellEnd"/>
            <w:r w:rsidRPr="00D772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2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Кирильчук Тетяна Миколаївна </w:t>
            </w:r>
          </w:p>
        </w:tc>
        <w:tc>
          <w:tcPr>
            <w:tcW w:w="2268" w:type="dxa"/>
          </w:tcPr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Антончук</w:t>
            </w:r>
            <w:proofErr w:type="spellEnd"/>
            <w:r w:rsidRPr="00D7728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О.В.</w:t>
            </w:r>
          </w:p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728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Шершень А.М.</w:t>
            </w:r>
          </w:p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728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Ткачук Л.П.</w:t>
            </w:r>
          </w:p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728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Соловей Р.Ю.</w:t>
            </w:r>
          </w:p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Кляпчук</w:t>
            </w:r>
            <w:proofErr w:type="spellEnd"/>
            <w:r w:rsidRPr="00D7728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С.О.</w:t>
            </w:r>
          </w:p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728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Мельничук І.В.</w:t>
            </w:r>
          </w:p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728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Кирильчук В.О.</w:t>
            </w:r>
          </w:p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728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Сиротюк Ю.М.</w:t>
            </w:r>
          </w:p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728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Лашта М.П.</w:t>
            </w:r>
          </w:p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Андріяшик</w:t>
            </w:r>
            <w:proofErr w:type="spellEnd"/>
            <w:r w:rsidRPr="00D7728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2268" w:type="dxa"/>
          </w:tcPr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283">
              <w:rPr>
                <w:rFonts w:ascii="Times New Roman" w:hAnsi="Times New Roman"/>
                <w:sz w:val="24"/>
                <w:szCs w:val="24"/>
                <w:lang w:val="uk-UA"/>
              </w:rPr>
              <w:t>Система роботи класного керівника зі створення умов для наповнення внутрішнього світу особистості ціннісним змістом</w:t>
            </w:r>
          </w:p>
        </w:tc>
      </w:tr>
      <w:tr w:rsidR="005E41A2" w:rsidRPr="00D276E4" w:rsidTr="00D77283">
        <w:tc>
          <w:tcPr>
            <w:tcW w:w="675" w:type="dxa"/>
          </w:tcPr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2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77283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Методичне</w:t>
            </w:r>
            <w:proofErr w:type="spellEnd"/>
            <w:r w:rsidRPr="00D772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7283">
              <w:rPr>
                <w:rFonts w:ascii="Times New Roman" w:hAnsi="Times New Roman"/>
                <w:b/>
                <w:bCs/>
                <w:sz w:val="24"/>
                <w:szCs w:val="24"/>
              </w:rPr>
              <w:t>об’єднання</w:t>
            </w:r>
            <w:proofErr w:type="spellEnd"/>
            <w:r w:rsidRPr="00D772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7283">
              <w:rPr>
                <w:rFonts w:ascii="Times New Roman" w:hAnsi="Times New Roman"/>
                <w:b/>
                <w:bCs/>
                <w:sz w:val="24"/>
                <w:szCs w:val="24"/>
              </w:rPr>
              <w:t>вчителів</w:t>
            </w:r>
            <w:proofErr w:type="spellEnd"/>
            <w:r w:rsidRPr="00D77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283">
              <w:rPr>
                <w:rFonts w:ascii="Times New Roman" w:hAnsi="Times New Roman"/>
                <w:b/>
                <w:sz w:val="24"/>
                <w:szCs w:val="24"/>
              </w:rPr>
              <w:t>суспільно-гуманітарного</w:t>
            </w:r>
            <w:proofErr w:type="spellEnd"/>
            <w:r w:rsidRPr="00D77283">
              <w:rPr>
                <w:rFonts w:ascii="Times New Roman" w:hAnsi="Times New Roman"/>
                <w:b/>
                <w:sz w:val="24"/>
                <w:szCs w:val="24"/>
              </w:rPr>
              <w:t xml:space="preserve"> циклу</w:t>
            </w:r>
            <w:r w:rsidRPr="00D772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283">
              <w:rPr>
                <w:rFonts w:ascii="Times New Roman" w:hAnsi="Times New Roman"/>
                <w:sz w:val="24"/>
                <w:szCs w:val="24"/>
                <w:lang w:val="uk-UA"/>
              </w:rPr>
              <w:t>Кляпчук</w:t>
            </w:r>
            <w:proofErr w:type="spellEnd"/>
            <w:r w:rsidRPr="00D772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Олександрівна </w:t>
            </w:r>
          </w:p>
        </w:tc>
        <w:tc>
          <w:tcPr>
            <w:tcW w:w="2268" w:type="dxa"/>
          </w:tcPr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4"/>
                <w:szCs w:val="24"/>
                <w:lang w:val="uk-UA"/>
              </w:rPr>
              <w:t>Літвинчук</w:t>
            </w:r>
            <w:proofErr w:type="spellEnd"/>
            <w:r w:rsidRPr="00D772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Л.П.</w:t>
            </w:r>
          </w:p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283">
              <w:rPr>
                <w:rFonts w:ascii="Times New Roman" w:hAnsi="Times New Roman"/>
                <w:sz w:val="24"/>
                <w:szCs w:val="24"/>
                <w:lang w:val="uk-UA"/>
              </w:rPr>
              <w:t>Сиротюк Ю.М.</w:t>
            </w:r>
          </w:p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283">
              <w:rPr>
                <w:rFonts w:ascii="Times New Roman" w:hAnsi="Times New Roman"/>
                <w:sz w:val="24"/>
                <w:szCs w:val="24"/>
                <w:lang w:val="uk-UA"/>
              </w:rPr>
              <w:t>Сиротюк М.А.</w:t>
            </w:r>
          </w:p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283">
              <w:rPr>
                <w:rFonts w:ascii="Times New Roman" w:hAnsi="Times New Roman"/>
                <w:sz w:val="24"/>
                <w:szCs w:val="24"/>
                <w:lang w:val="uk-UA"/>
              </w:rPr>
              <w:t>Лашта М.П.</w:t>
            </w:r>
          </w:p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283">
              <w:rPr>
                <w:rFonts w:ascii="Times New Roman" w:hAnsi="Times New Roman"/>
                <w:sz w:val="24"/>
                <w:szCs w:val="24"/>
                <w:lang w:val="uk-UA"/>
              </w:rPr>
              <w:t>Сиротюк Г.А.</w:t>
            </w:r>
          </w:p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283">
              <w:rPr>
                <w:rFonts w:ascii="Times New Roman" w:hAnsi="Times New Roman"/>
                <w:sz w:val="24"/>
                <w:szCs w:val="24"/>
                <w:lang w:val="uk-UA"/>
              </w:rPr>
              <w:t>Гордійчук В.В.</w:t>
            </w:r>
          </w:p>
        </w:tc>
        <w:tc>
          <w:tcPr>
            <w:tcW w:w="2268" w:type="dxa"/>
          </w:tcPr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283">
              <w:rPr>
                <w:rFonts w:ascii="Times New Roman" w:hAnsi="Times New Roman"/>
                <w:sz w:val="24"/>
                <w:szCs w:val="24"/>
                <w:lang w:val="uk-UA"/>
              </w:rPr>
              <w:t>Впровадження інноваційних технологій у навчально-виховний процес. Формування моделі творчої особистості.</w:t>
            </w:r>
          </w:p>
        </w:tc>
      </w:tr>
      <w:tr w:rsidR="005E41A2" w:rsidRPr="00D276E4" w:rsidTr="00D77283">
        <w:tc>
          <w:tcPr>
            <w:tcW w:w="675" w:type="dxa"/>
          </w:tcPr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283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72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Методичне </w:t>
            </w:r>
            <w:proofErr w:type="spellStart"/>
            <w:r w:rsidRPr="00D77283">
              <w:rPr>
                <w:rFonts w:ascii="Times New Roman" w:hAnsi="Times New Roman"/>
                <w:b/>
                <w:bCs/>
                <w:sz w:val="24"/>
                <w:szCs w:val="24"/>
              </w:rPr>
              <w:t>об’єднання</w:t>
            </w:r>
            <w:proofErr w:type="spellEnd"/>
            <w:r w:rsidRPr="00D772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7283">
              <w:rPr>
                <w:rFonts w:ascii="Times New Roman" w:hAnsi="Times New Roman"/>
                <w:b/>
                <w:bCs/>
                <w:sz w:val="24"/>
                <w:szCs w:val="24"/>
              </w:rPr>
              <w:t>вчителів</w:t>
            </w:r>
            <w:proofErr w:type="spellEnd"/>
            <w:r w:rsidRPr="00D772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7283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природничо</w:t>
            </w:r>
            <w:proofErr w:type="spellEnd"/>
            <w:r w:rsidRPr="00D772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D77283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математичного</w:t>
            </w:r>
            <w:proofErr w:type="spellEnd"/>
            <w:r w:rsidRPr="00D772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циклу</w:t>
            </w:r>
          </w:p>
        </w:tc>
        <w:tc>
          <w:tcPr>
            <w:tcW w:w="1588" w:type="dxa"/>
          </w:tcPr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2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Поліщук Олена Романівна </w:t>
            </w:r>
          </w:p>
        </w:tc>
        <w:tc>
          <w:tcPr>
            <w:tcW w:w="2268" w:type="dxa"/>
          </w:tcPr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4"/>
                <w:szCs w:val="24"/>
                <w:lang w:val="uk-UA"/>
              </w:rPr>
              <w:t>Федорчук</w:t>
            </w:r>
            <w:proofErr w:type="spellEnd"/>
            <w:r w:rsidRPr="00D772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О.Л.</w:t>
            </w:r>
          </w:p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4"/>
                <w:szCs w:val="24"/>
                <w:lang w:val="uk-UA"/>
              </w:rPr>
              <w:t>Федорчук</w:t>
            </w:r>
            <w:proofErr w:type="spellEnd"/>
            <w:r w:rsidRPr="00D772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Д.П.</w:t>
            </w:r>
          </w:p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283">
              <w:rPr>
                <w:rFonts w:ascii="Times New Roman" w:hAnsi="Times New Roman"/>
                <w:sz w:val="24"/>
                <w:szCs w:val="24"/>
                <w:lang w:val="uk-UA"/>
              </w:rPr>
              <w:t>Кирильчук Т.М.</w:t>
            </w:r>
          </w:p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4"/>
                <w:szCs w:val="24"/>
                <w:lang w:val="uk-UA"/>
              </w:rPr>
              <w:t>Андріяшик</w:t>
            </w:r>
            <w:proofErr w:type="spellEnd"/>
            <w:r w:rsidRPr="00D772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О.П.</w:t>
            </w:r>
          </w:p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4"/>
                <w:szCs w:val="24"/>
                <w:lang w:val="uk-UA"/>
              </w:rPr>
              <w:t>Горецький</w:t>
            </w:r>
            <w:proofErr w:type="spellEnd"/>
            <w:r w:rsidRPr="00D772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С.С.</w:t>
            </w:r>
          </w:p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283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та вдосконалення професійної компетентності творчого педагога як умова забезпечення розвитку компетентної особистості.</w:t>
            </w:r>
          </w:p>
        </w:tc>
      </w:tr>
      <w:tr w:rsidR="005E41A2" w:rsidRPr="00D276E4" w:rsidTr="00D77283">
        <w:tc>
          <w:tcPr>
            <w:tcW w:w="675" w:type="dxa"/>
          </w:tcPr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283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835" w:type="dxa"/>
          </w:tcPr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Методичне</w:t>
            </w:r>
            <w:proofErr w:type="spellEnd"/>
            <w:r w:rsidRPr="00D772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об’єднання </w:t>
            </w:r>
            <w:proofErr w:type="gramStart"/>
            <w:r w:rsidRPr="00D772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вчителів </w:t>
            </w:r>
            <w:r w:rsidRPr="00D772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772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початкових</w:t>
            </w:r>
            <w:proofErr w:type="gramEnd"/>
            <w:r w:rsidRPr="00D772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класів та вихователів ДНЗ </w:t>
            </w:r>
          </w:p>
        </w:tc>
        <w:tc>
          <w:tcPr>
            <w:tcW w:w="1588" w:type="dxa"/>
          </w:tcPr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2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Ткачук Ліна Петрівна </w:t>
            </w:r>
          </w:p>
        </w:tc>
        <w:tc>
          <w:tcPr>
            <w:tcW w:w="2268" w:type="dxa"/>
          </w:tcPr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283">
              <w:rPr>
                <w:rFonts w:ascii="Times New Roman" w:hAnsi="Times New Roman"/>
                <w:sz w:val="24"/>
                <w:szCs w:val="24"/>
                <w:lang w:val="uk-UA"/>
              </w:rPr>
              <w:t>Горецька Н.В.</w:t>
            </w:r>
          </w:p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4"/>
                <w:szCs w:val="24"/>
                <w:lang w:val="uk-UA"/>
              </w:rPr>
              <w:t>Антончук</w:t>
            </w:r>
            <w:proofErr w:type="spellEnd"/>
            <w:r w:rsidRPr="00D772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283">
              <w:rPr>
                <w:rFonts w:ascii="Times New Roman" w:hAnsi="Times New Roman"/>
                <w:sz w:val="24"/>
                <w:szCs w:val="24"/>
                <w:lang w:val="uk-UA"/>
              </w:rPr>
              <w:t>Шершень А.М.</w:t>
            </w:r>
          </w:p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283">
              <w:rPr>
                <w:rFonts w:ascii="Times New Roman" w:hAnsi="Times New Roman"/>
                <w:sz w:val="24"/>
                <w:szCs w:val="24"/>
                <w:lang w:val="uk-UA"/>
              </w:rPr>
              <w:t>Соловей Р.Ю.</w:t>
            </w:r>
          </w:p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283">
              <w:rPr>
                <w:rFonts w:ascii="Times New Roman" w:hAnsi="Times New Roman"/>
                <w:sz w:val="24"/>
                <w:szCs w:val="24"/>
                <w:lang w:val="uk-UA"/>
              </w:rPr>
              <w:t>Сухляк</w:t>
            </w:r>
            <w:proofErr w:type="spellEnd"/>
            <w:r w:rsidRPr="00D772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С.С.</w:t>
            </w:r>
          </w:p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E41A2" w:rsidRPr="00D77283" w:rsidRDefault="005E41A2" w:rsidP="00D772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283">
              <w:rPr>
                <w:rStyle w:val="a9"/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Pr="00D77283">
              <w:rPr>
                <w:rStyle w:val="a9"/>
                <w:rFonts w:ascii="Times New Roman" w:hAnsi="Times New Roman"/>
                <w:b w:val="0"/>
                <w:iCs/>
                <w:sz w:val="24"/>
                <w:szCs w:val="24"/>
                <w:lang w:val="uk-UA"/>
              </w:rPr>
              <w:t xml:space="preserve">Формування ключових </w:t>
            </w:r>
            <w:proofErr w:type="spellStart"/>
            <w:r w:rsidRPr="00D77283">
              <w:rPr>
                <w:rStyle w:val="a9"/>
                <w:rFonts w:ascii="Times New Roman" w:hAnsi="Times New Roman"/>
                <w:b w:val="0"/>
                <w:iCs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D77283">
              <w:rPr>
                <w:rStyle w:val="a9"/>
                <w:rFonts w:ascii="Times New Roman" w:hAnsi="Times New Roman"/>
                <w:b w:val="0"/>
                <w:iCs/>
                <w:sz w:val="24"/>
                <w:szCs w:val="24"/>
                <w:lang w:val="uk-UA"/>
              </w:rPr>
              <w:t xml:space="preserve"> в учнів початкових класів засобами інтерактивного навчання.  </w:t>
            </w:r>
          </w:p>
        </w:tc>
      </w:tr>
    </w:tbl>
    <w:p w:rsidR="007832CF" w:rsidRPr="007832CF" w:rsidRDefault="007832CF" w:rsidP="007832CF">
      <w:pPr>
        <w:spacing w:after="0"/>
        <w:rPr>
          <w:rFonts w:ascii="Times New Roman" w:hAnsi="Times New Roman"/>
          <w:lang w:val="uk-UA"/>
        </w:rPr>
      </w:pPr>
    </w:p>
    <w:sectPr w:rsidR="007832CF" w:rsidRPr="007832CF" w:rsidSect="0095422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10E5D"/>
    <w:multiLevelType w:val="hybridMultilevel"/>
    <w:tmpl w:val="51500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02C88"/>
    <w:multiLevelType w:val="hybridMultilevel"/>
    <w:tmpl w:val="18F82682"/>
    <w:lvl w:ilvl="0" w:tplc="C48CDA3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F69EB"/>
    <w:multiLevelType w:val="hybridMultilevel"/>
    <w:tmpl w:val="C07ABE6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1575B"/>
    <w:multiLevelType w:val="hybridMultilevel"/>
    <w:tmpl w:val="E52EA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B60BA"/>
    <w:multiLevelType w:val="hybridMultilevel"/>
    <w:tmpl w:val="9D846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236A90"/>
    <w:multiLevelType w:val="hybridMultilevel"/>
    <w:tmpl w:val="D850F2B8"/>
    <w:lvl w:ilvl="0" w:tplc="7EC0F676">
      <w:start w:val="1"/>
      <w:numFmt w:val="bullet"/>
      <w:lvlText w:val=""/>
      <w:lvlJc w:val="left"/>
      <w:pPr>
        <w:tabs>
          <w:tab w:val="num" w:pos="727"/>
        </w:tabs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7">
    <w:nsid w:val="5611169F"/>
    <w:multiLevelType w:val="hybridMultilevel"/>
    <w:tmpl w:val="0E6C99F8"/>
    <w:lvl w:ilvl="0" w:tplc="32E6F54C">
      <w:start w:val="5"/>
      <w:numFmt w:val="bullet"/>
      <w:lvlText w:val="-"/>
      <w:lvlJc w:val="left"/>
      <w:pPr>
        <w:tabs>
          <w:tab w:val="num" w:pos="727"/>
        </w:tabs>
        <w:ind w:left="7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8">
    <w:nsid w:val="564C6A94"/>
    <w:multiLevelType w:val="multilevel"/>
    <w:tmpl w:val="01F8EDB8"/>
    <w:lvl w:ilvl="0">
      <w:start w:val="1"/>
      <w:numFmt w:val="decimal"/>
      <w:lvlText w:val="%1."/>
      <w:lvlJc w:val="left"/>
      <w:pPr>
        <w:ind w:left="1087" w:hanging="360"/>
      </w:pPr>
    </w:lvl>
    <w:lvl w:ilvl="1">
      <w:start w:val="1"/>
      <w:numFmt w:val="decimal"/>
      <w:isLgl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7" w:hanging="2160"/>
      </w:pPr>
      <w:rPr>
        <w:rFonts w:hint="default"/>
      </w:rPr>
    </w:lvl>
  </w:abstractNum>
  <w:abstractNum w:abstractNumId="9">
    <w:nsid w:val="5D501ED6"/>
    <w:multiLevelType w:val="hybridMultilevel"/>
    <w:tmpl w:val="3BA6A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4C2340"/>
    <w:multiLevelType w:val="multilevel"/>
    <w:tmpl w:val="54243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475251F"/>
    <w:multiLevelType w:val="hybridMultilevel"/>
    <w:tmpl w:val="BDEA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17A2F"/>
    <w:multiLevelType w:val="hybridMultilevel"/>
    <w:tmpl w:val="5A9C91B2"/>
    <w:lvl w:ilvl="0" w:tplc="04190001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B2129D"/>
    <w:multiLevelType w:val="multilevel"/>
    <w:tmpl w:val="3EF46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2"/>
  </w:num>
  <w:num w:numId="5">
    <w:abstractNumId w:val="9"/>
  </w:num>
  <w:num w:numId="6">
    <w:abstractNumId w:val="1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3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92"/>
    <w:rsid w:val="001350B5"/>
    <w:rsid w:val="001D11C6"/>
    <w:rsid w:val="001E1E42"/>
    <w:rsid w:val="00444B9E"/>
    <w:rsid w:val="0053108D"/>
    <w:rsid w:val="005E41A2"/>
    <w:rsid w:val="007832CF"/>
    <w:rsid w:val="0092199A"/>
    <w:rsid w:val="0095422E"/>
    <w:rsid w:val="00BA6BD6"/>
    <w:rsid w:val="00D276E4"/>
    <w:rsid w:val="00D70871"/>
    <w:rsid w:val="00D77283"/>
    <w:rsid w:val="00D81731"/>
    <w:rsid w:val="00FB00AE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17BBE-5507-4C1D-971F-76952E83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22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422E"/>
    <w:pPr>
      <w:keepNext/>
      <w:spacing w:after="0" w:line="240" w:lineRule="auto"/>
      <w:jc w:val="both"/>
      <w:outlineLvl w:val="0"/>
    </w:pPr>
    <w:rPr>
      <w:rFonts w:ascii="Arial Narrow" w:hAnsi="Arial Narrow"/>
      <w:b/>
      <w:bCs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2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2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22E"/>
    <w:rPr>
      <w:rFonts w:ascii="Arial Narrow" w:eastAsia="Calibri" w:hAnsi="Arial Narrow" w:cs="Times New Roman"/>
      <w:b/>
      <w:bCs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95422E"/>
    <w:pPr>
      <w:spacing w:after="0" w:line="240" w:lineRule="auto"/>
      <w:ind w:left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542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954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42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32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832C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21">
    <w:name w:val="Основной текст 21"/>
    <w:basedOn w:val="a"/>
    <w:rsid w:val="007832CF"/>
    <w:pPr>
      <w:suppressAutoHyphens/>
      <w:overflowPunct w:val="0"/>
      <w:autoSpaceDE w:val="0"/>
      <w:spacing w:before="120" w:after="0" w:line="480" w:lineRule="auto"/>
      <w:ind w:firstLine="567"/>
      <w:jc w:val="both"/>
      <w:textAlignment w:val="baseline"/>
    </w:pPr>
    <w:rPr>
      <w:rFonts w:ascii="Times New Roman CYR" w:eastAsia="Times New Roman" w:hAnsi="Times New Roman CYR"/>
      <w:sz w:val="24"/>
      <w:szCs w:val="20"/>
      <w:lang w:val="uk-UA" w:eastAsia="ar-SA"/>
    </w:rPr>
  </w:style>
  <w:style w:type="paragraph" w:styleId="a6">
    <w:name w:val="Title"/>
    <w:basedOn w:val="a"/>
    <w:next w:val="a7"/>
    <w:link w:val="a8"/>
    <w:uiPriority w:val="99"/>
    <w:qFormat/>
    <w:rsid w:val="007832CF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Lucida Sans Unicode" w:hAnsi="Arial"/>
      <w:sz w:val="28"/>
      <w:szCs w:val="28"/>
      <w:lang w:val="x-none" w:eastAsia="ar-SA"/>
    </w:rPr>
  </w:style>
  <w:style w:type="character" w:customStyle="1" w:styleId="a8">
    <w:name w:val="Название Знак"/>
    <w:basedOn w:val="a0"/>
    <w:link w:val="a6"/>
    <w:uiPriority w:val="99"/>
    <w:rsid w:val="007832CF"/>
    <w:rPr>
      <w:rFonts w:ascii="Arial" w:eastAsia="Lucida Sans Unicode" w:hAnsi="Arial" w:cs="Times New Roman"/>
      <w:sz w:val="28"/>
      <w:szCs w:val="28"/>
      <w:lang w:val="x-none" w:eastAsia="ar-SA"/>
    </w:rPr>
  </w:style>
  <w:style w:type="character" w:styleId="a9">
    <w:name w:val="Strong"/>
    <w:qFormat/>
    <w:rsid w:val="007832CF"/>
    <w:rPr>
      <w:b/>
      <w:bCs/>
    </w:rPr>
  </w:style>
  <w:style w:type="paragraph" w:styleId="a7">
    <w:name w:val="Subtitle"/>
    <w:basedOn w:val="a"/>
    <w:next w:val="a"/>
    <w:link w:val="aa"/>
    <w:uiPriority w:val="11"/>
    <w:qFormat/>
    <w:rsid w:val="007832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7832CF"/>
    <w:rPr>
      <w:rFonts w:eastAsiaTheme="minorEastAsia"/>
      <w:color w:val="5A5A5A" w:themeColor="text1" w:themeTint="A5"/>
      <w:spacing w:val="15"/>
    </w:rPr>
  </w:style>
  <w:style w:type="paragraph" w:styleId="ab">
    <w:name w:val="Body Text"/>
    <w:basedOn w:val="a"/>
    <w:link w:val="ac"/>
    <w:uiPriority w:val="99"/>
    <w:semiHidden/>
    <w:unhideWhenUsed/>
    <w:rsid w:val="00FB00A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B00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18</Pages>
  <Words>3733</Words>
  <Characters>21283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2019-02-09T17:23:00Z</dcterms:created>
  <dcterms:modified xsi:type="dcterms:W3CDTF">2019-02-10T12:51:00Z</dcterms:modified>
</cp:coreProperties>
</file>