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7A" w:rsidRDefault="00FD5FC6">
      <w:pPr>
        <w:rPr>
          <w:lang w:val="uk-UA"/>
        </w:rPr>
      </w:pPr>
      <w:r>
        <w:rPr>
          <w:lang w:val="uk-UA"/>
        </w:rPr>
        <w:t>Г е о г р а ф і я   7 к л а с</w:t>
      </w:r>
    </w:p>
    <w:p w:rsidR="00FD5FC6" w:rsidRDefault="00FD5FC6">
      <w:pPr>
        <w:rPr>
          <w:lang w:val="uk-UA"/>
        </w:rPr>
      </w:pPr>
      <w:r>
        <w:rPr>
          <w:lang w:val="uk-UA"/>
        </w:rPr>
        <w:t>Тема. Води суходолу. Озера, Багаторічна мерзлота, Сучасне зледеніння. Практична робота №10. Позначення на контурній карті географічних об’єктів Євразії.(закінчення)</w:t>
      </w:r>
    </w:p>
    <w:p w:rsidR="00FD5FC6" w:rsidRPr="00B34664" w:rsidRDefault="00FD5FC6">
      <w:pPr>
        <w:rPr>
          <w:lang w:val="en-US"/>
        </w:rPr>
      </w:pPr>
      <w:r>
        <w:rPr>
          <w:lang w:val="uk-UA"/>
        </w:rPr>
        <w:t xml:space="preserve">Посилання: </w:t>
      </w:r>
      <w:r w:rsidR="00B34664">
        <w:rPr>
          <w:lang w:val="en-US"/>
        </w:rPr>
        <w:t>youtube.com/watch?v=dFdCgtbwI70</w:t>
      </w:r>
      <w:bookmarkStart w:id="0" w:name="_GoBack"/>
      <w:bookmarkEnd w:id="0"/>
    </w:p>
    <w:sectPr w:rsidR="00FD5FC6" w:rsidRPr="00B3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65"/>
    <w:rsid w:val="00B34664"/>
    <w:rsid w:val="00BC6765"/>
    <w:rsid w:val="00E37D7A"/>
    <w:rsid w:val="00FD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2021-03-09T19:37:00Z</dcterms:created>
  <dcterms:modified xsi:type="dcterms:W3CDTF">2021-03-09T20:00:00Z</dcterms:modified>
</cp:coreProperties>
</file>