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FD9" w:rsidRPr="00DB656C" w:rsidRDefault="00B926AF">
      <w:pPr>
        <w:rPr>
          <w:sz w:val="32"/>
          <w:szCs w:val="32"/>
        </w:rPr>
      </w:pPr>
      <w:r>
        <w:rPr>
          <w:sz w:val="32"/>
          <w:szCs w:val="32"/>
          <w:lang w:val="uk-UA"/>
        </w:rPr>
        <w:t>Опрацювати матеріал підручника.</w:t>
      </w:r>
      <w:r w:rsidR="009C1204">
        <w:rPr>
          <w:sz w:val="32"/>
          <w:szCs w:val="32"/>
          <w:lang w:val="uk-UA"/>
        </w:rPr>
        <w:t xml:space="preserve"> </w:t>
      </w:r>
      <w:r w:rsidR="00FB42D0">
        <w:rPr>
          <w:sz w:val="32"/>
          <w:szCs w:val="32"/>
          <w:lang w:val="uk-UA"/>
        </w:rPr>
        <w:t>«</w:t>
      </w:r>
      <w:proofErr w:type="spellStart"/>
      <w:r w:rsidR="00DB656C">
        <w:rPr>
          <w:sz w:val="32"/>
          <w:szCs w:val="32"/>
        </w:rPr>
        <w:t>Злочини</w:t>
      </w:r>
      <w:proofErr w:type="spellEnd"/>
      <w:r w:rsidR="00DB656C">
        <w:rPr>
          <w:sz w:val="32"/>
          <w:szCs w:val="32"/>
        </w:rPr>
        <w:t xml:space="preserve">. </w:t>
      </w:r>
      <w:proofErr w:type="spellStart"/>
      <w:r w:rsidR="00DB656C">
        <w:rPr>
          <w:sz w:val="32"/>
          <w:szCs w:val="32"/>
        </w:rPr>
        <w:t>Крим</w:t>
      </w:r>
      <w:proofErr w:type="spellEnd"/>
      <w:r w:rsidR="00DB656C">
        <w:rPr>
          <w:sz w:val="32"/>
          <w:szCs w:val="32"/>
          <w:lang w:val="uk-UA"/>
        </w:rPr>
        <w:t>і</w:t>
      </w:r>
      <w:proofErr w:type="spellStart"/>
      <w:r w:rsidR="00DB656C">
        <w:rPr>
          <w:sz w:val="32"/>
          <w:szCs w:val="32"/>
        </w:rPr>
        <w:t>нальний</w:t>
      </w:r>
      <w:proofErr w:type="spellEnd"/>
      <w:r w:rsidR="00DB656C">
        <w:rPr>
          <w:sz w:val="32"/>
          <w:szCs w:val="32"/>
        </w:rPr>
        <w:t xml:space="preserve"> проступок</w:t>
      </w:r>
      <w:r w:rsidR="00FB42D0">
        <w:rPr>
          <w:sz w:val="32"/>
          <w:szCs w:val="32"/>
          <w:lang w:val="uk-UA"/>
        </w:rPr>
        <w:t>»</w:t>
      </w:r>
      <w:r w:rsidR="009C1204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Зробити в зошиті короткий конспект.</w:t>
      </w:r>
      <w:r w:rsidR="003D7226" w:rsidRPr="003D7226">
        <w:rPr>
          <w:sz w:val="32"/>
          <w:szCs w:val="32"/>
        </w:rPr>
        <w:t xml:space="preserve"> </w:t>
      </w:r>
      <w:proofErr w:type="spellStart"/>
      <w:r w:rsidR="003D7226">
        <w:rPr>
          <w:sz w:val="32"/>
          <w:szCs w:val="32"/>
        </w:rPr>
        <w:t>Переглянути</w:t>
      </w:r>
      <w:proofErr w:type="spellEnd"/>
      <w:r w:rsidR="003D7226">
        <w:rPr>
          <w:sz w:val="32"/>
          <w:szCs w:val="32"/>
        </w:rPr>
        <w:t xml:space="preserve"> </w:t>
      </w:r>
      <w:r w:rsidR="00DB656C">
        <w:rPr>
          <w:sz w:val="32"/>
          <w:szCs w:val="32"/>
          <w:lang w:val="uk-UA"/>
        </w:rPr>
        <w:t xml:space="preserve">матеріал за посиланням </w:t>
      </w:r>
      <w:r w:rsidR="00DB656C" w:rsidRPr="00DB656C">
        <w:rPr>
          <w:sz w:val="32"/>
          <w:szCs w:val="32"/>
          <w:lang w:val="uk-UA"/>
        </w:rPr>
        <w:t>https://www.youtube.com/watch?v=GR9yDZRqCmA</w:t>
      </w:r>
      <w:bookmarkStart w:id="0" w:name="_GoBack"/>
      <w:bookmarkEnd w:id="0"/>
    </w:p>
    <w:sectPr w:rsidR="00706FD9" w:rsidRPr="00DB6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AF"/>
    <w:rsid w:val="003D7226"/>
    <w:rsid w:val="00706FD9"/>
    <w:rsid w:val="009C1204"/>
    <w:rsid w:val="00B926AF"/>
    <w:rsid w:val="00DB656C"/>
    <w:rsid w:val="00FB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B27A"/>
  <w15:chartTrackingRefBased/>
  <w15:docId w15:val="{7BF5A176-2CB4-4386-9D56-B542B1B3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2021-03-11T07:41:00Z</dcterms:created>
  <dcterms:modified xsi:type="dcterms:W3CDTF">2021-03-11T07:41:00Z</dcterms:modified>
</cp:coreProperties>
</file>