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ADAE0" w14:textId="77777777" w:rsidR="001742B0" w:rsidRDefault="001742B0" w:rsidP="001742B0">
      <w:pPr>
        <w:jc w:val="right"/>
        <w:rPr>
          <w:rFonts w:ascii="Times New Roman" w:hAnsi="Times New Roman" w:cs="Times New Roman"/>
          <w:sz w:val="28"/>
          <w:szCs w:val="28"/>
        </w:rPr>
      </w:pPr>
      <w:r w:rsidRPr="001742B0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488600B" w14:textId="77777777" w:rsidR="001742B0" w:rsidRDefault="001742B0" w:rsidP="001742B0">
      <w:pPr>
        <w:jc w:val="right"/>
        <w:rPr>
          <w:rFonts w:ascii="Times New Roman" w:hAnsi="Times New Roman" w:cs="Times New Roman"/>
          <w:sz w:val="28"/>
          <w:szCs w:val="28"/>
        </w:rPr>
      </w:pPr>
      <w:r w:rsidRPr="001742B0">
        <w:rPr>
          <w:rFonts w:ascii="Times New Roman" w:hAnsi="Times New Roman" w:cs="Times New Roman"/>
          <w:sz w:val="28"/>
          <w:szCs w:val="28"/>
        </w:rPr>
        <w:t xml:space="preserve"> Рішення педагогічної ради</w:t>
      </w:r>
    </w:p>
    <w:p w14:paraId="1DB40C57" w14:textId="1D83C0D2" w:rsidR="001742B0" w:rsidRPr="001742B0" w:rsidRDefault="001742B0" w:rsidP="001742B0">
      <w:pPr>
        <w:jc w:val="right"/>
        <w:rPr>
          <w:rFonts w:ascii="Times New Roman" w:hAnsi="Times New Roman" w:cs="Times New Roman"/>
          <w:sz w:val="28"/>
          <w:szCs w:val="28"/>
        </w:rPr>
      </w:pPr>
      <w:r w:rsidRPr="00174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42B0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DF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.12.2020 р.</w:t>
      </w:r>
      <w:r w:rsidRPr="001742B0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CC4F40">
        <w:rPr>
          <w:rFonts w:ascii="Times New Roman" w:hAnsi="Times New Roman" w:cs="Times New Roman"/>
          <w:sz w:val="28"/>
          <w:szCs w:val="28"/>
        </w:rPr>
        <w:t>3</w:t>
      </w:r>
      <w:r w:rsidRPr="001742B0">
        <w:rPr>
          <w:rFonts w:ascii="Times New Roman" w:hAnsi="Times New Roman" w:cs="Times New Roman"/>
          <w:sz w:val="28"/>
          <w:szCs w:val="28"/>
        </w:rPr>
        <w:t>)</w:t>
      </w:r>
    </w:p>
    <w:p w14:paraId="7CE60F96" w14:textId="4553F1A0" w:rsidR="001742B0" w:rsidRDefault="00CC4F40" w:rsidP="00CC4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65632">
        <w:rPr>
          <w:rFonts w:ascii="Times New Roman" w:hAnsi="Times New Roman" w:cs="Times New Roman"/>
          <w:sz w:val="28"/>
          <w:szCs w:val="28"/>
        </w:rPr>
        <w:t xml:space="preserve">ПЕРСПЕКТИВНИЙ </w:t>
      </w:r>
      <w:r w:rsidR="001742B0" w:rsidRPr="001742B0">
        <w:rPr>
          <w:rFonts w:ascii="Times New Roman" w:hAnsi="Times New Roman" w:cs="Times New Roman"/>
          <w:sz w:val="28"/>
          <w:szCs w:val="28"/>
        </w:rPr>
        <w:t xml:space="preserve"> ПЛАН</w:t>
      </w:r>
    </w:p>
    <w:p w14:paraId="1F4A3482" w14:textId="72471B68" w:rsidR="001742B0" w:rsidRDefault="001742B0" w:rsidP="001742B0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2B0">
        <w:rPr>
          <w:rFonts w:ascii="Times New Roman" w:hAnsi="Times New Roman" w:cs="Times New Roman"/>
          <w:sz w:val="28"/>
          <w:szCs w:val="28"/>
        </w:rPr>
        <w:t xml:space="preserve"> підвищення кваліфікації педагогічних працівників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Каноницької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ЗОШ І-ІІІ ступенів</w:t>
      </w:r>
      <w:r w:rsidRPr="001742B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4F4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2B0">
        <w:rPr>
          <w:rFonts w:ascii="Times New Roman" w:hAnsi="Times New Roman" w:cs="Times New Roman"/>
          <w:sz w:val="28"/>
          <w:szCs w:val="28"/>
        </w:rPr>
        <w:t>рік</w:t>
      </w:r>
    </w:p>
    <w:p w14:paraId="322134D8" w14:textId="65AA0BD9" w:rsidR="001742B0" w:rsidRPr="001742B0" w:rsidRDefault="00B65632" w:rsidP="001742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742B0" w:rsidRPr="001742B0">
        <w:rPr>
          <w:rFonts w:ascii="Times New Roman" w:hAnsi="Times New Roman" w:cs="Times New Roman"/>
          <w:sz w:val="28"/>
          <w:szCs w:val="28"/>
        </w:rPr>
        <w:t xml:space="preserve">Загальна кількість педагогічних працівників, які підвищуватимуть кваліфікацію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="001742B0" w:rsidRPr="001742B0">
        <w:rPr>
          <w:rFonts w:ascii="Times New Roman" w:hAnsi="Times New Roman" w:cs="Times New Roman"/>
          <w:sz w:val="28"/>
          <w:szCs w:val="28"/>
        </w:rPr>
        <w:t>осіб.</w:t>
      </w:r>
    </w:p>
    <w:p w14:paraId="74EFE496" w14:textId="77777777" w:rsidR="001742B0" w:rsidRDefault="001742B0" w:rsidP="001742B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3"/>
        <w:gridCol w:w="5481"/>
        <w:gridCol w:w="4210"/>
        <w:gridCol w:w="1785"/>
        <w:gridCol w:w="2839"/>
      </w:tblGrid>
      <w:tr w:rsidR="0063182E" w14:paraId="03C3C633" w14:textId="77777777" w:rsidTr="00AC6306">
        <w:tc>
          <w:tcPr>
            <w:tcW w:w="813" w:type="dxa"/>
          </w:tcPr>
          <w:p w14:paraId="75B992E7" w14:textId="77777777" w:rsidR="001742B0" w:rsidRP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B0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  <w:p w14:paraId="629FF3C0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1" w:type="dxa"/>
          </w:tcPr>
          <w:p w14:paraId="2D56F414" w14:textId="0D53E83B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B0">
              <w:rPr>
                <w:rFonts w:ascii="Times New Roman" w:hAnsi="Times New Roman" w:cs="Times New Roman"/>
                <w:sz w:val="28"/>
                <w:szCs w:val="28"/>
              </w:rPr>
              <w:t>Напрям</w:t>
            </w:r>
          </w:p>
        </w:tc>
        <w:tc>
          <w:tcPr>
            <w:tcW w:w="4210" w:type="dxa"/>
          </w:tcPr>
          <w:p w14:paraId="5910FD5F" w14:textId="77777777" w:rsidR="001742B0" w:rsidRP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B0">
              <w:rPr>
                <w:rFonts w:ascii="Times New Roman" w:hAnsi="Times New Roman" w:cs="Times New Roman"/>
                <w:sz w:val="28"/>
                <w:szCs w:val="28"/>
              </w:rPr>
              <w:t>Суб’єкт підвищення кваліфікації</w:t>
            </w:r>
          </w:p>
          <w:p w14:paraId="7BDE77A2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14:paraId="362F678A" w14:textId="77777777" w:rsidR="001742B0" w:rsidRP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B0">
              <w:rPr>
                <w:rFonts w:ascii="Times New Roman" w:hAnsi="Times New Roman" w:cs="Times New Roman"/>
                <w:sz w:val="28"/>
                <w:szCs w:val="28"/>
              </w:rPr>
              <w:t>Кількість педагогічних працівників</w:t>
            </w:r>
          </w:p>
          <w:p w14:paraId="20A06FEC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9" w:type="dxa"/>
          </w:tcPr>
          <w:p w14:paraId="52B01782" w14:textId="77777777" w:rsidR="001742B0" w:rsidRP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2B0">
              <w:rPr>
                <w:rFonts w:ascii="Times New Roman" w:hAnsi="Times New Roman" w:cs="Times New Roman"/>
                <w:sz w:val="28"/>
                <w:szCs w:val="28"/>
              </w:rPr>
              <w:t>Примітки</w:t>
            </w:r>
          </w:p>
          <w:p w14:paraId="45F28421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2E" w14:paraId="0CD4D128" w14:textId="77777777" w:rsidTr="00AC6306">
        <w:trPr>
          <w:trHeight w:val="380"/>
        </w:trPr>
        <w:tc>
          <w:tcPr>
            <w:tcW w:w="813" w:type="dxa"/>
          </w:tcPr>
          <w:p w14:paraId="08974EB3" w14:textId="78D006FF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81" w:type="dxa"/>
          </w:tcPr>
          <w:p w14:paraId="2FB2D709" w14:textId="7334249B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Керівники ЗЗСО за тематичним напрямом «Розбудова внутрішньої системи забезпечення якості освіти»</w:t>
            </w:r>
          </w:p>
        </w:tc>
        <w:tc>
          <w:tcPr>
            <w:tcW w:w="4210" w:type="dxa"/>
          </w:tcPr>
          <w:p w14:paraId="7AF03BF9" w14:textId="05A90CA9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6D39B923" w14:textId="41576AF6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14:paraId="5A807351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2E" w14:paraId="25596D53" w14:textId="77777777" w:rsidTr="00AC6306">
        <w:tc>
          <w:tcPr>
            <w:tcW w:w="813" w:type="dxa"/>
          </w:tcPr>
          <w:p w14:paraId="5B68A021" w14:textId="4C857D28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81" w:type="dxa"/>
          </w:tcPr>
          <w:p w14:paraId="57D3FF75" w14:textId="525F8479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«Сучасні технології та методики навчання»</w:t>
            </w:r>
          </w:p>
        </w:tc>
        <w:tc>
          <w:tcPr>
            <w:tcW w:w="4210" w:type="dxa"/>
          </w:tcPr>
          <w:p w14:paraId="7AFC13CD" w14:textId="3C3DF57D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339099AF" w14:textId="2FFF92F4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14:paraId="4D648BF1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2E" w14:paraId="06E60553" w14:textId="77777777" w:rsidTr="00AC6306">
        <w:tc>
          <w:tcPr>
            <w:tcW w:w="813" w:type="dxa"/>
          </w:tcPr>
          <w:p w14:paraId="72C3DBA5" w14:textId="5B83F843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81" w:type="dxa"/>
          </w:tcPr>
          <w:p w14:paraId="5ECE489E" w14:textId="1C823998" w:rsidR="001742B0" w:rsidRDefault="0063182E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</w:t>
            </w:r>
            <w:r w:rsidR="009864E2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безпечного освітнього середовища та основи надання </w:t>
            </w:r>
            <w:proofErr w:type="spellStart"/>
            <w:r w:rsidR="009864E2">
              <w:rPr>
                <w:rFonts w:ascii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 w:rsidR="009864E2">
              <w:rPr>
                <w:rFonts w:ascii="Times New Roman" w:hAnsi="Times New Roman" w:cs="Times New Roman"/>
                <w:sz w:val="28"/>
                <w:szCs w:val="28"/>
              </w:rPr>
              <w:t xml:space="preserve"> допомоги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0" w:type="dxa"/>
          </w:tcPr>
          <w:p w14:paraId="2AC4C305" w14:textId="6F893537" w:rsidR="001742B0" w:rsidRDefault="009864E2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597A66B0" w14:textId="7DCB73A4" w:rsidR="001742B0" w:rsidRDefault="009864E2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14:paraId="47C25FE7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82E" w14:paraId="5D3DFAF8" w14:textId="77777777" w:rsidTr="00AC6306">
        <w:tc>
          <w:tcPr>
            <w:tcW w:w="813" w:type="dxa"/>
          </w:tcPr>
          <w:p w14:paraId="416703EA" w14:textId="5039488F" w:rsidR="001742B0" w:rsidRDefault="009864E2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81" w:type="dxa"/>
          </w:tcPr>
          <w:p w14:paraId="280DFBC8" w14:textId="36F3CEFC" w:rsidR="001742B0" w:rsidRDefault="009864E2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«Р</w:t>
            </w:r>
            <w:r w:rsidR="00AC6306">
              <w:rPr>
                <w:rFonts w:ascii="Times New Roman" w:hAnsi="Times New Roman" w:cs="Times New Roman"/>
                <w:sz w:val="28"/>
                <w:szCs w:val="28"/>
              </w:rPr>
              <w:t xml:space="preserve">еалізація </w:t>
            </w:r>
            <w:proofErr w:type="spellStart"/>
            <w:r w:rsidR="00AC6306">
              <w:rPr>
                <w:rFonts w:ascii="Times New Roman" w:hAnsi="Times New Roman" w:cs="Times New Roman"/>
                <w:sz w:val="28"/>
                <w:szCs w:val="28"/>
              </w:rPr>
              <w:t>компетентнісного</w:t>
            </w:r>
            <w:proofErr w:type="spellEnd"/>
            <w:r w:rsidR="00AC6306">
              <w:rPr>
                <w:rFonts w:ascii="Times New Roman" w:hAnsi="Times New Roman" w:cs="Times New Roman"/>
                <w:sz w:val="28"/>
                <w:szCs w:val="28"/>
              </w:rPr>
              <w:t xml:space="preserve"> підходу в освіті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0" w:type="dxa"/>
          </w:tcPr>
          <w:p w14:paraId="3B80DDFB" w14:textId="36938E12" w:rsidR="001742B0" w:rsidRDefault="00AC6306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59D0B41C" w14:textId="55BE2A65" w:rsidR="001742B0" w:rsidRDefault="00AC6306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14:paraId="369A6C6A" w14:textId="77777777" w:rsidR="001742B0" w:rsidRDefault="001742B0" w:rsidP="0017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06" w14:paraId="66BBDE57" w14:textId="77777777" w:rsidTr="00AC6306">
        <w:tc>
          <w:tcPr>
            <w:tcW w:w="813" w:type="dxa"/>
          </w:tcPr>
          <w:p w14:paraId="2DD1DB7B" w14:textId="2A4C6A56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481" w:type="dxa"/>
          </w:tcPr>
          <w:p w14:paraId="66DDB9ED" w14:textId="14024947" w:rsidR="00AC6306" w:rsidRDefault="00AC6306" w:rsidP="00AC6306">
            <w:pPr>
              <w:ind w:left="708" w:hanging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Педагогічні працівники закладів освіти за тематичним напрямом «Особливості оцінювання навчальних досягнень здобувачів освіти в умовах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компетентнісної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освіти»</w:t>
            </w:r>
          </w:p>
        </w:tc>
        <w:tc>
          <w:tcPr>
            <w:tcW w:w="4210" w:type="dxa"/>
          </w:tcPr>
          <w:p w14:paraId="6332946F" w14:textId="40E4AD34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26755046" w14:textId="1FD569BA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9" w:type="dxa"/>
          </w:tcPr>
          <w:p w14:paraId="7D95611F" w14:textId="77777777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06" w14:paraId="668A8D5F" w14:textId="77777777" w:rsidTr="00AC6306">
        <w:tc>
          <w:tcPr>
            <w:tcW w:w="813" w:type="dxa"/>
          </w:tcPr>
          <w:p w14:paraId="504DA804" w14:textId="645BE2E4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81" w:type="dxa"/>
          </w:tcPr>
          <w:p w14:paraId="4E337752" w14:textId="5EAA4A46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«Використання інформаційно-комунікаційних і цифрових технологій в освітньому процесі» (базовий рівень)</w:t>
            </w:r>
          </w:p>
        </w:tc>
        <w:tc>
          <w:tcPr>
            <w:tcW w:w="4210" w:type="dxa"/>
          </w:tcPr>
          <w:p w14:paraId="277564C6" w14:textId="5FDEC1C7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5DA7CD8E" w14:textId="7FBCDBEF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14:paraId="0985A152" w14:textId="77777777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06" w14:paraId="3DF43266" w14:textId="77777777" w:rsidTr="00AC6306">
        <w:tc>
          <w:tcPr>
            <w:tcW w:w="813" w:type="dxa"/>
          </w:tcPr>
          <w:p w14:paraId="53546A93" w14:textId="5EE4AA2B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81" w:type="dxa"/>
          </w:tcPr>
          <w:p w14:paraId="688963B0" w14:textId="5A2252AB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«Використання інформаційно-комунікаційних і цифрових технологій в освітньому процесі» (поглиблений рівень)</w:t>
            </w:r>
          </w:p>
        </w:tc>
        <w:tc>
          <w:tcPr>
            <w:tcW w:w="4210" w:type="dxa"/>
          </w:tcPr>
          <w:p w14:paraId="79C2526B" w14:textId="7AA6231E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2EE0B9E6" w14:textId="529E3580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9" w:type="dxa"/>
          </w:tcPr>
          <w:p w14:paraId="7E487D19" w14:textId="77777777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306" w14:paraId="56FE0EE7" w14:textId="77777777" w:rsidTr="00AC6306">
        <w:tc>
          <w:tcPr>
            <w:tcW w:w="813" w:type="dxa"/>
          </w:tcPr>
          <w:p w14:paraId="7AC41C58" w14:textId="5AF76E13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81" w:type="dxa"/>
          </w:tcPr>
          <w:p w14:paraId="50804C83" w14:textId="0995AB12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Медіаосвіта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інфомедійна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632">
              <w:rPr>
                <w:rFonts w:ascii="Times New Roman" w:hAnsi="Times New Roman" w:cs="Times New Roman"/>
                <w:sz w:val="28"/>
                <w:szCs w:val="28"/>
              </w:rPr>
              <w:t>грамотність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10" w:type="dxa"/>
          </w:tcPr>
          <w:p w14:paraId="650410D5" w14:textId="5E2904CF" w:rsidR="00AC6306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6806B403" w14:textId="66AA59EE" w:rsidR="00AC6306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14:paraId="6434C1DC" w14:textId="77777777" w:rsidR="00AC6306" w:rsidRDefault="00AC6306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32" w14:paraId="527B4645" w14:textId="77777777" w:rsidTr="00AC6306">
        <w:tc>
          <w:tcPr>
            <w:tcW w:w="813" w:type="dxa"/>
          </w:tcPr>
          <w:p w14:paraId="6D945DEE" w14:textId="64450FAA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81" w:type="dxa"/>
          </w:tcPr>
          <w:p w14:paraId="6FE47469" w14:textId="36D0834E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«Технології дистанційного навчання»</w:t>
            </w:r>
          </w:p>
        </w:tc>
        <w:tc>
          <w:tcPr>
            <w:tcW w:w="4210" w:type="dxa"/>
          </w:tcPr>
          <w:p w14:paraId="2A52D137" w14:textId="22AF62B9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4630E234" w14:textId="3D6B0D34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14:paraId="5C62B9B5" w14:textId="77777777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632" w14:paraId="5625A779" w14:textId="77777777" w:rsidTr="00AC6306">
        <w:tc>
          <w:tcPr>
            <w:tcW w:w="813" w:type="dxa"/>
          </w:tcPr>
          <w:p w14:paraId="4FF67689" w14:textId="3DB1124C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81" w:type="dxa"/>
          </w:tcPr>
          <w:p w14:paraId="3D2E392A" w14:textId="4FCFD06A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закладів освіти за тематичним напрямом «Технології розвитку критичного мислення здобувачів освіти»</w:t>
            </w:r>
          </w:p>
        </w:tc>
        <w:tc>
          <w:tcPr>
            <w:tcW w:w="4210" w:type="dxa"/>
          </w:tcPr>
          <w:p w14:paraId="3153E078" w14:textId="752FFAC8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РОІППО</w:t>
            </w:r>
          </w:p>
        </w:tc>
        <w:tc>
          <w:tcPr>
            <w:tcW w:w="1785" w:type="dxa"/>
          </w:tcPr>
          <w:p w14:paraId="79D717C2" w14:textId="4CB4C5B1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9" w:type="dxa"/>
          </w:tcPr>
          <w:p w14:paraId="4BB76835" w14:textId="77777777" w:rsidR="00B65632" w:rsidRDefault="00B65632" w:rsidP="00AC6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3D6651" w14:textId="77777777" w:rsidR="001742B0" w:rsidRPr="001742B0" w:rsidRDefault="001742B0" w:rsidP="001742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BC85B" w14:textId="4F037340" w:rsidR="001742B0" w:rsidRPr="001742B0" w:rsidRDefault="001742B0" w:rsidP="001742B0">
      <w:pPr>
        <w:rPr>
          <w:rFonts w:ascii="Times New Roman" w:hAnsi="Times New Roman" w:cs="Times New Roman"/>
          <w:sz w:val="28"/>
          <w:szCs w:val="28"/>
        </w:rPr>
      </w:pPr>
      <w:r w:rsidRPr="001742B0">
        <w:rPr>
          <w:rFonts w:ascii="Times New Roman" w:hAnsi="Times New Roman" w:cs="Times New Roman"/>
          <w:sz w:val="28"/>
          <w:szCs w:val="28"/>
        </w:rPr>
        <w:t xml:space="preserve">Голова педагогічної ради </w:t>
      </w:r>
      <w:r w:rsidR="00B656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174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</w:t>
      </w:r>
      <w:r w:rsidR="009C14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14:paraId="01520F8C" w14:textId="52694A5F" w:rsidR="001742B0" w:rsidRPr="001742B0" w:rsidRDefault="001742B0" w:rsidP="001742B0">
      <w:pPr>
        <w:rPr>
          <w:rFonts w:ascii="Times New Roman" w:hAnsi="Times New Roman" w:cs="Times New Roman"/>
          <w:sz w:val="28"/>
          <w:szCs w:val="28"/>
        </w:rPr>
      </w:pPr>
      <w:r w:rsidRPr="001742B0">
        <w:rPr>
          <w:rFonts w:ascii="Times New Roman" w:hAnsi="Times New Roman" w:cs="Times New Roman"/>
          <w:sz w:val="28"/>
          <w:szCs w:val="28"/>
        </w:rPr>
        <w:t>Секретар педагогічної ради</w:t>
      </w:r>
      <w:r w:rsidR="009C1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Н. Швець</w:t>
      </w:r>
    </w:p>
    <w:p w14:paraId="396164B8" w14:textId="4E10E2E7" w:rsidR="00B84400" w:rsidRPr="001742B0" w:rsidRDefault="00B84400" w:rsidP="001742B0">
      <w:pPr>
        <w:rPr>
          <w:rFonts w:ascii="Times New Roman" w:hAnsi="Times New Roman" w:cs="Times New Roman"/>
          <w:sz w:val="28"/>
          <w:szCs w:val="28"/>
        </w:rPr>
      </w:pPr>
    </w:p>
    <w:sectPr w:rsidR="00B84400" w:rsidRPr="001742B0" w:rsidSect="001742B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B0"/>
    <w:rsid w:val="001742B0"/>
    <w:rsid w:val="00480DF8"/>
    <w:rsid w:val="0063182E"/>
    <w:rsid w:val="009864E2"/>
    <w:rsid w:val="009C147C"/>
    <w:rsid w:val="00AC6306"/>
    <w:rsid w:val="00B65632"/>
    <w:rsid w:val="00B84400"/>
    <w:rsid w:val="00C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1E30"/>
  <w15:chartTrackingRefBased/>
  <w15:docId w15:val="{FC292A45-3DC8-408B-BA60-456770C0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2020-12-24T06:52:00Z</dcterms:created>
  <dcterms:modified xsi:type="dcterms:W3CDTF">2020-12-24T11:13:00Z</dcterms:modified>
</cp:coreProperties>
</file>