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C5" w:rsidRPr="003B36C0" w:rsidRDefault="003B36C0">
      <w:pPr>
        <w:rPr>
          <w:lang w:val="uk-UA"/>
        </w:rPr>
      </w:pPr>
      <w:r>
        <w:rPr>
          <w:lang w:val="uk-UA"/>
        </w:rPr>
        <w:t xml:space="preserve">14,05,2020. Усунути недоліки під час першого примірювання </w:t>
      </w:r>
      <w:bookmarkStart w:id="0" w:name="_GoBack"/>
      <w:bookmarkEnd w:id="0"/>
    </w:p>
    <w:sectPr w:rsidR="004963C5" w:rsidRPr="003B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80"/>
    <w:rsid w:val="00355A3F"/>
    <w:rsid w:val="003B36C0"/>
    <w:rsid w:val="00444EEA"/>
    <w:rsid w:val="00DB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9A3C"/>
  <w15:chartTrackingRefBased/>
  <w15:docId w15:val="{61B4F0F9-67A3-4F94-9567-8F8344EE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2020-05-18T06:17:00Z</dcterms:created>
  <dcterms:modified xsi:type="dcterms:W3CDTF">2020-05-18T06:18:00Z</dcterms:modified>
</cp:coreProperties>
</file>