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3C5" w:rsidRPr="006220B1" w:rsidRDefault="006220B1">
      <w:pPr>
        <w:rPr>
          <w:lang w:val="uk-UA"/>
        </w:rPr>
      </w:pPr>
      <w:r>
        <w:rPr>
          <w:lang w:val="uk-UA"/>
        </w:rPr>
        <w:t xml:space="preserve">30,04,2020 Повторити послідовність дій під час пошиття. Виконання роботи </w:t>
      </w:r>
      <w:bookmarkStart w:id="0" w:name="_GoBack"/>
      <w:bookmarkEnd w:id="0"/>
    </w:p>
    <w:sectPr w:rsidR="004963C5" w:rsidRPr="00622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5C"/>
    <w:rsid w:val="00355A3F"/>
    <w:rsid w:val="00444EEA"/>
    <w:rsid w:val="006220B1"/>
    <w:rsid w:val="00B0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8130"/>
  <w15:chartTrackingRefBased/>
  <w15:docId w15:val="{91B1ADE3-A786-4A5C-BDBC-59344A5D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2020-05-18T06:15:00Z</dcterms:created>
  <dcterms:modified xsi:type="dcterms:W3CDTF">2020-05-18T06:16:00Z</dcterms:modified>
</cp:coreProperties>
</file>