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9A" w:rsidRDefault="005A569A" w:rsidP="005A569A">
      <w:pPr>
        <w:rPr>
          <w:lang w:val="uk-UA"/>
        </w:rPr>
      </w:pPr>
      <w:r>
        <w:rPr>
          <w:lang w:val="uk-UA"/>
        </w:rPr>
        <w:t>23,04,2020.  Опрацювати тему « Важливість регулярних профілактичних оглядів для хлопців та дівчат»</w:t>
      </w:r>
    </w:p>
    <w:p w:rsidR="004963C5" w:rsidRPr="005A569A" w:rsidRDefault="005A569A">
      <w:pPr>
        <w:rPr>
          <w:lang w:val="uk-UA"/>
        </w:rPr>
      </w:pPr>
      <w:bookmarkStart w:id="0" w:name="_GoBack"/>
      <w:bookmarkEnd w:id="0"/>
    </w:p>
    <w:sectPr w:rsidR="004963C5" w:rsidRPr="005A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02"/>
    <w:rsid w:val="00355A3F"/>
    <w:rsid w:val="00444EEA"/>
    <w:rsid w:val="005A569A"/>
    <w:rsid w:val="00D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ABCD1-580E-4FE9-BE5F-A4A67A9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2020-05-13T09:04:00Z</dcterms:created>
  <dcterms:modified xsi:type="dcterms:W3CDTF">2020-05-13T09:04:00Z</dcterms:modified>
</cp:coreProperties>
</file>