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5" w:rsidRPr="007F0EB8" w:rsidRDefault="007F0EB8">
      <w:pPr>
        <w:rPr>
          <w:lang w:val="uk-UA"/>
        </w:rPr>
      </w:pPr>
      <w:r>
        <w:rPr>
          <w:lang w:val="uk-UA"/>
        </w:rPr>
        <w:t xml:space="preserve">02,04,2020 Знайти і підготувати тканину для розкроювання </w:t>
      </w:r>
      <w:bookmarkStart w:id="0" w:name="_GoBack"/>
      <w:bookmarkEnd w:id="0"/>
    </w:p>
    <w:sectPr w:rsidR="004963C5" w:rsidRPr="007F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F1"/>
    <w:rsid w:val="00355A3F"/>
    <w:rsid w:val="00444EEA"/>
    <w:rsid w:val="007F0EB8"/>
    <w:rsid w:val="00E2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8D4A"/>
  <w15:chartTrackingRefBased/>
  <w15:docId w15:val="{191AEAB5-8889-4E46-BF76-122BFB57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2020-05-18T06:07:00Z</dcterms:created>
  <dcterms:modified xsi:type="dcterms:W3CDTF">2020-05-18T06:08:00Z</dcterms:modified>
</cp:coreProperties>
</file>