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B1" w:rsidRPr="00086908" w:rsidRDefault="00C43BB1" w:rsidP="00086908">
      <w:pPr>
        <w:spacing w:after="0" w:line="324" w:lineRule="atLeast"/>
        <w:jc w:val="center"/>
        <w:textAlignment w:val="baseline"/>
        <w:outlineLvl w:val="0"/>
        <w:rPr>
          <w:rFonts w:ascii="Helvetica" w:eastAsia="Times New Roman" w:hAnsi="Helvetica" w:cs="Helvetica"/>
          <w:color w:val="3B3B3B"/>
          <w:kern w:val="36"/>
          <w:sz w:val="30"/>
          <w:szCs w:val="30"/>
          <w:u w:val="single"/>
          <w:lang w:eastAsia="uk-UA"/>
        </w:rPr>
      </w:pPr>
      <w:r w:rsidRPr="00086908">
        <w:rPr>
          <w:rFonts w:ascii="Helvetica" w:eastAsia="Times New Roman" w:hAnsi="Helvetica" w:cs="Helvetica"/>
          <w:color w:val="3B3B3B"/>
          <w:kern w:val="36"/>
          <w:sz w:val="30"/>
          <w:szCs w:val="30"/>
          <w:u w:val="single"/>
          <w:lang w:eastAsia="uk-UA"/>
        </w:rPr>
        <w:t>Умови доступності закладу освіти для навчання осіб з особливими освітніми потребами</w:t>
      </w:r>
    </w:p>
    <w:p w:rsidR="00C43BB1" w:rsidRPr="00C43BB1" w:rsidRDefault="00C43BB1" w:rsidP="00086908">
      <w:pPr>
        <w:shd w:val="clear" w:color="auto" w:fill="FCFCFC"/>
        <w:spacing w:after="0" w:line="240" w:lineRule="auto"/>
        <w:ind w:firstLine="428"/>
        <w:jc w:val="center"/>
        <w:textAlignment w:val="baseline"/>
        <w:rPr>
          <w:rFonts w:ascii="inherit" w:eastAsia="Times New Roman" w:hAnsi="inherit" w:cs="Times New Roman"/>
          <w:color w:val="666666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uk-UA"/>
        </w:rPr>
        <w:t>ЗАКОН УКРАЇНИ   «ПРО ОСВІТУ»</w:t>
      </w:r>
    </w:p>
    <w:p w:rsidR="00C43BB1" w:rsidRPr="00C43BB1" w:rsidRDefault="00C43BB1" w:rsidP="00086908">
      <w:pPr>
        <w:shd w:val="clear" w:color="auto" w:fill="FCFCFC"/>
        <w:spacing w:after="0" w:line="240" w:lineRule="auto"/>
        <w:ind w:firstLine="428"/>
        <w:jc w:val="center"/>
        <w:textAlignment w:val="baseline"/>
        <w:rPr>
          <w:rFonts w:ascii="inherit" w:eastAsia="Times New Roman" w:hAnsi="inherit" w:cs="Times New Roman"/>
          <w:color w:val="666666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uk-UA"/>
        </w:rPr>
        <w:t>від 05.09.2017 року №2145-VІІІ  набрав чинності  з 28.09.2017 року</w:t>
      </w:r>
      <w:bookmarkStart w:id="0" w:name="_GoBack"/>
      <w:bookmarkEnd w:id="0"/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proofErr w:type="spellStart"/>
      <w:r w:rsidRPr="00C43B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Стаття</w:t>
      </w:r>
      <w:proofErr w:type="spellEnd"/>
      <w:r w:rsidRPr="00C43B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19. </w:t>
      </w:r>
      <w:proofErr w:type="spellStart"/>
      <w:r w:rsidRPr="00C43B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Освіта</w:t>
      </w:r>
      <w:proofErr w:type="spellEnd"/>
      <w:r w:rsidRPr="00C43B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proofErr w:type="gramStart"/>
      <w:r w:rsidRPr="00C43B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осіб</w:t>
      </w:r>
      <w:proofErr w:type="spellEnd"/>
      <w:proofErr w:type="gramEnd"/>
      <w:r w:rsidRPr="00C43B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з </w:t>
      </w:r>
      <w:proofErr w:type="spellStart"/>
      <w:r w:rsidRPr="00C43B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особливими</w:t>
      </w:r>
      <w:proofErr w:type="spellEnd"/>
      <w:r w:rsidRPr="00C43B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C43B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освітніми</w:t>
      </w:r>
      <w:proofErr w:type="spellEnd"/>
      <w:r w:rsidRPr="00C43B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 потребами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1.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потреб, можливостей, здібностей та інтересів.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2. Держава забезпечує підготовку фахівців для роботи з особами з особливими освітніми потребами на всіх рівнях освіти.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3. 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розумного пристосування, що враховує індивідуальні потреби таких осіб, визначені в індивідуальній програмі розвитку.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4. Для навчання, професійної підготовки або перепідготовки осіб з особливими освітніми потребами застосовуються види та форми здобуття освіти, що враховують їхні потреби та індивідуальні можливості.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5. Органи державної влади,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6. Навчання та виховання осіб з особливими освітніми потребами, зокрема тими, що спричинені порушенням розвитку та інвалідністю, у закладах дошкільної, позашкільної та середньої освіти здійснюються за рахунок коштів освітніх субвенцій, державного та місцевих бюджетів, інших джерел, не заборонених законодавством, у тому числі з урахуванням потреб дитини, визначених в індивідуальній програмі розвитку.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7. Зарахування осіб з особливими освітніми потребами до спеціальних закладів освіти, переведення з одного типу закладу до іншого та відрахування таких осіб здійснюються у порядку, встановленому центральним органом виконавчої влади у сфері освіти і науки.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8. Категорії осіб з особливими освітніми потребами визначаються актами Кабінету Міністрів України.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A549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Стаття 20.</w:t>
      </w:r>
      <w:r w:rsidRPr="00C43B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 </w:t>
      </w:r>
      <w:r w:rsidRPr="00C43BB1">
        <w:rPr>
          <w:rFonts w:ascii="inherit" w:eastAsia="Times New Roman" w:hAnsi="inherit" w:cs="Times New Roman"/>
          <w:b/>
          <w:bCs/>
          <w:sz w:val="20"/>
          <w:szCs w:val="20"/>
          <w:lang w:eastAsia="uk-UA"/>
        </w:rPr>
        <w:t> </w:t>
      </w:r>
      <w:r w:rsidRPr="00A549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Інклюзивне навчання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1. Заклади освіти за потреби утворюють інклюзивні та/або спеціальні групи і класи для навчання осіб з особливими освітніми потребами. У разі звернення особи з особливими освітніми потребами або її батьків така група або клас утворюється в обов’язковому порядку.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2. Заклади освіти зі спеціальними та інклюзивними групами і класами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3. Особи з порушеннями фізичного, психічного, інтелектуального розвитку і сенсорними порушеннями забезпечуються у закладах освіти допоміжними засобами для навчання.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4. Особам з особливими освітніми потребами надаються психолого-педагогічні та </w:t>
      </w:r>
      <w:proofErr w:type="spellStart"/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корекційно-розвиткові</w:t>
      </w:r>
      <w:proofErr w:type="spellEnd"/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послуги у порядку, визначеному центральним органом виконавчої влади у сфері освіти і науки.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lastRenderedPageBreak/>
        <w:t>Психолого-педагогічні послуги – це комплексна система заходів з організації освітнього процесу та розвитку особи з особливими освітніми потребами, що передбачені індивідуальною програмою розвитку та надаються педагогічними працівниками закладів освіти, реабілітаційних установ системи охорони здоров’я, соціального захисту, фахівцями інклюзивно-ресурсного центру.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proofErr w:type="spellStart"/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Корекційно-розвиткові</w:t>
      </w:r>
      <w:proofErr w:type="spellEnd"/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послуги (допомога) – це комплексна система заходів супроводження особи з особливими освітніми потребами у процесі навчання, що спрямовані на корекцію порушень шляхом розвитку особистості, її пізнавальної діяльності, емоційно-вольової сфери та мовлення.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5. Органи державної влади та органи місцевого самоврядування утворюють інклюзивно-ресурсні центри з метою забезпечення реалізації права на освіту та психолого-педагогічний супровід дітей з особливими освітніми потребами.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Психолого-педагогічний супровід – це комплексна система заходів з організації освітнього процесу та розвитку дитини, передбачена індивідуальною програмою розвитку.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6. Будівлі, споруди і приміщення закладів освіти повинні відповідати вимогам доступності згідно з державними будівельними нормами і стандартами.</w:t>
      </w:r>
    </w:p>
    <w:p w:rsidR="00C43BB1" w:rsidRPr="00C43BB1" w:rsidRDefault="00C43BB1" w:rsidP="00C43BB1">
      <w:pPr>
        <w:shd w:val="clear" w:color="auto" w:fill="FCFCFC"/>
        <w:spacing w:after="0"/>
        <w:ind w:firstLine="428"/>
        <w:jc w:val="both"/>
        <w:textAlignment w:val="baseline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43B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7. Проектування, будівництво та реконструкція будівель, споруд, приміщень закладів освіти здійснюються з урахуванням принципів універсального дизайну та/або розумного пристосування.</w:t>
      </w:r>
    </w:p>
    <w:p w:rsidR="00C43BB1" w:rsidRDefault="00C43BB1" w:rsidP="00C43BB1">
      <w:pPr>
        <w:pStyle w:val="a3"/>
        <w:shd w:val="clear" w:color="auto" w:fill="FFFFFF"/>
        <w:spacing w:before="150" w:beforeAutospacing="0" w:after="180" w:afterAutospacing="0"/>
        <w:ind w:left="45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i/>
          <w:iCs/>
          <w:color w:val="111111"/>
          <w:sz w:val="30"/>
          <w:szCs w:val="30"/>
        </w:rPr>
        <w:t>Створення умов для навчання дітей з особливими освітніми потребами, в тому числі дітей-інвалідів</w:t>
      </w:r>
    </w:p>
    <w:p w:rsidR="00C43BB1" w:rsidRPr="00C43BB1" w:rsidRDefault="00C43BB1" w:rsidP="00C43BB1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rFonts w:ascii="Tahoma" w:hAnsi="Tahoma" w:cs="Tahoma"/>
          <w:color w:val="111111"/>
          <w:sz w:val="28"/>
          <w:szCs w:val="28"/>
        </w:rPr>
      </w:pPr>
      <w:r w:rsidRPr="00C43BB1">
        <w:rPr>
          <w:rStyle w:val="a4"/>
          <w:i w:val="0"/>
          <w:color w:val="111111"/>
          <w:sz w:val="28"/>
          <w:szCs w:val="28"/>
        </w:rPr>
        <w:t>   Одним з найважливіших чинників розвитку суспільства є гуманне, дбайливе та милосердне ставлення до дітей і молоді, позбавлених повноцінного життя внаслідок вад фізичного та психічного розвитку і тяжкої хвороби.</w:t>
      </w:r>
    </w:p>
    <w:p w:rsidR="00C43BB1" w:rsidRPr="00C43BB1" w:rsidRDefault="00C43BB1" w:rsidP="00C43BB1">
      <w:pPr>
        <w:pStyle w:val="a3"/>
        <w:shd w:val="clear" w:color="auto" w:fill="FFFFFF"/>
        <w:spacing w:before="150" w:beforeAutospacing="0" w:after="180" w:afterAutospacing="0"/>
        <w:ind w:left="450"/>
        <w:jc w:val="both"/>
        <w:rPr>
          <w:rFonts w:ascii="Tahoma" w:hAnsi="Tahoma" w:cs="Tahoma"/>
          <w:color w:val="111111"/>
          <w:sz w:val="28"/>
          <w:szCs w:val="28"/>
        </w:rPr>
      </w:pPr>
      <w:r w:rsidRPr="00C43BB1">
        <w:rPr>
          <w:rStyle w:val="a4"/>
          <w:i w:val="0"/>
          <w:color w:val="111111"/>
          <w:sz w:val="28"/>
          <w:szCs w:val="28"/>
        </w:rPr>
        <w:t>   Законом України «Про охорону дитинства» (статті 26,27) передбачено забезпечення реалізації прав дитини на життя, охорону здоров’я, освіту, соціальний захист та всебічний розвиток. Дітям з вадами розумового чи фізичного розвитку надається безоплатна дефектологічна і психологічна допомога, можливість отримати базову професійну та вищу освіту, в тому числі в домашніх умовах, гарантується безоплатне забезпечення засобами індивідуальної корекції. Проблеми, які виникають у таких дітей, слід розв’язувати зусиллями багатьох дорослих. Та багато чого можна зробити з малими витратами: оскільки система освіти має щоденний доступ до дитини, велика роль у підтриманні здоров’я дитини належить школі.</w:t>
      </w:r>
    </w:p>
    <w:p w:rsidR="00C43BB1" w:rsidRDefault="00E20B20" w:rsidP="00C43BB1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rStyle w:val="a4"/>
          <w:i w:val="0"/>
          <w:color w:val="111111"/>
          <w:sz w:val="28"/>
          <w:szCs w:val="28"/>
        </w:rPr>
      </w:pPr>
      <w:r>
        <w:rPr>
          <w:rStyle w:val="a4"/>
          <w:i w:val="0"/>
          <w:color w:val="111111"/>
          <w:sz w:val="28"/>
          <w:szCs w:val="28"/>
        </w:rPr>
        <w:t xml:space="preserve">  В Іванівській ЗОШ І – </w:t>
      </w:r>
      <w:proofErr w:type="spellStart"/>
      <w:r>
        <w:rPr>
          <w:rStyle w:val="a4"/>
          <w:i w:val="0"/>
          <w:color w:val="111111"/>
          <w:sz w:val="28"/>
          <w:szCs w:val="28"/>
        </w:rPr>
        <w:t>ІІІст</w:t>
      </w:r>
      <w:proofErr w:type="spellEnd"/>
      <w:r>
        <w:rPr>
          <w:rStyle w:val="a4"/>
          <w:i w:val="0"/>
          <w:color w:val="111111"/>
          <w:sz w:val="28"/>
          <w:szCs w:val="28"/>
        </w:rPr>
        <w:t xml:space="preserve">. </w:t>
      </w:r>
      <w:r w:rsidR="00C43BB1">
        <w:rPr>
          <w:rStyle w:val="a4"/>
          <w:i w:val="0"/>
          <w:color w:val="111111"/>
          <w:sz w:val="28"/>
          <w:szCs w:val="28"/>
        </w:rPr>
        <w:t xml:space="preserve"> дітей з особливими освітніми потребами немає</w:t>
      </w:r>
      <w:r w:rsidR="00C43BB1" w:rsidRPr="00C43BB1">
        <w:rPr>
          <w:rStyle w:val="a4"/>
          <w:i w:val="0"/>
          <w:color w:val="111111"/>
          <w:sz w:val="28"/>
          <w:szCs w:val="28"/>
        </w:rPr>
        <w:t xml:space="preserve">. У приміщенні школи відсутній пандус, але </w:t>
      </w:r>
      <w:r w:rsidR="00A54935">
        <w:rPr>
          <w:rStyle w:val="a4"/>
          <w:i w:val="0"/>
          <w:color w:val="111111"/>
          <w:sz w:val="28"/>
          <w:szCs w:val="28"/>
        </w:rPr>
        <w:t xml:space="preserve">є один пандус біля </w:t>
      </w:r>
      <w:r w:rsidR="00C43BB1" w:rsidRPr="00C43BB1">
        <w:rPr>
          <w:rStyle w:val="a4"/>
          <w:i w:val="0"/>
          <w:color w:val="111111"/>
          <w:sz w:val="28"/>
          <w:szCs w:val="28"/>
        </w:rPr>
        <w:t>од</w:t>
      </w:r>
      <w:r w:rsidR="00A54935">
        <w:rPr>
          <w:rStyle w:val="a4"/>
          <w:i w:val="0"/>
          <w:color w:val="111111"/>
          <w:sz w:val="28"/>
          <w:szCs w:val="28"/>
        </w:rPr>
        <w:t xml:space="preserve">ного </w:t>
      </w:r>
      <w:r w:rsidR="00C43BB1" w:rsidRPr="00C43BB1">
        <w:rPr>
          <w:rStyle w:val="a4"/>
          <w:i w:val="0"/>
          <w:color w:val="111111"/>
          <w:sz w:val="28"/>
          <w:szCs w:val="28"/>
        </w:rPr>
        <w:t xml:space="preserve"> із входів</w:t>
      </w:r>
      <w:r w:rsidR="00A54935">
        <w:rPr>
          <w:rStyle w:val="a4"/>
          <w:i w:val="0"/>
          <w:color w:val="111111"/>
          <w:sz w:val="28"/>
          <w:szCs w:val="28"/>
        </w:rPr>
        <w:t xml:space="preserve">, який </w:t>
      </w:r>
      <w:r w:rsidR="00C43BB1" w:rsidRPr="00C43BB1">
        <w:rPr>
          <w:rStyle w:val="a4"/>
          <w:i w:val="0"/>
          <w:color w:val="111111"/>
          <w:sz w:val="28"/>
          <w:szCs w:val="28"/>
        </w:rPr>
        <w:t xml:space="preserve"> пристосований для ум</w:t>
      </w:r>
      <w:r w:rsidR="00C43BB1">
        <w:rPr>
          <w:rStyle w:val="a4"/>
          <w:i w:val="0"/>
          <w:color w:val="111111"/>
          <w:sz w:val="28"/>
          <w:szCs w:val="28"/>
        </w:rPr>
        <w:t>ов д</w:t>
      </w:r>
      <w:r>
        <w:rPr>
          <w:rStyle w:val="a4"/>
          <w:i w:val="0"/>
          <w:color w:val="111111"/>
          <w:sz w:val="28"/>
          <w:szCs w:val="28"/>
        </w:rPr>
        <w:t>ітей з особливими потребами. Цей вихід відноситься</w:t>
      </w:r>
      <w:r w:rsidR="00C43BB1">
        <w:rPr>
          <w:rStyle w:val="a4"/>
          <w:i w:val="0"/>
          <w:color w:val="111111"/>
          <w:sz w:val="28"/>
          <w:szCs w:val="28"/>
        </w:rPr>
        <w:t xml:space="preserve"> до території дитячого дошкільного закладу</w:t>
      </w:r>
      <w:r>
        <w:rPr>
          <w:rStyle w:val="a4"/>
          <w:i w:val="0"/>
          <w:color w:val="111111"/>
          <w:sz w:val="28"/>
          <w:szCs w:val="28"/>
        </w:rPr>
        <w:t xml:space="preserve"> і не є у вільному доступі інших членів навчального процесу.</w:t>
      </w:r>
      <w:r w:rsidR="00A54935">
        <w:rPr>
          <w:rStyle w:val="a4"/>
          <w:i w:val="0"/>
          <w:color w:val="111111"/>
          <w:sz w:val="28"/>
          <w:szCs w:val="28"/>
        </w:rPr>
        <w:t xml:space="preserve"> </w:t>
      </w:r>
      <w:r w:rsidR="00A54935">
        <w:rPr>
          <w:rStyle w:val="a4"/>
          <w:i w:val="0"/>
          <w:color w:val="111111"/>
          <w:sz w:val="28"/>
          <w:szCs w:val="28"/>
        </w:rPr>
        <w:lastRenderedPageBreak/>
        <w:t>Також сантехніка в туалеті в дошкільному закладі призначена для використання дітьми з особливими потребами.</w:t>
      </w:r>
      <w:r w:rsidR="00C43BB1" w:rsidRPr="00C43BB1">
        <w:rPr>
          <w:rStyle w:val="a4"/>
          <w:i w:val="0"/>
          <w:color w:val="111111"/>
          <w:sz w:val="28"/>
          <w:szCs w:val="28"/>
        </w:rPr>
        <w:t xml:space="preserve"> </w:t>
      </w:r>
    </w:p>
    <w:p w:rsidR="00840168" w:rsidRPr="00A54935" w:rsidRDefault="00A54935" w:rsidP="00840168">
      <w:pPr>
        <w:pStyle w:val="a3"/>
        <w:spacing w:before="150" w:after="180"/>
        <w:ind w:left="60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навчальному </w:t>
      </w:r>
      <w:r w:rsidR="00840168" w:rsidRPr="00A54935">
        <w:rPr>
          <w:color w:val="111111"/>
          <w:sz w:val="28"/>
          <w:szCs w:val="28"/>
        </w:rPr>
        <w:t xml:space="preserve"> закладі  створені сприятливі умови для навчання дітей з особливими освітніми потребами, </w:t>
      </w:r>
      <w:r w:rsidRPr="00A54935">
        <w:rPr>
          <w:color w:val="111111"/>
          <w:sz w:val="28"/>
          <w:szCs w:val="28"/>
        </w:rPr>
        <w:t>у тому числі й дітей з інвалідністю</w:t>
      </w:r>
      <w:r>
        <w:rPr>
          <w:color w:val="111111"/>
          <w:sz w:val="28"/>
          <w:szCs w:val="28"/>
        </w:rPr>
        <w:t>, але не в повному обсязі</w:t>
      </w:r>
      <w:r w:rsidR="00840168" w:rsidRPr="00A54935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немає можливості забезпечити  таких учнів</w:t>
      </w:r>
      <w:r w:rsidR="00840168" w:rsidRPr="00A54935">
        <w:rPr>
          <w:color w:val="111111"/>
          <w:sz w:val="28"/>
          <w:szCs w:val="28"/>
        </w:rPr>
        <w:t xml:space="preserve"> безперешкодним доступом д</w:t>
      </w:r>
      <w:r>
        <w:rPr>
          <w:color w:val="111111"/>
          <w:sz w:val="28"/>
          <w:szCs w:val="28"/>
        </w:rPr>
        <w:t>о всіх приміщень школи</w:t>
      </w:r>
      <w:r w:rsidR="00840168" w:rsidRPr="00A54935">
        <w:rPr>
          <w:color w:val="111111"/>
          <w:sz w:val="28"/>
          <w:szCs w:val="28"/>
        </w:rPr>
        <w:t>, а саме:</w:t>
      </w:r>
    </w:p>
    <w:p w:rsidR="00840168" w:rsidRPr="00A54935" w:rsidRDefault="00A54935" w:rsidP="00840168">
      <w:pPr>
        <w:pStyle w:val="a3"/>
        <w:numPr>
          <w:ilvl w:val="0"/>
          <w:numId w:val="1"/>
        </w:num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будівлі</w:t>
      </w:r>
      <w:r w:rsidR="00840168" w:rsidRPr="00A54935">
        <w:rPr>
          <w:color w:val="111111"/>
          <w:sz w:val="28"/>
          <w:szCs w:val="28"/>
        </w:rPr>
        <w:t xml:space="preserve"> закладу, де перебувають вихованці, об’єднані зручними переходами;</w:t>
      </w:r>
    </w:p>
    <w:p w:rsidR="00840168" w:rsidRPr="00A54935" w:rsidRDefault="00840168" w:rsidP="00840168">
      <w:pPr>
        <w:pStyle w:val="a3"/>
        <w:numPr>
          <w:ilvl w:val="0"/>
          <w:numId w:val="1"/>
        </w:num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A54935">
        <w:rPr>
          <w:color w:val="111111"/>
          <w:sz w:val="28"/>
          <w:szCs w:val="28"/>
        </w:rPr>
        <w:t>східці для організації безпечного перем</w:t>
      </w:r>
      <w:r w:rsidR="00A54935">
        <w:rPr>
          <w:color w:val="111111"/>
          <w:sz w:val="28"/>
          <w:szCs w:val="28"/>
        </w:rPr>
        <w:t>іщення дітей обладнані поручням.</w:t>
      </w:r>
    </w:p>
    <w:p w:rsidR="00840168" w:rsidRPr="00A54935" w:rsidRDefault="00840168" w:rsidP="00840168">
      <w:pPr>
        <w:pStyle w:val="a3"/>
        <w:spacing w:before="150" w:after="180"/>
        <w:ind w:left="600"/>
        <w:rPr>
          <w:color w:val="111111"/>
          <w:sz w:val="28"/>
          <w:szCs w:val="28"/>
        </w:rPr>
      </w:pPr>
      <w:r w:rsidRPr="00A54935">
        <w:rPr>
          <w:color w:val="111111"/>
          <w:sz w:val="28"/>
          <w:szCs w:val="28"/>
        </w:rPr>
        <w:t>Усі основні приміщення закладу мають природне освітлення. Світло на робочі місця падає ліворуч. При оздоблені навчальних приміщень враховано такі вимоги: стіни світлих тонів; меблі, парти</w:t>
      </w:r>
      <w:r w:rsidR="00086908">
        <w:rPr>
          <w:color w:val="111111"/>
          <w:sz w:val="28"/>
          <w:szCs w:val="28"/>
        </w:rPr>
        <w:t xml:space="preserve"> одного </w:t>
      </w:r>
      <w:r w:rsidRPr="00A54935">
        <w:rPr>
          <w:color w:val="111111"/>
          <w:sz w:val="28"/>
          <w:szCs w:val="28"/>
        </w:rPr>
        <w:t xml:space="preserve"> кольору </w:t>
      </w:r>
      <w:r w:rsidR="00086908">
        <w:rPr>
          <w:color w:val="111111"/>
          <w:sz w:val="28"/>
          <w:szCs w:val="28"/>
        </w:rPr>
        <w:t>к</w:t>
      </w:r>
      <w:r w:rsidRPr="00A54935">
        <w:rPr>
          <w:color w:val="111111"/>
          <w:sz w:val="28"/>
          <w:szCs w:val="28"/>
        </w:rPr>
        <w:t>ласні дошки темно-</w:t>
      </w:r>
      <w:r w:rsidR="00086908">
        <w:rPr>
          <w:color w:val="111111"/>
          <w:sz w:val="28"/>
          <w:szCs w:val="28"/>
        </w:rPr>
        <w:t xml:space="preserve">коричневого кольору, </w:t>
      </w:r>
      <w:r w:rsidRPr="00A54935">
        <w:rPr>
          <w:color w:val="111111"/>
          <w:sz w:val="28"/>
          <w:szCs w:val="28"/>
        </w:rPr>
        <w:t xml:space="preserve"> двері</w:t>
      </w:r>
      <w:r w:rsidR="00086908">
        <w:rPr>
          <w:color w:val="111111"/>
          <w:sz w:val="28"/>
          <w:szCs w:val="28"/>
        </w:rPr>
        <w:t xml:space="preserve"> дерев'яні</w:t>
      </w:r>
      <w:r w:rsidRPr="00A54935">
        <w:rPr>
          <w:color w:val="111111"/>
          <w:sz w:val="28"/>
          <w:szCs w:val="28"/>
        </w:rPr>
        <w:t>, віконні рами – білі</w:t>
      </w:r>
      <w:r w:rsidR="00086908">
        <w:rPr>
          <w:color w:val="111111"/>
          <w:sz w:val="28"/>
          <w:szCs w:val="28"/>
        </w:rPr>
        <w:t>, пластикові</w:t>
      </w:r>
      <w:r w:rsidRPr="00A54935">
        <w:rPr>
          <w:color w:val="111111"/>
          <w:sz w:val="28"/>
          <w:szCs w:val="28"/>
        </w:rPr>
        <w:t>. Розташування меблів і обладнання, декоративних рослин сприяє максимальному використанню денного світла і рівномірному освітленню приміщень. З вересня по травень у приміщеннях рівень освітлення підвищується за допомогою штуч</w:t>
      </w:r>
      <w:r w:rsidR="00086908">
        <w:rPr>
          <w:color w:val="111111"/>
          <w:sz w:val="28"/>
          <w:szCs w:val="28"/>
        </w:rPr>
        <w:t xml:space="preserve">ного освітлення – економ </w:t>
      </w:r>
      <w:r w:rsidRPr="00A54935">
        <w:rPr>
          <w:color w:val="111111"/>
          <w:sz w:val="28"/>
          <w:szCs w:val="28"/>
        </w:rPr>
        <w:t xml:space="preserve"> ламп. У закладі дотримується </w:t>
      </w:r>
      <w:proofErr w:type="spellStart"/>
      <w:r w:rsidRPr="00A54935">
        <w:rPr>
          <w:color w:val="111111"/>
          <w:sz w:val="28"/>
          <w:szCs w:val="28"/>
        </w:rPr>
        <w:t>повітряно</w:t>
      </w:r>
      <w:proofErr w:type="spellEnd"/>
      <w:r w:rsidRPr="00A54935">
        <w:rPr>
          <w:color w:val="111111"/>
          <w:sz w:val="28"/>
          <w:szCs w:val="28"/>
        </w:rPr>
        <w:t xml:space="preserve"> – тепловий режим. Приміщення  обладнані системами </w:t>
      </w:r>
      <w:r w:rsidR="00086908">
        <w:rPr>
          <w:color w:val="111111"/>
          <w:sz w:val="28"/>
          <w:szCs w:val="28"/>
        </w:rPr>
        <w:t>автономного</w:t>
      </w:r>
      <w:r w:rsidRPr="00A54935">
        <w:rPr>
          <w:color w:val="111111"/>
          <w:sz w:val="28"/>
          <w:szCs w:val="28"/>
        </w:rPr>
        <w:t xml:space="preserve"> опалення та вентиляції, що забезпечують сприятливі мікрокліматичні умови внутрішнього середовища. Чистота повітря у закладі забезпечується регулярністю вологого прибирання, використанням всіх видів провітрювання (наскрізне, кутове, однобічне).</w:t>
      </w:r>
    </w:p>
    <w:p w:rsidR="00840168" w:rsidRPr="00A54935" w:rsidRDefault="00840168" w:rsidP="00840168">
      <w:pPr>
        <w:pStyle w:val="a3"/>
        <w:spacing w:before="150" w:after="180"/>
        <w:ind w:left="600"/>
        <w:jc w:val="both"/>
        <w:rPr>
          <w:color w:val="111111"/>
          <w:sz w:val="28"/>
          <w:szCs w:val="28"/>
        </w:rPr>
      </w:pPr>
      <w:r w:rsidRPr="00A54935">
        <w:rPr>
          <w:color w:val="111111"/>
          <w:sz w:val="28"/>
          <w:szCs w:val="28"/>
        </w:rPr>
        <w:t xml:space="preserve">Навчальні меблі класних кімнат відповідають віковим та </w:t>
      </w:r>
      <w:proofErr w:type="spellStart"/>
      <w:r w:rsidRPr="00A54935">
        <w:rPr>
          <w:color w:val="111111"/>
          <w:sz w:val="28"/>
          <w:szCs w:val="28"/>
        </w:rPr>
        <w:t>морфофункціональним</w:t>
      </w:r>
      <w:proofErr w:type="spellEnd"/>
      <w:r w:rsidRPr="00A54935">
        <w:rPr>
          <w:color w:val="111111"/>
          <w:sz w:val="28"/>
          <w:szCs w:val="28"/>
        </w:rPr>
        <w:t xml:space="preserve"> особливостям дітей, враховується специфіка </w:t>
      </w:r>
      <w:proofErr w:type="spellStart"/>
      <w:r w:rsidRPr="00A54935">
        <w:rPr>
          <w:color w:val="111111"/>
          <w:sz w:val="28"/>
          <w:szCs w:val="28"/>
        </w:rPr>
        <w:t>навчально</w:t>
      </w:r>
      <w:proofErr w:type="spellEnd"/>
      <w:r w:rsidRPr="00A54935">
        <w:rPr>
          <w:color w:val="111111"/>
          <w:sz w:val="28"/>
          <w:szCs w:val="28"/>
        </w:rPr>
        <w:t xml:space="preserve"> – виховного процесу.</w:t>
      </w:r>
    </w:p>
    <w:p w:rsidR="00840168" w:rsidRPr="00A54935" w:rsidRDefault="00840168" w:rsidP="00840168">
      <w:pPr>
        <w:pStyle w:val="a3"/>
        <w:spacing w:before="150" w:after="180"/>
        <w:ind w:left="600"/>
        <w:jc w:val="both"/>
        <w:rPr>
          <w:color w:val="111111"/>
          <w:sz w:val="28"/>
          <w:szCs w:val="28"/>
        </w:rPr>
      </w:pPr>
      <w:r w:rsidRPr="00A54935">
        <w:rPr>
          <w:color w:val="111111"/>
          <w:sz w:val="28"/>
          <w:szCs w:val="28"/>
        </w:rPr>
        <w:t>Шкільна та пришкільна території підтримуються в належному стані.</w:t>
      </w:r>
    </w:p>
    <w:p w:rsidR="00840168" w:rsidRPr="00A54935" w:rsidRDefault="00840168" w:rsidP="00840168">
      <w:pPr>
        <w:pStyle w:val="a3"/>
        <w:spacing w:before="150" w:after="180"/>
        <w:ind w:left="600"/>
        <w:jc w:val="both"/>
        <w:rPr>
          <w:color w:val="111111"/>
          <w:sz w:val="28"/>
          <w:szCs w:val="28"/>
        </w:rPr>
      </w:pPr>
      <w:r w:rsidRPr="00A54935">
        <w:rPr>
          <w:color w:val="111111"/>
          <w:sz w:val="28"/>
          <w:szCs w:val="28"/>
        </w:rPr>
        <w:t>Територія, будівлі, приміщення належно художньо-естетично оформлені.</w:t>
      </w:r>
    </w:p>
    <w:p w:rsidR="00840168" w:rsidRPr="00A54935" w:rsidRDefault="00840168" w:rsidP="00840168">
      <w:pPr>
        <w:pStyle w:val="a3"/>
        <w:spacing w:before="150" w:after="180"/>
        <w:ind w:left="600"/>
        <w:jc w:val="both"/>
        <w:rPr>
          <w:color w:val="111111"/>
          <w:sz w:val="28"/>
          <w:szCs w:val="28"/>
        </w:rPr>
      </w:pPr>
      <w:r w:rsidRPr="00A54935">
        <w:rPr>
          <w:color w:val="111111"/>
          <w:sz w:val="28"/>
          <w:szCs w:val="28"/>
        </w:rPr>
        <w:t>Заклад повністю забезпечений необхідними навчальними площами.</w:t>
      </w:r>
    </w:p>
    <w:p w:rsidR="00840168" w:rsidRPr="00A54935" w:rsidRDefault="00840168" w:rsidP="00C43BB1">
      <w:pPr>
        <w:pStyle w:val="a3"/>
        <w:shd w:val="clear" w:color="auto" w:fill="FFFFFF"/>
        <w:spacing w:before="150" w:beforeAutospacing="0" w:after="180" w:afterAutospacing="0"/>
        <w:ind w:left="600"/>
        <w:jc w:val="both"/>
        <w:rPr>
          <w:color w:val="111111"/>
          <w:sz w:val="28"/>
          <w:szCs w:val="28"/>
        </w:rPr>
      </w:pPr>
    </w:p>
    <w:p w:rsidR="00C803FC" w:rsidRPr="00A54935" w:rsidRDefault="00C803FC" w:rsidP="00C43BB1">
      <w:pPr>
        <w:rPr>
          <w:rFonts w:ascii="Times New Roman" w:hAnsi="Times New Roman" w:cs="Times New Roman"/>
          <w:sz w:val="28"/>
          <w:szCs w:val="28"/>
        </w:rPr>
      </w:pPr>
    </w:p>
    <w:sectPr w:rsidR="00C803FC" w:rsidRPr="00A5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C1A36"/>
    <w:multiLevelType w:val="multilevel"/>
    <w:tmpl w:val="5E58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46"/>
    <w:rsid w:val="00086908"/>
    <w:rsid w:val="003E4146"/>
    <w:rsid w:val="00840168"/>
    <w:rsid w:val="00A54935"/>
    <w:rsid w:val="00C43BB1"/>
    <w:rsid w:val="00C803FC"/>
    <w:rsid w:val="00E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C43BB1"/>
    <w:rPr>
      <w:i/>
      <w:iCs/>
    </w:rPr>
  </w:style>
  <w:style w:type="character" w:styleId="a5">
    <w:name w:val="Strong"/>
    <w:basedOn w:val="a0"/>
    <w:uiPriority w:val="22"/>
    <w:qFormat/>
    <w:rsid w:val="00C43B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C43BB1"/>
    <w:rPr>
      <w:i/>
      <w:iCs/>
    </w:rPr>
  </w:style>
  <w:style w:type="character" w:styleId="a5">
    <w:name w:val="Strong"/>
    <w:basedOn w:val="a0"/>
    <w:uiPriority w:val="22"/>
    <w:qFormat/>
    <w:rsid w:val="00C43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4765</Words>
  <Characters>2717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2019-09-06T06:20:00Z</dcterms:created>
  <dcterms:modified xsi:type="dcterms:W3CDTF">2019-09-06T10:33:00Z</dcterms:modified>
</cp:coreProperties>
</file>