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E7" w:rsidRDefault="0030083C">
      <w:r>
        <w:t>08.04  Опрацювати пар.33 Вик. Пит. 1.2.3. стор 186</w:t>
      </w:r>
    </w:p>
    <w:p w:rsidR="0030083C" w:rsidRDefault="0030083C">
      <w:pPr>
        <w:rPr>
          <w:lang w:val="uk-UA"/>
        </w:rPr>
      </w:pPr>
      <w:r>
        <w:t>09.04 Досл</w:t>
      </w:r>
      <w:r>
        <w:rPr>
          <w:lang w:val="uk-UA"/>
        </w:rPr>
        <w:t>і</w:t>
      </w:r>
      <w:r>
        <w:t>дження</w:t>
      </w:r>
      <w:r>
        <w:rPr>
          <w:lang w:val="uk-UA"/>
        </w:rPr>
        <w:t xml:space="preserve"> 4 Традиційні продукти харчування в Україні та країнах сусідах. Сучасні тенденції </w:t>
      </w:r>
    </w:p>
    <w:p w:rsidR="0030083C" w:rsidRPr="0030083C" w:rsidRDefault="0030083C">
      <w:pPr>
        <w:rPr>
          <w:lang w:val="uk-UA"/>
        </w:rPr>
      </w:pPr>
      <w:r>
        <w:rPr>
          <w:lang w:val="uk-UA"/>
        </w:rPr>
        <w:t>Вплив глобалізації та національних традицій, взаємозв’язок з агробізнесом. Повторити пар. 20-35</w:t>
      </w:r>
      <w:bookmarkStart w:id="0" w:name="_GoBack"/>
      <w:bookmarkEnd w:id="0"/>
    </w:p>
    <w:sectPr w:rsidR="0030083C" w:rsidRPr="0030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F7"/>
    <w:rsid w:val="0030083C"/>
    <w:rsid w:val="00A26BE7"/>
    <w:rsid w:val="00B7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2020-05-12T17:43:00Z</dcterms:created>
  <dcterms:modified xsi:type="dcterms:W3CDTF">2020-05-12T17:50:00Z</dcterms:modified>
</cp:coreProperties>
</file>