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52" w:rsidRPr="008A1952" w:rsidRDefault="008A1952" w:rsidP="008A1952">
      <w:pPr>
        <w:rPr>
          <w:lang w:val="uk-UA"/>
        </w:rPr>
      </w:pPr>
      <w:r w:rsidRPr="008A1952">
        <w:rPr>
          <w:lang w:val="uk-UA"/>
        </w:rPr>
        <w:t>Демонстраційний матеріал</w:t>
      </w:r>
    </w:p>
    <w:p w:rsidR="00F6009B" w:rsidRPr="008A1952" w:rsidRDefault="008A1952" w:rsidP="008A1952">
      <w:pPr>
        <w:rPr>
          <w:lang w:val="uk-UA"/>
        </w:rPr>
      </w:pPr>
      <w:hyperlink r:id="rId5" w:history="1">
        <w:r w:rsidRPr="008A1952">
          <w:rPr>
            <w:rStyle w:val="a3"/>
            <w:lang w:val="uk-UA"/>
          </w:rPr>
          <w:t>https://www.pedrada.com.ua/article/2203-yak-zastosovuvati-mnemotehnku-v-robot-z-doshklnikami</w:t>
        </w:r>
      </w:hyperlink>
      <w:bookmarkStart w:id="0" w:name="_GoBack"/>
      <w:bookmarkEnd w:id="0"/>
    </w:p>
    <w:sectPr w:rsidR="00F6009B" w:rsidRPr="008A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52"/>
    <w:rsid w:val="008A1952"/>
    <w:rsid w:val="00F6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2203-yak-zastosovuvati-mnemotehnku-v-robot-z-doshklnik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2020-05-17T21:28:00Z</dcterms:created>
  <dcterms:modified xsi:type="dcterms:W3CDTF">2020-05-17T21:29:00Z</dcterms:modified>
</cp:coreProperties>
</file>