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F1" w:rsidRPr="00997933" w:rsidRDefault="001D5AF1" w:rsidP="00BC51C4">
      <w:pPr>
        <w:ind w:right="141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 ступінь</w:t>
      </w:r>
    </w:p>
    <w:p w:rsidR="001D5AF1" w:rsidRPr="00997933" w:rsidRDefault="001D5AF1" w:rsidP="001D5AF1">
      <w:pPr>
        <w:ind w:left="-284" w:right="141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Освітня програма Гуманецької загальноосвітньої школи І-ІІ ступенів розроблена на основі загальних положень Типової освітньої програми закладів загальної середньої освіти І ступеня, на виконання Закону України «Про освіту» та постанови Кабінету Міністрів України від 20 квітня 2011 року № 462 «Про затвердження Державного стандарту початкової загальної освіти», </w:t>
      </w:r>
      <w:r w:rsidRPr="00997933">
        <w:rPr>
          <w:rFonts w:ascii="Times New Roman" w:hAnsi="Times New Roman" w:cs="Times New Roman"/>
          <w:sz w:val="24"/>
          <w:szCs w:val="24"/>
          <w:lang w:val="uk-UA"/>
        </w:rPr>
        <w:t>«Про затвердження Державного стандарту початкової загальної освіти» від 21.02.2018 № 87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5AF1" w:rsidRPr="00997933" w:rsidRDefault="001D5AF1" w:rsidP="001D5AF1">
      <w:pPr>
        <w:ind w:left="-284" w:right="141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    Початкова освіта з 01 вересня 2018 року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1D5AF1" w:rsidRPr="00997933" w:rsidRDefault="001D5AF1" w:rsidP="001D5AF1">
      <w:pPr>
        <w:ind w:left="-284" w:right="141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Загальний обсяг навчального навантаження для учнів 1-4-х класів закладів загальної середньої освіти складає 3500 годин/навчальний рік: для 1-х класів - 805 годин/навчальний рік; для 2-х класів – 875 годин/навчальний рік, для 3-х класів – 910 годин/навчальний рік, для 4-х класів – 910 годин/навчальний рік. Детальний розподіл навчального навантаження на тиждень окреслено у навчальних планах школи. </w:t>
      </w:r>
    </w:p>
    <w:p w:rsidR="001D5AF1" w:rsidRPr="00997933" w:rsidRDefault="001D5AF1" w:rsidP="001D5AF1">
      <w:pPr>
        <w:ind w:left="-284" w:right="141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Очікувані результати навчання здобувачів освіти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1D5AF1" w:rsidRPr="00997933" w:rsidRDefault="001D5AF1" w:rsidP="001D5AF1">
      <w:pPr>
        <w:ind w:left="-284" w:right="141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Відповідно до мети та загальних цілей, окреслених у Державному стандарті, визначено завдання, які має реалізувати вчитель у рамках кожної освітньої галузі. </w:t>
      </w:r>
      <w:bookmarkStart w:id="0" w:name="_Toc486538639"/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Результати навчання повинні</w:t>
      </w:r>
      <w:r w:rsidRPr="0099793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робити внесок у формування ключових компетентностей учнів.</w:t>
      </w:r>
      <w:r w:rsidRPr="00997933">
        <w:rPr>
          <w:rFonts w:ascii="Times New Roman" w:eastAsia="Arial" w:hAnsi="Times New Roman" w:cs="Times New Roman"/>
          <w:sz w:val="24"/>
          <w:szCs w:val="24"/>
          <w:highlight w:val="white"/>
          <w:lang w:val="uk-UA" w:eastAsia="uk-UA"/>
        </w:rPr>
        <w:t xml:space="preserve">    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формуються відразу засобами усіх предметів. </w:t>
      </w:r>
      <w:r w:rsidRPr="0099793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</w:t>
      </w:r>
    </w:p>
    <w:p w:rsidR="001D5AF1" w:rsidRPr="00997933" w:rsidRDefault="001D5AF1" w:rsidP="001D5AF1">
      <w:pPr>
        <w:ind w:left="-284" w:right="141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997933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  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0"/>
    <w:p w:rsidR="001D5AF1" w:rsidRPr="00997933" w:rsidRDefault="001D5AF1" w:rsidP="001D5AF1">
      <w:pPr>
        <w:ind w:left="-284" w:right="141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Вимоги до осіб, які можуть розпочинати здобуття базової середньої освіти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Початкова освіта здобувається, як правило, з шести років (відповідно до Закону України «Про освіту»). </w:t>
      </w:r>
    </w:p>
    <w:p w:rsidR="001D5AF1" w:rsidRPr="00997933" w:rsidRDefault="001D5AF1" w:rsidP="001D5AF1">
      <w:pPr>
        <w:ind w:left="-284" w:right="141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Особи з особливими освітніми потребами можуть розпочинати здобуття базової середньої освіти за інших умов.</w:t>
      </w:r>
    </w:p>
    <w:p w:rsidR="001D5AF1" w:rsidRPr="00997933" w:rsidRDefault="001D5AF1" w:rsidP="001D5AF1">
      <w:pPr>
        <w:ind w:left="-284" w:right="141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     Перелік освітніх галузей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Освітню програму укладено за такими освітніми галузями: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для 1-2 класів: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Мовно</w:t>
      </w:r>
      <w:r w:rsidRPr="00997933">
        <w:rPr>
          <w:rFonts w:ascii="Times New Roman" w:eastAsia="Calibri" w:hAnsi="Times New Roman" w:cs="Times New Roman"/>
          <w:sz w:val="24"/>
          <w:szCs w:val="24"/>
        </w:rPr>
        <w:t>-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літературна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Іншомовна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Математична,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Природнича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Технол огічна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Соціальна і здоров'язбережувальна,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Громадянська і історична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Інформатична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Мистецька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Фізкультурна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Для 3-4 класів:</w:t>
      </w:r>
    </w:p>
    <w:p w:rsidR="001D5AF1" w:rsidRPr="00997933" w:rsidRDefault="001D5AF1" w:rsidP="001D5AF1">
      <w:pPr>
        <w:tabs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Мови і літератури </w:t>
      </w:r>
    </w:p>
    <w:p w:rsidR="001D5AF1" w:rsidRPr="00997933" w:rsidRDefault="001D5AF1" w:rsidP="001D5AF1">
      <w:pPr>
        <w:tabs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Суспільствознавство</w:t>
      </w:r>
    </w:p>
    <w:p w:rsidR="001D5AF1" w:rsidRPr="00997933" w:rsidRDefault="001D5AF1" w:rsidP="001D5AF1">
      <w:pPr>
        <w:tabs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Мистецтво</w:t>
      </w:r>
    </w:p>
    <w:p w:rsidR="001D5AF1" w:rsidRPr="00997933" w:rsidRDefault="001D5AF1" w:rsidP="001D5AF1">
      <w:pPr>
        <w:tabs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Математика</w:t>
      </w:r>
    </w:p>
    <w:p w:rsidR="001D5AF1" w:rsidRPr="00997933" w:rsidRDefault="001D5AF1" w:rsidP="001D5AF1">
      <w:pPr>
        <w:tabs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Природознавство</w:t>
      </w:r>
    </w:p>
    <w:p w:rsidR="001D5AF1" w:rsidRPr="00997933" w:rsidRDefault="001D5AF1" w:rsidP="001D5AF1">
      <w:pPr>
        <w:tabs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Технології</w:t>
      </w:r>
    </w:p>
    <w:p w:rsidR="001D5AF1" w:rsidRPr="00997933" w:rsidRDefault="001D5AF1" w:rsidP="001D5AF1">
      <w:pPr>
        <w:tabs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Здоров’я і фізична культура</w:t>
      </w:r>
    </w:p>
    <w:p w:rsidR="001D5AF1" w:rsidRPr="00997933" w:rsidRDefault="001D5AF1" w:rsidP="001D5AF1">
      <w:pPr>
        <w:tabs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1D5AF1" w:rsidRPr="00997933" w:rsidRDefault="001D5AF1" w:rsidP="001D5AF1">
      <w:pPr>
        <w:ind w:left="-284" w:right="141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Логічна послідовність вивчення предметів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розкривається у відповідних 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навчальних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програмах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5AF1" w:rsidRPr="00997933" w:rsidRDefault="001D5AF1" w:rsidP="001D5AF1">
      <w:pPr>
        <w:spacing w:after="0"/>
        <w:ind w:left="-283" w:right="142" w:hanging="142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Рекомендовані форми організації освітнього процесу</w:t>
      </w:r>
    </w:p>
    <w:p w:rsidR="001D5AF1" w:rsidRPr="00997933" w:rsidRDefault="001D5AF1" w:rsidP="001D5AF1">
      <w:pPr>
        <w:spacing w:after="0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Основними формами організації освітнього процесу є різні типи уроку, екскурсії, віртуальні подорожі, спектаклі, квести, які вчитель організує у межах уроку або в позаурочний час. </w:t>
      </w:r>
    </w:p>
    <w:p w:rsidR="001D5AF1" w:rsidRPr="00997933" w:rsidRDefault="001D5AF1" w:rsidP="001D5AF1">
      <w:pPr>
        <w:spacing w:after="0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З урахуванням індивідуальних здібностей та стану здоров'я учнів може бути організовано навчання за індивідуальною формою відповідно до  Положення про індивідуальну форму навчання в загальноосвітніх навчальних закладах, затвердженого наказом Міністерства освіти і науки України від 12.01.2016 № 8, зі змінами внесеними згідно з наказом Міністерства освіти і науки України від 06.06.2016 № 624.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Опис та інструменти системи внутрішнього забезпечення якості освіти.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Система внутрішнього забезпечення якості складається з наступних компонентів: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4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кадрове забезпечення освітньої діяльності;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навчально-методичне забезпечення освітньої діяльності;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матеріально-технічне забезпечення освітньої діяльності;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якість проведення навчальних занять;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моніторинг досягнення </w:t>
      </w:r>
      <w:r w:rsidRPr="009979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учнями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результатів навчання (компетентностей).</w:t>
      </w:r>
    </w:p>
    <w:p w:rsidR="001D5AF1" w:rsidRPr="00997933" w:rsidRDefault="001D5AF1" w:rsidP="001D5AF1">
      <w:pPr>
        <w:shd w:val="clear" w:color="auto" w:fill="FFFFFF"/>
        <w:tabs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Завдання системи внутрішнього забезпечення якості освіти: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оновлення методичної бази освітньої діяльності;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закладу освіти;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 w:line="240" w:lineRule="auto"/>
        <w:ind w:left="-283" w:right="142" w:hanging="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   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 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    Освітня програма має корекційно-розвивальний складник для осіб з особливими освітніми потребами. Для дітей з особливими потребами тривалість здобуття початкової освіти може бути подовжена.</w:t>
      </w:r>
    </w:p>
    <w:p w:rsidR="001D5AF1" w:rsidRPr="00997933" w:rsidRDefault="001D5AF1" w:rsidP="001D5AF1">
      <w:pPr>
        <w:spacing w:after="0" w:line="240" w:lineRule="auto"/>
        <w:ind w:left="-283" w:right="142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line="240" w:lineRule="auto"/>
        <w:ind w:left="-284" w:right="141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Контроль і оцінювання навчальних досягнень здобувачів</w:t>
      </w: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обліку. </w:t>
      </w:r>
    </w:p>
    <w:p w:rsidR="001D5AF1" w:rsidRPr="00997933" w:rsidRDefault="001D5AF1" w:rsidP="001D5AF1">
      <w:pPr>
        <w:spacing w:line="240" w:lineRule="auto"/>
        <w:ind w:left="-284" w:right="141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    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1D5AF1" w:rsidRPr="00997933" w:rsidRDefault="001D5AF1" w:rsidP="001D5AF1">
      <w:pPr>
        <w:spacing w:line="240" w:lineRule="auto"/>
        <w:ind w:left="-284" w:right="141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    Навчальні досягнення здобувачів у 1-2 класах підлягають вербальному, формувальному оцінюванню.</w:t>
      </w:r>
    </w:p>
    <w:p w:rsidR="001D5AF1" w:rsidRPr="00997933" w:rsidRDefault="001D5AF1" w:rsidP="001D5AF1">
      <w:pPr>
        <w:spacing w:line="240" w:lineRule="auto"/>
        <w:ind w:left="-284" w:right="141" w:hanging="1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Освітня програма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Гуманецької загальноосвітньої  школи І-ІІ ступеніві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передбачає досягнення учнями результатів навчання (компетентностей),  визначених Державним стандартом.</w:t>
      </w: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</w:t>
      </w: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hd w:val="clear" w:color="auto" w:fill="FFFFFF"/>
        <w:ind w:left="-284" w:hanging="142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hd w:val="clear" w:color="auto" w:fill="FFFFFF"/>
        <w:ind w:left="-284" w:hanging="142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ind w:left="-284" w:hanging="142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Таблиця 1</w:t>
      </w:r>
    </w:p>
    <w:p w:rsidR="001D5AF1" w:rsidRPr="00997933" w:rsidRDefault="001D5AF1" w:rsidP="001D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Перелік навчальних програм</w:t>
      </w:r>
    </w:p>
    <w:p w:rsidR="001D5AF1" w:rsidRPr="00997933" w:rsidRDefault="001D5AF1" w:rsidP="001D5AF1">
      <w:pPr>
        <w:spacing w:after="0" w:line="240" w:lineRule="auto"/>
        <w:ind w:left="-283"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учнів І ступеня</w:t>
      </w:r>
    </w:p>
    <w:p w:rsidR="001D5AF1" w:rsidRPr="00997933" w:rsidRDefault="001D5AF1" w:rsidP="001D5AF1">
      <w:pPr>
        <w:spacing w:after="0" w:line="240" w:lineRule="auto"/>
        <w:ind w:left="-283" w:hanging="142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(затверджені наказом МОН від 29.05.2015 № 584)</w:t>
      </w:r>
    </w:p>
    <w:tbl>
      <w:tblPr>
        <w:tblW w:w="8771" w:type="dxa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1"/>
        <w:gridCol w:w="7720"/>
      </w:tblGrid>
      <w:tr w:rsidR="001D5AF1" w:rsidRPr="00997933" w:rsidTr="00035631">
        <w:trPr>
          <w:trHeight w:val="63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tabs>
                <w:tab w:val="left" w:pos="158"/>
              </w:tabs>
              <w:ind w:left="142" w:firstLine="426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ind w:left="142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навчальної програми</w:t>
            </w:r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5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6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7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8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9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0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Мистецтво. Навчальна програма для загальноосвітніх навчальних закладів 1–4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1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  <w:r w:rsidR="001D5AF1" w:rsidRPr="009979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2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3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4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5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6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425F14" w:rsidP="00035631">
            <w:pPr>
              <w:ind w:left="142" w:firstLine="42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7" w:tgtFrame="_blank" w:history="1">
              <w:r w:rsidR="001D5AF1" w:rsidRPr="00997933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1D5AF1" w:rsidRPr="00997933" w:rsidTr="00035631">
        <w:trPr>
          <w:trHeight w:val="2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1"/>
              </w:numPr>
              <w:ind w:left="142" w:firstLine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ind w:left="142" w:firstLine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освітня програма для закладів загальної середньої освіти, розроблена під керівництвом О.Я.Савченко</w:t>
            </w:r>
          </w:p>
        </w:tc>
      </w:tr>
    </w:tbl>
    <w:p w:rsidR="001D5AF1" w:rsidRPr="00997933" w:rsidRDefault="001D5AF1" w:rsidP="001D5AF1">
      <w:pPr>
        <w:ind w:left="142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AF1" w:rsidRPr="00997933" w:rsidRDefault="001D5AF1" w:rsidP="001D5AF1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</w:t>
      </w:r>
      <w:r w:rsidRPr="0099793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ІІ ступінь</w:t>
      </w:r>
    </w:p>
    <w:p w:rsidR="001D5AF1" w:rsidRPr="00997933" w:rsidRDefault="001D5AF1" w:rsidP="001D5AF1">
      <w:pPr>
        <w:spacing w:after="0"/>
        <w:ind w:right="85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 школи ІІ ступеня (базова середня освіта)</w:t>
      </w:r>
      <w:r w:rsidRPr="0099793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Гуманецької загальноосвітньої  школи І-ІІ ступенів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розроблена на виконання Закону України «Про освіту,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 на основі  Типової освітньої програми 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закладів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загальної середньої освіти 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ІІ ступеня,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затвердженої наказом МОНУ від 20.04.2018 № 405.</w:t>
      </w:r>
    </w:p>
    <w:p w:rsidR="001D5AF1" w:rsidRPr="00997933" w:rsidRDefault="001D5AF1" w:rsidP="001D5AF1">
      <w:pPr>
        <w:spacing w:after="0"/>
        <w:ind w:right="85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Ключові компетентності</w:t>
      </w:r>
      <w:r w:rsidRPr="0099793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val="uk-UA" w:eastAsia="ru-RU"/>
        </w:rPr>
        <w:t>Спілкування державною</w:t>
      </w:r>
      <w:r w:rsidRPr="00997933">
        <w:rPr>
          <w:rFonts w:ascii="Times New Roman" w:hAnsi="Times New Roman"/>
          <w:sz w:val="24"/>
          <w:szCs w:val="24"/>
          <w:lang w:eastAsia="ru-RU"/>
        </w:rPr>
        <w:t> </w:t>
      </w:r>
      <w:r w:rsidRPr="00997933">
        <w:rPr>
          <w:rFonts w:ascii="Times New Roman" w:hAnsi="Times New Roman"/>
          <w:sz w:val="24"/>
          <w:szCs w:val="24"/>
          <w:lang w:val="uk-UA" w:eastAsia="ru-RU"/>
        </w:rPr>
        <w:t xml:space="preserve">(і рідною у разі відмінності) мовами. </w:t>
      </w:r>
      <w:r w:rsidRPr="00997933">
        <w:rPr>
          <w:rFonts w:ascii="Times New Roman" w:hAnsi="Times New Roman"/>
          <w:sz w:val="24"/>
          <w:szCs w:val="24"/>
          <w:lang w:eastAsia="ru-RU"/>
        </w:rPr>
        <w:t>Це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 Здатність реагувати мовними засобами на повний спектр соціальних і культурних явищ – у навчанні, на роботі, вдома, у вільний час. Усвідомлення ролі ефективного спілкування.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Спілкування іноземними мовами.</w:t>
      </w:r>
      <w:r w:rsidRPr="00997933">
        <w:rPr>
          <w:rFonts w:ascii="Times New Roman" w:hAnsi="Times New Roman"/>
          <w:sz w:val="24"/>
          <w:szCs w:val="24"/>
          <w:lang w:eastAsia="ru-RU"/>
        </w:rPr>
        <w:t> Уміння належно розуміти висловлене іноземною мовою, усно і письмово висловлювати і тлумачити поняття, думки, почуття, факти та погляди (через слухання, говоріння, читання і письмо) у широкому діапазоні соціальних і культурних контекстів. Уміння посередницької діяльності та міжкультурного спілкування.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Математична грамотність.</w:t>
      </w:r>
      <w:r w:rsidRPr="00997933">
        <w:rPr>
          <w:rFonts w:ascii="Times New Roman" w:hAnsi="Times New Roman"/>
          <w:sz w:val="24"/>
          <w:szCs w:val="24"/>
          <w:lang w:eastAsia="ru-RU"/>
        </w:rPr>
        <w:t> Уміння застосовувати математичні (числові та геометричні) методи для вирішення прикладних завдань у різних сферах діяльності. Здатність до розуміння і використання простих математичних моделей. Уміння будувати такі моделі для вирішення проблем.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Компетентності в природничих науках і технологіях.</w:t>
      </w:r>
      <w:r w:rsidRPr="00997933">
        <w:rPr>
          <w:rFonts w:ascii="Times New Roman" w:hAnsi="Times New Roman"/>
          <w:sz w:val="24"/>
          <w:szCs w:val="24"/>
          <w:lang w:eastAsia="ru-RU"/>
        </w:rPr>
        <w:t> Наукове розуміння природи і сучасних технологій, а також здатність застосовувати його в практичній діяльності. Уміння застосовувати науковий метод, спостерігати, аналізувати, формулювати гіпотези, збирати дані, проводити експерименти, аналізувати результати.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Інформаційно-цифрова компетентність</w:t>
      </w:r>
      <w:r w:rsidRPr="00997933">
        <w:rPr>
          <w:rFonts w:ascii="Times New Roman" w:hAnsi="Times New Roman"/>
          <w:sz w:val="24"/>
          <w:szCs w:val="24"/>
          <w:lang w:eastAsia="ru-RU"/>
        </w:rPr>
        <w:t> передбачає впевнене, а водночас критичне застосування інформаційно-комунікаційних технологій (ІКТ) для створення, пошуку, обробки, обміну інформацією на роботі, в публічному просторі та приватному спілкуванні. Інформаційна й медіа-грамотність, основи програмування, алгоритмічне мислення, роботи з базами даних, навички безпеки в Інтернеті та кібербезпеці. Розуміння етики роботи з інформацією (авторське право, інтелектуальна власність тощо).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Уміння навчатися впродовж життя.</w:t>
      </w:r>
      <w:r w:rsidRPr="00997933">
        <w:rPr>
          <w:rFonts w:ascii="Times New Roman" w:hAnsi="Times New Roman"/>
          <w:sz w:val="24"/>
          <w:szCs w:val="24"/>
          <w:lang w:eastAsia="ru-RU"/>
        </w:rPr>
        <w:t> Здатність до пошуку та засвоєння нових знань, набуття нових вмінь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навчальну траєкторію, оцінювати власні результати навчання, навчатися впродовж життя.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Соціальні і громадянські компетентності. </w:t>
      </w:r>
      <w:r w:rsidRPr="00997933">
        <w:rPr>
          <w:rFonts w:ascii="Times New Roman" w:hAnsi="Times New Roman"/>
          <w:sz w:val="24"/>
          <w:szCs w:val="24"/>
          <w:lang w:eastAsia="ru-RU"/>
        </w:rPr>
        <w:t>Усі форми поведінки, які потрібні для ефективної та конструктивної участі у громадському житті, на роботі. Уміння працювати з іншими на результат, попереджати і розв’язувати конфлікти, досягати компромісів.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Підприємливість.</w:t>
      </w:r>
      <w:r w:rsidRPr="00997933">
        <w:rPr>
          <w:rFonts w:ascii="Times New Roman" w:hAnsi="Times New Roman"/>
          <w:sz w:val="24"/>
          <w:szCs w:val="24"/>
          <w:lang w:eastAsia="ru-RU"/>
        </w:rPr>
        <w:t> Уміння генерувати нові ідеї й ініціативи та втілювати їх у життя з метою підвищення як власного соціального статусу та добробуту, так і розвитку суспільства і держави. Здатність до підприємницького ризику.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Загальнокультурна грамотність.</w:t>
      </w:r>
      <w:r w:rsidRPr="00997933">
        <w:rPr>
          <w:rFonts w:ascii="Times New Roman" w:hAnsi="Times New Roman"/>
          <w:sz w:val="24"/>
          <w:szCs w:val="24"/>
          <w:lang w:eastAsia="ru-RU"/>
        </w:rPr>
        <w:t xml:space="preserve"> Здатність розуміти твори мистецтва, формувати власні мистецькі смаки, самостійно виражати ідеї, досвід та почуття за допомогою </w:t>
      </w:r>
      <w:r w:rsidRPr="00997933">
        <w:rPr>
          <w:rFonts w:ascii="Times New Roman" w:hAnsi="Times New Roman"/>
          <w:sz w:val="24"/>
          <w:szCs w:val="24"/>
          <w:lang w:eastAsia="ru-RU"/>
        </w:rPr>
        <w:lastRenderedPageBreak/>
        <w:t>мистецтва.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інших.</w:t>
      </w:r>
    </w:p>
    <w:p w:rsidR="001D5AF1" w:rsidRPr="00997933" w:rsidRDefault="001D5AF1" w:rsidP="001D5AF1">
      <w:pPr>
        <w:pStyle w:val="1"/>
        <w:numPr>
          <w:ilvl w:val="0"/>
          <w:numId w:val="5"/>
        </w:numPr>
        <w:shd w:val="clear" w:color="auto" w:fill="FFFFFF"/>
        <w:spacing w:before="24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Екологічна грамотність і здорове життя.</w:t>
      </w:r>
      <w:r w:rsidRPr="00997933">
        <w:rPr>
          <w:rFonts w:ascii="Times New Roman" w:hAnsi="Times New Roman"/>
          <w:sz w:val="24"/>
          <w:szCs w:val="24"/>
          <w:lang w:eastAsia="ru-RU"/>
        </w:rPr>
        <w:t> Уміння розумно та раціонально користуватися природними ресурсами в рамках сталого розвитку, усвідомлення ролі навколишнього середовища для життя і здоров’я людини, здатність і бажання дотримуватися здорового способу життя.</w:t>
      </w:r>
    </w:p>
    <w:p w:rsidR="001D5AF1" w:rsidRPr="00997933" w:rsidRDefault="001D5AF1" w:rsidP="001D5AF1">
      <w:pPr>
        <w:pStyle w:val="1"/>
        <w:shd w:val="clear" w:color="auto" w:fill="FFFFFF"/>
        <w:spacing w:before="240" w:line="240" w:lineRule="auto"/>
        <w:ind w:left="644" w:right="-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:rsidR="001D5AF1" w:rsidRPr="001D5AF1" w:rsidRDefault="001D5AF1" w:rsidP="001D5AF1">
      <w:pPr>
        <w:pStyle w:val="1"/>
        <w:shd w:val="clear" w:color="auto" w:fill="FFFFFF"/>
        <w:spacing w:before="240" w:line="240" w:lineRule="auto"/>
        <w:ind w:left="644" w:right="-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97933">
        <w:rPr>
          <w:rFonts w:ascii="Times New Roman" w:hAnsi="Times New Roman"/>
          <w:b/>
          <w:bCs/>
          <w:sz w:val="24"/>
          <w:szCs w:val="24"/>
          <w:lang w:val="uk-UA" w:eastAsia="ru-RU"/>
        </w:rPr>
        <w:t>Наскрізні лінії</w:t>
      </w:r>
    </w:p>
    <w:p w:rsidR="001D5AF1" w:rsidRPr="00997933" w:rsidRDefault="001D5AF1" w:rsidP="001D5AF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>Наскрізні лінії є засобом інтеграції ключових і загальнопредметних компетентностей, навчальних предметів та предметних циклів; вони враховуватимуться при формуванні шкільного середовища.</w:t>
      </w:r>
    </w:p>
    <w:p w:rsidR="001D5AF1" w:rsidRPr="00997933" w:rsidRDefault="001D5AF1" w:rsidP="001D5AF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Наскрізні лінії є соціально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1D5AF1" w:rsidRPr="00997933" w:rsidRDefault="001D5AF1" w:rsidP="001D5AF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Мета наскрізних ліній – «сфокусувати» увагу й зусилля вчителів-предметників, класних керівників, зрештою, усього педагогічного колективу на досягненні життєво важливої для учня й суспільства мети, увиразнити ключові компетентності.</w:t>
      </w:r>
    </w:p>
    <w:p w:rsidR="001D5AF1" w:rsidRPr="00997933" w:rsidRDefault="001D5AF1" w:rsidP="001D5AF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lang w:eastAsia="ru-RU"/>
        </w:rPr>
        <w:t>Для наскрізної лінії </w:t>
      </w: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«Екологічна безпека та сталий розвиток» </w:t>
      </w:r>
      <w:r w:rsidRPr="00997933">
        <w:rPr>
          <w:rFonts w:ascii="Times New Roman" w:hAnsi="Times New Roman"/>
          <w:sz w:val="24"/>
          <w:szCs w:val="24"/>
          <w:lang w:eastAsia="ru-RU"/>
        </w:rPr>
        <w:t>– це формування в учнів соціальної активності, відповідальності й екологічної свідомості, у результаті яких вони дбайливо й відповідально ставитимуться до довкілля, усвідомлюючи важливіcть сталого розвитку для збереження довкілля й розвитку суспільства.</w:t>
      </w:r>
    </w:p>
    <w:p w:rsidR="001D5AF1" w:rsidRPr="00997933" w:rsidRDefault="001D5AF1" w:rsidP="001D5AF1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lang w:eastAsia="ru-RU"/>
        </w:rPr>
        <w:t>Метою вивчення наскрізної лінії </w:t>
      </w: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«Громадянська відповідальність» </w:t>
      </w:r>
      <w:r w:rsidRPr="00997933">
        <w:rPr>
          <w:rFonts w:ascii="Times New Roman" w:hAnsi="Times New Roman"/>
          <w:sz w:val="24"/>
          <w:szCs w:val="24"/>
          <w:lang w:eastAsia="ru-RU"/>
        </w:rPr>
        <w:t>є формування відповідального члена громади й суспільства, який розуміє принципи й механізми його функціонування, а також важливість національної ініціативи. Ця наскрізна лінія освоюється через колективну діяльність – дослідницькі роботи, роботи в групі, проекти тощо, яка розвиває в учнів готовність до співпраці, толерантність щодо різноманітних способів діяльності і думок.</w:t>
      </w:r>
    </w:p>
    <w:p w:rsidR="001D5AF1" w:rsidRPr="00997933" w:rsidRDefault="001D5AF1" w:rsidP="001D5AF1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lang w:eastAsia="ru-RU"/>
        </w:rPr>
        <w:t>Завданням наскрізної лінії </w:t>
      </w: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«Здоров'я і безпека»</w:t>
      </w:r>
      <w:r w:rsidRPr="00997933">
        <w:rPr>
          <w:rFonts w:ascii="Times New Roman" w:hAnsi="Times New Roman"/>
          <w:sz w:val="24"/>
          <w:szCs w:val="24"/>
          <w:lang w:eastAsia="ru-RU"/>
        </w:rPr>
        <w:t> є становлення учня як емоційно стійкого члена суспільства, здатного вести здоровий спосіб життя і формувати навколо себе безпечне життєве середовище.</w:t>
      </w:r>
    </w:p>
    <w:p w:rsidR="001D5AF1" w:rsidRPr="00997933" w:rsidRDefault="001D5AF1" w:rsidP="001D5AF1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7933">
        <w:rPr>
          <w:rFonts w:ascii="Times New Roman" w:hAnsi="Times New Roman"/>
          <w:sz w:val="24"/>
          <w:szCs w:val="24"/>
          <w:lang w:eastAsia="ru-RU"/>
        </w:rPr>
        <w:t>Вивчення наскрізної лінії </w:t>
      </w:r>
      <w:r w:rsidRPr="00997933">
        <w:rPr>
          <w:rFonts w:ascii="Times New Roman" w:hAnsi="Times New Roman"/>
          <w:sz w:val="24"/>
          <w:szCs w:val="24"/>
          <w:u w:val="single"/>
          <w:lang w:eastAsia="ru-RU"/>
        </w:rPr>
        <w:t>«Підприємливість і фінансова грамотність» </w:t>
      </w:r>
      <w:r w:rsidRPr="00997933">
        <w:rPr>
          <w:rFonts w:ascii="Times New Roman" w:hAnsi="Times New Roman"/>
          <w:sz w:val="24"/>
          <w:szCs w:val="24"/>
          <w:lang w:eastAsia="ru-RU"/>
        </w:rPr>
        <w:t>забезпечить краще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тощо); сприятиме розвиткові лідерських ініціатив, здатності успішно діяти в технологічному швидкозмінному середовищі.</w:t>
      </w:r>
    </w:p>
    <w:p w:rsidR="001D5AF1" w:rsidRPr="00997933" w:rsidRDefault="001D5AF1" w:rsidP="001D5AF1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933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1D5AF1" w:rsidRPr="00997933" w:rsidRDefault="001D5AF1" w:rsidP="001D5AF1">
      <w:pPr>
        <w:spacing w:after="0"/>
        <w:ind w:right="8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Загальний обсяг навчального навантаження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та орієнтовна тривалість і можливі взаємозв’язки освітніх галузей, предметів, дисциплін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.  Для учнів 5-9-х класів загальний обсяг навчального навантаження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складає 5845 годин/навчальний рік: для 5-х класів – 1050 годин/навчальний рік, для 6-х класів – 1155 годин/навчальний рік, для 7-х класів – 1172,5 годин/навчальний рік, для 8-х класів – 1207,5годин/навчальний рік, для 9-х класів – 1260 годин/навчальний рік. Детальний розподіл навчального навантаження на тиждень окреслено у навчальних планах  школи ІІ ступеня .</w:t>
      </w:r>
    </w:p>
    <w:p w:rsidR="001D5AF1" w:rsidRPr="00997933" w:rsidRDefault="001D5AF1" w:rsidP="001D5AF1">
      <w:pPr>
        <w:spacing w:after="0"/>
        <w:ind w:right="85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Навчальний план</w:t>
      </w:r>
      <w:r w:rsidRPr="0099793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школи ІІ ступеня</w:t>
      </w:r>
      <w:r w:rsidRPr="0099793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передбачає реалізацію освітніх галузей Базового навчального плану Державного стандарту через окремі предмети. Він охоплює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складову, яка використовується на:</w:t>
      </w:r>
    </w:p>
    <w:p w:rsidR="001D5AF1" w:rsidRPr="00997933" w:rsidRDefault="001D5AF1" w:rsidP="001D5AF1">
      <w:pPr>
        <w:spacing w:after="0"/>
        <w:ind w:right="85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підсилення предметів інваріантної складової;</w:t>
      </w:r>
    </w:p>
    <w:p w:rsidR="001D5AF1" w:rsidRPr="00997933" w:rsidRDefault="001D5AF1" w:rsidP="001D5AF1">
      <w:pPr>
        <w:spacing w:after="0"/>
        <w:ind w:right="85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запровадження факультативів, курсів за вибором, що розширюють обрану закладом освіти спеціалізацію, чи світоглядного спрямування  ;</w:t>
      </w:r>
    </w:p>
    <w:p w:rsidR="001D5AF1" w:rsidRPr="00997933" w:rsidRDefault="001D5AF1" w:rsidP="001D5AF1">
      <w:pPr>
        <w:spacing w:after="0"/>
        <w:ind w:right="85"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індивідуальні заняття та консультації.</w:t>
      </w: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Навчальний план  зорієнтований  на роботу основної школи за 5-денним навчальним тижнем.</w:t>
      </w:r>
    </w:p>
    <w:p w:rsidR="001D5AF1" w:rsidRPr="00997933" w:rsidRDefault="001D5AF1" w:rsidP="001D5A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Очікувані результати навчання здобувачів освіти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Відповідно до мети та загальних цілей, окреслених у Державному стандарті, визначено завдання, які має реалізувати вчитель   у рамках кожної освітньої галузі. </w:t>
      </w:r>
    </w:p>
    <w:tbl>
      <w:tblPr>
        <w:tblW w:w="960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35"/>
        <w:gridCol w:w="2668"/>
        <w:gridCol w:w="6302"/>
      </w:tblGrid>
      <w:tr w:rsidR="001D5AF1" w:rsidRPr="00997933" w:rsidTr="00035631">
        <w:trPr>
          <w:trHeight w:val="143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№ з/п</w:t>
            </w:r>
          </w:p>
        </w:tc>
        <w:tc>
          <w:tcPr>
            <w:tcW w:w="26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63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Компоненти</w:t>
            </w:r>
          </w:p>
        </w:tc>
      </w:tr>
      <w:tr w:rsidR="001D5AF1" w:rsidRPr="00997933" w:rsidTr="00035631">
        <w:trPr>
          <w:trHeight w:val="143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уникнення невнормованих іншомовних запозичень у спілкуванні на тематику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окремого предмета; поповнювати свій словниковий запас.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розуміння важливості чітких та лаконічних формулювань.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1D5AF1" w:rsidRPr="00997933" w:rsidTr="00035631">
        <w:trPr>
          <w:trHeight w:val="143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2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Спілкування іноземними мовами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здійснювати спілкування в межах сфер, тем і ситуацій, визначених чинною навчальною програмою; розуміти на слух зміст автентичних текстів; читати і </w:t>
            </w: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1D5AF1" w:rsidRPr="00997933" w:rsidTr="00035631">
        <w:trPr>
          <w:trHeight w:val="143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3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Математична компетентність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1D5AF1" w:rsidRPr="00BC51C4" w:rsidTr="00035631">
        <w:trPr>
          <w:trHeight w:val="143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4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 послуговуватися технологічними пристроями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складання графіків та діаграм, які 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ілюструють функціональні залежності результатів впливу людської діяльності на природу</w:t>
            </w:r>
          </w:p>
        </w:tc>
      </w:tr>
      <w:tr w:rsidR="001D5AF1" w:rsidRPr="00997933" w:rsidTr="00035631">
        <w:trPr>
          <w:trHeight w:val="143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5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Інформаційно-цифрова компетентність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1D5AF1" w:rsidRPr="00BC51C4" w:rsidTr="00035631">
        <w:trPr>
          <w:trHeight w:val="143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6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Уміння вчитися впродовж життя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1D5AF1" w:rsidRPr="00BC51C4" w:rsidTr="00035631">
        <w:trPr>
          <w:trHeight w:val="143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7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Ініціативність і підприємливість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1D5AF1" w:rsidRPr="00997933" w:rsidTr="00035631">
        <w:trPr>
          <w:trHeight w:val="143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8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Соціальна і 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громадянська компетентності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lastRenderedPageBreak/>
              <w:t>Уміння: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висловлювати власну думку, слухати і чути 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завдання соціального змісту</w:t>
            </w:r>
          </w:p>
        </w:tc>
      </w:tr>
      <w:tr w:rsidR="001D5AF1" w:rsidRPr="00997933" w:rsidTr="00035631">
        <w:trPr>
          <w:trHeight w:val="3852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9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 xml:space="preserve">Уміння: 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математичні моделі в різних видах мистецтва</w:t>
            </w:r>
          </w:p>
        </w:tc>
      </w:tr>
      <w:tr w:rsidR="001D5AF1" w:rsidRPr="00BC51C4" w:rsidTr="00035631">
        <w:trPr>
          <w:trHeight w:val="3890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10</w:t>
            </w:r>
          </w:p>
        </w:tc>
        <w:tc>
          <w:tcPr>
            <w:tcW w:w="26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Екологічна грамотність і здорове життя</w:t>
            </w:r>
          </w:p>
        </w:tc>
        <w:tc>
          <w:tcPr>
            <w:tcW w:w="63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99793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9979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1D5AF1" w:rsidRPr="00997933" w:rsidRDefault="001D5AF1" w:rsidP="001D5AF1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bookmarkStart w:id="1" w:name="_GoBack"/>
      <w:bookmarkEnd w:id="1"/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Вимоги до осіб, які розпочали здобуття базової середньої освіти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. 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року, повинні розпочинати здобуття базової середньої освіти цього ж навчального року.</w:t>
      </w: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Перелік освітніх галузей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. Типову освітню програму укладено за такими освітніми галузями:</w:t>
      </w:r>
    </w:p>
    <w:p w:rsidR="001D5AF1" w:rsidRPr="00997933" w:rsidRDefault="001D5AF1" w:rsidP="001D5AF1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Мови і літератури </w:t>
      </w:r>
    </w:p>
    <w:p w:rsidR="001D5AF1" w:rsidRPr="00997933" w:rsidRDefault="001D5AF1" w:rsidP="001D5AF1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Суспільствознавство</w:t>
      </w:r>
    </w:p>
    <w:p w:rsidR="001D5AF1" w:rsidRPr="00997933" w:rsidRDefault="001D5AF1" w:rsidP="001D5AF1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Мистецтво</w:t>
      </w:r>
    </w:p>
    <w:p w:rsidR="001D5AF1" w:rsidRPr="00997933" w:rsidRDefault="001D5AF1" w:rsidP="001D5AF1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Математика</w:t>
      </w:r>
    </w:p>
    <w:p w:rsidR="001D5AF1" w:rsidRPr="00997933" w:rsidRDefault="001D5AF1" w:rsidP="001D5AF1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Природознавство</w:t>
      </w:r>
    </w:p>
    <w:p w:rsidR="001D5AF1" w:rsidRPr="00997933" w:rsidRDefault="001D5AF1" w:rsidP="001D5AF1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Технології</w:t>
      </w:r>
    </w:p>
    <w:p w:rsidR="001D5AF1" w:rsidRPr="00997933" w:rsidRDefault="001D5AF1" w:rsidP="001D5AF1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Здоров’я і фізична культура</w:t>
      </w: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Логічна послідовність вивчення предметів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розкривається у відповідних  навчальних програмах.</w:t>
      </w: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Рекомендовані форми організації освітнього процесу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Основними формами організації освітнього процесу є різні типи уроку: </w:t>
      </w:r>
    </w:p>
    <w:p w:rsidR="001D5AF1" w:rsidRPr="00997933" w:rsidRDefault="001D5AF1" w:rsidP="001D5AF1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компетентностей;</w:t>
      </w:r>
    </w:p>
    <w:p w:rsidR="001D5AF1" w:rsidRPr="00997933" w:rsidRDefault="001D5AF1" w:rsidP="001D5AF1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розвитку компетентностей; </w:t>
      </w:r>
    </w:p>
    <w:p w:rsidR="001D5AF1" w:rsidRPr="00997933" w:rsidRDefault="001D5AF1" w:rsidP="001D5AF1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перевірки та/або оцінювання досягнення компетентностей; </w:t>
      </w:r>
    </w:p>
    <w:p w:rsidR="001D5AF1" w:rsidRPr="00997933" w:rsidRDefault="001D5AF1" w:rsidP="001D5AF1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корекції основних компетентностей; </w:t>
      </w:r>
    </w:p>
    <w:p w:rsidR="001D5AF1" w:rsidRPr="00997933" w:rsidRDefault="001D5AF1" w:rsidP="001D5AF1">
      <w:pPr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комбінований урок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уроки, </w:t>
      </w:r>
      <w:r w:rsidRPr="009979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інтегровані уроки,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проблемний урок, уроки з використанням ІКТ та мультимедіа тощо. </w:t>
      </w:r>
    </w:p>
    <w:p w:rsidR="001D5AF1" w:rsidRPr="00997933" w:rsidRDefault="001D5AF1" w:rsidP="001D5AF1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 </w:t>
      </w:r>
    </w:p>
    <w:p w:rsidR="001D5AF1" w:rsidRPr="00997933" w:rsidRDefault="001D5AF1" w:rsidP="001D5AF1">
      <w:pPr>
        <w:ind w:firstLine="540"/>
        <w:jc w:val="both"/>
        <w:rPr>
          <w:rStyle w:val="rvts9"/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b/>
          <w:sz w:val="24"/>
          <w:szCs w:val="24"/>
          <w:lang w:val="uk-UA"/>
        </w:rPr>
        <w:t>Положенням</w:t>
      </w: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про загальноосвітній навчальний заклад (пункти 11,15, 36) передбачено організацію занять у закладах освіти за індивідуальною формою навчання.  Таку форму навчання в закладі буде організовано за потребою учнів та заявою  батьків згідно з</w:t>
      </w:r>
      <w:r w:rsidRPr="009979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97933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наказом </w:t>
      </w:r>
      <w:r w:rsidRPr="00997933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</w:t>
      </w:r>
      <w:r w:rsidRPr="00997933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997933">
        <w:rPr>
          <w:rStyle w:val="rvts9"/>
          <w:rFonts w:ascii="Times New Roman" w:hAnsi="Times New Roman" w:cs="Times New Roman"/>
          <w:sz w:val="24"/>
          <w:szCs w:val="24"/>
          <w:lang w:val="uk-UA"/>
        </w:rPr>
        <w:t>12.01.2016</w:t>
      </w:r>
      <w:r w:rsidRPr="00997933">
        <w:rPr>
          <w:rStyle w:val="rvts9"/>
          <w:rFonts w:ascii="Times New Roman" w:hAnsi="Times New Roman" w:cs="Times New Roman"/>
          <w:sz w:val="24"/>
          <w:szCs w:val="24"/>
        </w:rPr>
        <w:t> </w:t>
      </w:r>
      <w:r w:rsidRPr="00997933">
        <w:rPr>
          <w:rStyle w:val="rvts9"/>
          <w:rFonts w:ascii="Times New Roman" w:hAnsi="Times New Roman" w:cs="Times New Roman"/>
          <w:sz w:val="24"/>
          <w:szCs w:val="24"/>
          <w:lang w:val="uk-UA"/>
        </w:rPr>
        <w:t xml:space="preserve"> № 8 «</w:t>
      </w:r>
      <w:r w:rsidRPr="00997933">
        <w:rPr>
          <w:rStyle w:val="rvts23"/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індивідуальну форму навчання в загальноосвітніх навчальних закладах» (і</w:t>
      </w: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з змінами, внесеними згідно з наказами Міністерства освіти і науки </w:t>
      </w:r>
      <w:hyperlink r:id="rId18" w:anchor="n2" w:tgtFrame="_blank" w:history="1">
        <w:r w:rsidRPr="009979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№ 624 від 06.06.2016</w:t>
        </w:r>
      </w:hyperlink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hyperlink r:id="rId19" w:anchor="n2" w:tgtFrame="_blank" w:history="1">
        <w:r w:rsidRPr="009979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№ 635 від 24.04.2017</w:t>
        </w:r>
      </w:hyperlink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Pr="00997933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зареєстрованому в Міністерстві юстиції України  від </w:t>
      </w:r>
      <w:r w:rsidRPr="00997933">
        <w:rPr>
          <w:rStyle w:val="rvts9"/>
          <w:rFonts w:ascii="Times New Roman" w:hAnsi="Times New Roman" w:cs="Times New Roman"/>
          <w:sz w:val="24"/>
          <w:szCs w:val="24"/>
          <w:lang w:val="uk-UA"/>
        </w:rPr>
        <w:t>03.02 2016  № 184/28314.</w:t>
      </w:r>
    </w:p>
    <w:p w:rsidR="001D5AF1" w:rsidRPr="00997933" w:rsidRDefault="001D5AF1" w:rsidP="001D5AF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Куп’янську загальноосвітню  школу І-ІІІ ступенів № 1 Куп’янської міської ради Харківської області  визначено як базовий заклад для організації навчання за 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екстернатною формою відповідно до </w:t>
      </w:r>
      <w:r w:rsidRPr="0099793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наказу відділу освіти  Куп’янської міської ради Харківської області    </w:t>
      </w: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від 21.09.2015 № 360 «Про визначення базових навчальних закладів для організації навчання за екстернатною та дистанційною формами навчання». 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 За потребою учнів та заявою батьків організацію навчання за екстернатною формою  здійснюється </w:t>
      </w: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 згідно з Положенням про екстернат у загальноосвітніх навчальних закладах, затвердженим наказом Міністерства освіти і науки України від 19.05.2008 № 431.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:rsidR="001D5AF1" w:rsidRPr="00997933" w:rsidRDefault="001D5AF1" w:rsidP="001D5AF1">
      <w:pPr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Опис та інструменти системи внутрішнього забезпечення якості освіти</w:t>
      </w:r>
      <w:r w:rsidRPr="009979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Система внутрішнього забезпечення якості складається з наступних компонентів: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кадрове забезпечення освітньої діяльності;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навчально-методичне забезпечення освітньої діяльності;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матеріально-технічне забезпечення освітньої діяльності;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якість проведення навчальних занять;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моніторинг досягнення </w:t>
      </w:r>
      <w:r w:rsidRPr="009979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учнями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результатів навчання (компетентностей).</w:t>
      </w:r>
    </w:p>
    <w:p w:rsidR="001D5AF1" w:rsidRPr="00997933" w:rsidRDefault="001D5AF1" w:rsidP="001D5AF1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Завдання системи внутрішнього забезпечення якості освіти: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оновлення методичної бази освітньої діяльності;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закладу освіти;</w:t>
      </w:r>
    </w:p>
    <w:p w:rsidR="001D5AF1" w:rsidRPr="00997933" w:rsidRDefault="001D5AF1" w:rsidP="001D5AF1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1D5AF1" w:rsidRPr="00997933" w:rsidRDefault="001D5AF1" w:rsidP="001D5AF1">
      <w:pPr>
        <w:spacing w:after="0"/>
        <w:ind w:right="85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</w:t>
      </w:r>
      <w:r w:rsidRPr="0099793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Куп’янської загальноосвітньої  школи І-ІІ ступенів </w:t>
      </w:r>
      <w:r w:rsidRPr="00997933">
        <w:rPr>
          <w:rFonts w:ascii="Times New Roman" w:eastAsia="Calibri" w:hAnsi="Times New Roman" w:cs="Times New Roman"/>
          <w:sz w:val="24"/>
          <w:szCs w:val="24"/>
          <w:lang w:val="uk-UA"/>
        </w:rPr>
        <w:t>передбачає досягнення учнями результатів навчання (компетентностей),  визначених Державним стандартом.</w:t>
      </w: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Default="001D5AF1" w:rsidP="001D5A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:rsidR="001D5AF1" w:rsidRPr="00997933" w:rsidRDefault="001D5AF1" w:rsidP="001D5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Перелік навчальних програм</w:t>
      </w:r>
    </w:p>
    <w:p w:rsidR="001D5AF1" w:rsidRPr="00997933" w:rsidRDefault="001D5AF1" w:rsidP="001D5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для учнів закладів загальної середньої освіти ІІ ступеня</w:t>
      </w:r>
    </w:p>
    <w:p w:rsidR="001D5AF1" w:rsidRPr="00997933" w:rsidRDefault="001D5AF1" w:rsidP="001D5AF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(затверджені наказами МОН від </w:t>
      </w:r>
      <w:r w:rsidRPr="0099793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07.06.2017 № 804 та від </w:t>
      </w: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23.10.2017 № 1407</w:t>
      </w:r>
      <w:r w:rsidRPr="0099793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)</w:t>
      </w:r>
    </w:p>
    <w:p w:rsidR="001D5AF1" w:rsidRPr="00997933" w:rsidRDefault="001D5AF1" w:rsidP="001D5AF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9101"/>
      </w:tblGrid>
      <w:tr w:rsidR="001D5AF1" w:rsidRPr="00997933" w:rsidTr="00035631">
        <w:trPr>
          <w:trHeight w:val="70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навчальної програми</w:t>
            </w:r>
          </w:p>
        </w:tc>
      </w:tr>
      <w:tr w:rsidR="001D5AF1" w:rsidRPr="00997933" w:rsidTr="00035631">
        <w:trPr>
          <w:trHeight w:val="47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1D5AF1" w:rsidRPr="00997933" w:rsidTr="00035631">
        <w:trPr>
          <w:trHeight w:val="44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</w:tr>
      <w:tr w:rsidR="001D5AF1" w:rsidRPr="00997933" w:rsidTr="00035631">
        <w:trPr>
          <w:trHeight w:val="40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</w:tr>
      <w:tr w:rsidR="001D5AF1" w:rsidRPr="00997933" w:rsidTr="00035631">
        <w:trPr>
          <w:trHeight w:val="4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1D5AF1" w:rsidRPr="00997933" w:rsidTr="00035631">
        <w:trPr>
          <w:trHeight w:val="44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</w:tr>
      <w:tr w:rsidR="001D5AF1" w:rsidRPr="00997933" w:rsidTr="00035631">
        <w:trPr>
          <w:trHeight w:val="41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Російська мова для загальноосвітніх навчальних закладів з навчанням українською мовою (початок вивчення з 1 класу)</w:t>
            </w:r>
          </w:p>
        </w:tc>
      </w:tr>
      <w:tr w:rsidR="001D5AF1" w:rsidRPr="00997933" w:rsidTr="00035631">
        <w:trPr>
          <w:trHeight w:val="39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F1" w:rsidRPr="00997933" w:rsidRDefault="001D5AF1" w:rsidP="00035631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AF1" w:rsidRPr="00997933" w:rsidRDefault="001D5AF1" w:rsidP="000356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</w:p>
        </w:tc>
      </w:tr>
    </w:tbl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D5AF1" w:rsidRPr="00997933" w:rsidRDefault="001D5AF1" w:rsidP="001D5A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793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b/>
          <w:bCs/>
          <w:sz w:val="24"/>
          <w:szCs w:val="24"/>
        </w:rPr>
        <w:t>ІV. Перелік навчальних програм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b/>
          <w:bCs/>
          <w:sz w:val="24"/>
          <w:szCs w:val="24"/>
        </w:rPr>
        <w:t>І ступінь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1 клас</w:t>
      </w:r>
    </w:p>
    <w:tbl>
      <w:tblPr>
        <w:tblW w:w="9015" w:type="dxa"/>
        <w:tblCellMar>
          <w:left w:w="0" w:type="dxa"/>
          <w:right w:w="0" w:type="dxa"/>
        </w:tblCellMar>
        <w:tblLook w:val="00A0"/>
      </w:tblPr>
      <w:tblGrid>
        <w:gridCol w:w="3651"/>
        <w:gridCol w:w="5364"/>
      </w:tblGrid>
      <w:tr w:rsidR="001D5AF1" w:rsidRPr="00997933" w:rsidTr="00035631">
        <w:trPr>
          <w:trHeight w:val="301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45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грамоти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  мова (анг.)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мистецтво, 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Типова освітня програма початкової освіти (автор Савченко О.Я)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Наказ МОН України від 21.03.2018 № 268 “Про затвердження типових освітніх та навчальних програм для 1-2-х класів закладів загальної середньої освіти”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2 клас</w:t>
      </w:r>
    </w:p>
    <w:tbl>
      <w:tblPr>
        <w:tblW w:w="9030" w:type="dxa"/>
        <w:tblCellMar>
          <w:left w:w="0" w:type="dxa"/>
          <w:right w:w="0" w:type="dxa"/>
        </w:tblCellMar>
        <w:tblLook w:val="00A0"/>
      </w:tblPr>
      <w:tblGrid>
        <w:gridCol w:w="3587"/>
        <w:gridCol w:w="5443"/>
      </w:tblGrid>
      <w:tr w:rsidR="001D5AF1" w:rsidRPr="00997933" w:rsidTr="00035631">
        <w:trPr>
          <w:trHeight w:val="310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491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 xml:space="preserve">Музичне мистецтво, 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Основи здоров'я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Навчальні програми для учнів 1-4 класів загальноосвітніх навчальних закладів. Наказ МОН України від 12.09.2011 № 1050.Зміни до таких програм: «Українська мова», «Літературне читання», «Математика», «Природознавство», «Я у світі»,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 Наказ</w:t>
            </w:r>
            <w:r w:rsidRPr="009979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Міністерства освіти і науки України від   05.08.2016 № 948 «Про затвердження змін до навчальних програм для 1-4-х класів загальноосвітніх навчальних закладів»</w:t>
            </w: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3 клас</w:t>
      </w:r>
    </w:p>
    <w:tbl>
      <w:tblPr>
        <w:tblW w:w="8970" w:type="dxa"/>
        <w:tblCellMar>
          <w:left w:w="0" w:type="dxa"/>
          <w:right w:w="0" w:type="dxa"/>
        </w:tblCellMar>
        <w:tblLook w:val="00A0"/>
      </w:tblPr>
      <w:tblGrid>
        <w:gridCol w:w="3563"/>
        <w:gridCol w:w="5407"/>
      </w:tblGrid>
      <w:tr w:rsidR="001D5AF1" w:rsidRPr="00997933" w:rsidTr="00035631">
        <w:trPr>
          <w:trHeight w:val="314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509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 xml:space="preserve">Музичне мистецтво, 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Інформатика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Основи здоров'я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 я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Навчальні программами для учнів 1-4 класів загальноосвітніх навчальних закладів. Наказ МОН України від 12.09.2011 № 1050.Зміни до таких програм: «Українська мова», «Літературне читання», «Математика», «Природознавство», «Я у світі», «Інформатика», «Трудове навчання», «Іноземні мови для загальноосвітніх та спеціалізованих навчальних закладів», 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«Образотворче мистецтво», «Музичне мистецтво», «Фізична культура», «Основи здоров’я») Наказ</w:t>
            </w:r>
            <w:r w:rsidRPr="009979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Міністерства освіти і науки України від   05.08.2016 № 948 «Про затвердження змін до навчальних програм для 1-4-х класів загальноосвітніх навчальних закладів»</w:t>
            </w: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4 клас</w:t>
      </w:r>
    </w:p>
    <w:tbl>
      <w:tblPr>
        <w:tblW w:w="9090" w:type="dxa"/>
        <w:tblCellMar>
          <w:left w:w="0" w:type="dxa"/>
          <w:right w:w="0" w:type="dxa"/>
        </w:tblCellMar>
        <w:tblLook w:val="00A0"/>
      </w:tblPr>
      <w:tblGrid>
        <w:gridCol w:w="3611"/>
        <w:gridCol w:w="5479"/>
      </w:tblGrid>
      <w:tr w:rsidR="001D5AF1" w:rsidRPr="00997933" w:rsidTr="00035631">
        <w:trPr>
          <w:trHeight w:val="308"/>
        </w:trPr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48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 xml:space="preserve">Музичне мистецтво, 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Основи здоров'я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Навчальні программами для учнів 1-4 класів загальноосвітніх навчальних закладів. Наказ МОН України від 12.09.2011 № 1050.Зміни до таких програм: «Українська мова», «Літературне читання», «Математика», «Природознавство», «Я у світі»,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 Наказ</w:t>
            </w:r>
            <w:r w:rsidRPr="009979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Міністерства освіти і науки України від 05.08.2016 № 948 «Про затвердження змін до навчальних програм для 1-4-х класів загальноосвітніх навчальних закладів»</w:t>
            </w: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b/>
          <w:bCs/>
          <w:sz w:val="24"/>
          <w:szCs w:val="24"/>
        </w:rPr>
        <w:t>ІІ ступінь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5 клас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0A0"/>
      </w:tblPr>
      <w:tblGrid>
        <w:gridCol w:w="2669"/>
        <w:gridCol w:w="6691"/>
      </w:tblGrid>
      <w:tr w:rsidR="001D5AF1" w:rsidRPr="00997933" w:rsidTr="00035631">
        <w:trPr>
          <w:trHeight w:val="308"/>
        </w:trPr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480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AF1" w:rsidRPr="00997933" w:rsidTr="00035631">
        <w:trPr>
          <w:trHeight w:val="1866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література: 5-9 класи 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</w:tc>
      </w:tr>
      <w:tr w:rsidR="001D5AF1" w:rsidRPr="00997933" w:rsidTr="00035631">
        <w:trPr>
          <w:trHeight w:val="1660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</w:p>
        </w:tc>
      </w:tr>
      <w:tr w:rsidR="001D5AF1" w:rsidRPr="00997933" w:rsidTr="00035631">
        <w:trPr>
          <w:trHeight w:val="1555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Зарубіжна література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Світова література. 5–9 класи. Програма для загальноосвітніх навчальних закладів. - К.: Видавничий дім «Освіта», 2013 зі змінами, затвердженими наказом МОН від 07.06.2017 № 804</w:t>
            </w:r>
          </w:p>
        </w:tc>
      </w:tr>
      <w:tr w:rsidR="001D5AF1" w:rsidRPr="00BC51C4" w:rsidTr="00035631">
        <w:trPr>
          <w:trHeight w:val="705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 xml:space="preserve"> мова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(англ,)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1D5AF1" w:rsidRPr="00997933" w:rsidTr="00035631">
        <w:trPr>
          <w:trHeight w:val="1320"/>
        </w:trPr>
        <w:tc>
          <w:tcPr>
            <w:tcW w:w="2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з природознавства для загальноосвітніх навчальних закладів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5 клас 2017 рік   (наказ МОН України від 07.06. 2017 №804)</w:t>
            </w:r>
          </w:p>
        </w:tc>
      </w:tr>
      <w:tr w:rsidR="001D5AF1" w:rsidRPr="00997933" w:rsidTr="00035631">
        <w:trPr>
          <w:trHeight w:val="1280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України. 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1D5AF1" w:rsidRPr="00997933" w:rsidTr="00035631">
        <w:trPr>
          <w:trHeight w:val="432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трудового навчання для загальноосвітніх навчальних закладів.5-9 класи»(оновлена),затверджена наказом Міністерства освіти і науки   України       від 07.06.2017№804</w:t>
            </w:r>
          </w:p>
        </w:tc>
      </w:tr>
      <w:tr w:rsidR="001D5AF1" w:rsidRPr="00997933" w:rsidTr="00035631">
        <w:trPr>
          <w:trHeight w:val="1576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загальноосвітніх закладів. Основи здоровя -К.:Видавничий дім «Освіта»,2013 (Зі змінами,затвердженими наказом МОН України від 07.06.2017№80</w:t>
            </w:r>
          </w:p>
        </w:tc>
      </w:tr>
      <w:tr w:rsidR="001D5AF1" w:rsidRPr="00997933" w:rsidTr="00035631">
        <w:trPr>
          <w:trHeight w:val="1555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Інформатика. 5–9 класи. Навчальна програма для загальноосвітніх навчальних закладів , затверджена Наказом Міністерства освіти і науки України від 07.06.2017 р. № 804;</w:t>
            </w:r>
          </w:p>
        </w:tc>
      </w:tr>
      <w:tr w:rsidR="001D5AF1" w:rsidRPr="00997933" w:rsidTr="00035631">
        <w:trPr>
          <w:trHeight w:val="1866"/>
        </w:trPr>
        <w:tc>
          <w:tcPr>
            <w:tcW w:w="2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культура. 5-9 класи .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1D5AF1" w:rsidRPr="00997933" w:rsidTr="00035631">
        <w:trPr>
          <w:trHeight w:val="1410"/>
        </w:trPr>
        <w:tc>
          <w:tcPr>
            <w:tcW w:w="26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истецтво</w:t>
            </w:r>
          </w:p>
          <w:p w:rsidR="001D5AF1" w:rsidRPr="00997933" w:rsidRDefault="001D5AF1" w:rsidP="00035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Мистецтво. 5-9 класи (авт. Л. Масол). Програма для загальноосвітніх навчальних закладів . (оновлена), затверджена Наказом Міністерства освіти і науки України від 07.06.2017 р. № 804</w:t>
            </w:r>
          </w:p>
        </w:tc>
      </w:tr>
      <w:tr w:rsidR="001D5AF1" w:rsidRPr="00997933" w:rsidTr="00035631">
        <w:trPr>
          <w:trHeight w:val="1410"/>
        </w:trPr>
        <w:tc>
          <w:tcPr>
            <w:tcW w:w="26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6 клас</w:t>
      </w:r>
    </w:p>
    <w:tbl>
      <w:tblPr>
        <w:tblW w:w="9322" w:type="dxa"/>
        <w:tblCellMar>
          <w:left w:w="0" w:type="dxa"/>
          <w:right w:w="0" w:type="dxa"/>
        </w:tblCellMar>
        <w:tblLook w:val="00A0"/>
      </w:tblPr>
      <w:tblGrid>
        <w:gridCol w:w="2549"/>
        <w:gridCol w:w="6773"/>
      </w:tblGrid>
      <w:tr w:rsidR="001D5AF1" w:rsidRPr="00997933" w:rsidTr="00035631">
        <w:trPr>
          <w:trHeight w:val="210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231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AF1" w:rsidRPr="00997933" w:rsidTr="00035631">
        <w:trPr>
          <w:trHeight w:val="1271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література: 5-9 класи 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</w:tc>
      </w:tr>
      <w:tr w:rsidR="001D5AF1" w:rsidRPr="00997933" w:rsidTr="00035631">
        <w:trPr>
          <w:trHeight w:val="1271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</w:p>
        </w:tc>
      </w:tr>
      <w:tr w:rsidR="001D5AF1" w:rsidRPr="00997933" w:rsidTr="00035631">
        <w:trPr>
          <w:trHeight w:val="1073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Світова література. 5–9 класи. Програма для загальноосвітніх навчальних закладів. - К.: Видавничий дім «Освіта», 2013 зі змінами, затвердженими наказом МОН від 07.06.2017 № 804</w:t>
            </w:r>
          </w:p>
        </w:tc>
      </w:tr>
      <w:tr w:rsidR="001D5AF1" w:rsidRPr="00997933" w:rsidTr="00035631">
        <w:trPr>
          <w:trHeight w:val="1271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 xml:space="preserve"> мова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(англ,)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1D5AF1" w:rsidRPr="00997933" w:rsidTr="00035631">
        <w:trPr>
          <w:trHeight w:val="1271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Біологія.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1D5AF1" w:rsidRPr="00997933" w:rsidTr="00035631">
        <w:trPr>
          <w:trHeight w:val="785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1D5AF1" w:rsidRPr="00997933" w:rsidTr="00035631">
        <w:trPr>
          <w:trHeight w:val="864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України. Всесвітня історія.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1D5AF1" w:rsidRPr="00997933" w:rsidTr="00035631">
        <w:trPr>
          <w:trHeight w:val="1271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трудового навчання для загальноосвітніх навчальних закладів.5-9 класи»(оновлена),затверджена наказом Міністерства освіти і науки   України       від 07.06.2017№804</w:t>
            </w:r>
          </w:p>
        </w:tc>
      </w:tr>
      <w:tr w:rsidR="001D5AF1" w:rsidRPr="00997933" w:rsidTr="00035631">
        <w:trPr>
          <w:trHeight w:val="1051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загальноосвітніх закладів. Основи здоровя -К.:Видавничий дім «Освіта»,2013 (Зі змінами,затвердженими наказом МОН України від 07.06.2017№80</w:t>
            </w:r>
          </w:p>
        </w:tc>
      </w:tr>
      <w:tr w:rsidR="001D5AF1" w:rsidRPr="00997933" w:rsidTr="00035631">
        <w:trPr>
          <w:trHeight w:val="1271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Інформатика. 5–9 класи. Навчальна програма для загальноосвітніх навчальних закладів , затверджена Наказом Міністерства освіти і науки України від 07.06.2017 р. № 804;</w:t>
            </w:r>
          </w:p>
        </w:tc>
      </w:tr>
      <w:tr w:rsidR="001D5AF1" w:rsidRPr="00997933" w:rsidTr="00035631">
        <w:trPr>
          <w:trHeight w:val="1271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культура. 5-9 класи .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1D5AF1" w:rsidRPr="00997933" w:rsidTr="00035631">
        <w:trPr>
          <w:trHeight w:val="1410"/>
        </w:trPr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истецтво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Образотворче мистецтво</w:t>
            </w:r>
          </w:p>
        </w:tc>
        <w:tc>
          <w:tcPr>
            <w:tcW w:w="6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Мистецтво. 5-9 класи (авт. Л. Масол). Програма для загальноосвітніх навчальних закладів . (оновлена), затверджена Наказом Міністерства освіти і науки України від 07.06.2017 р. № 804</w:t>
            </w: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7 клас</w:t>
      </w:r>
    </w:p>
    <w:tbl>
      <w:tblPr>
        <w:tblW w:w="9045" w:type="dxa"/>
        <w:tblCellMar>
          <w:left w:w="0" w:type="dxa"/>
          <w:right w:w="0" w:type="dxa"/>
        </w:tblCellMar>
        <w:tblLook w:val="00A0"/>
      </w:tblPr>
      <w:tblGrid>
        <w:gridCol w:w="2660"/>
        <w:gridCol w:w="6385"/>
      </w:tblGrid>
      <w:tr w:rsidR="001D5AF1" w:rsidRPr="00997933" w:rsidTr="00035631">
        <w:trPr>
          <w:trHeight w:val="30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7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5AF1" w:rsidRPr="00997933" w:rsidTr="00035631">
        <w:trPr>
          <w:trHeight w:val="18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література: 5-9 класи 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</w:tc>
      </w:tr>
      <w:tr w:rsidR="001D5AF1" w:rsidRPr="00997933" w:rsidTr="00035631">
        <w:trPr>
          <w:trHeight w:val="18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 червня 2017 року № 804)</w:t>
            </w:r>
          </w:p>
        </w:tc>
      </w:tr>
      <w:tr w:rsidR="001D5AF1" w:rsidRPr="00997933" w:rsidTr="00035631">
        <w:trPr>
          <w:trHeight w:val="18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 червня 2017 року № 804)</w:t>
            </w:r>
          </w:p>
        </w:tc>
      </w:tr>
      <w:tr w:rsidR="001D5AF1" w:rsidRPr="00997933" w:rsidTr="00035631">
        <w:trPr>
          <w:trHeight w:val="141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Світова література. 5–9 класи. Програма для загальноосвітніх навчальних закладів. - К.: Видавничий дім «Освіта», 2013 зі змінами, затвердженими наказом МОН від 07.06.2017 № 804</w:t>
            </w:r>
          </w:p>
        </w:tc>
      </w:tr>
      <w:tr w:rsidR="001D5AF1" w:rsidRPr="00BC51C4" w:rsidTr="00035631">
        <w:trPr>
          <w:trHeight w:val="18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Іноземна 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1D5AF1" w:rsidRPr="00997933" w:rsidTr="00035631">
        <w:trPr>
          <w:trHeight w:val="14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Біологія.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1D5AF1" w:rsidRPr="00997933" w:rsidTr="00035631">
        <w:trPr>
          <w:trHeight w:val="12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1D5AF1" w:rsidRPr="00997933" w:rsidTr="00035631">
        <w:trPr>
          <w:trHeight w:val="1244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1D5AF1" w:rsidRPr="00997933" w:rsidTr="00035631">
        <w:trPr>
          <w:trHeight w:val="1122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1D5AF1" w:rsidRPr="00997933" w:rsidTr="00035631">
        <w:trPr>
          <w:trHeight w:val="123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1D5AF1" w:rsidRPr="00997933" w:rsidTr="00035631">
        <w:trPr>
          <w:trHeight w:val="111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1D5AF1" w:rsidRPr="00997933" w:rsidTr="00035631">
        <w:trPr>
          <w:trHeight w:val="18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трудового навчання для загальноосвітніх навчальних закладів.5-9 класи»(оновлена),затверджена наказом Міністерства освіти і науки   України       від 07.06.2017№804</w:t>
            </w:r>
          </w:p>
        </w:tc>
      </w:tr>
      <w:tr w:rsidR="001D5AF1" w:rsidRPr="00997933" w:rsidTr="00035631">
        <w:trPr>
          <w:trHeight w:val="18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загальноосвітніх закладів. Основи здоровя -К.:Видавничий дім «Освіта»,2013 (Зі змінами,затвердженими наказом МОН України від 07.06.2017№80</w:t>
            </w:r>
          </w:p>
        </w:tc>
      </w:tr>
      <w:tr w:rsidR="001D5AF1" w:rsidRPr="00997933" w:rsidTr="00035631">
        <w:trPr>
          <w:trHeight w:val="15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Інформатика. 5–9 класи. Навчальна програма для загальноосвітніх навчальних закладів , затверджена Наказом Міністерства освіти і науки України від 07.06.2017 р. № 804;</w:t>
            </w:r>
          </w:p>
        </w:tc>
      </w:tr>
      <w:tr w:rsidR="001D5AF1" w:rsidRPr="00997933" w:rsidTr="00035631">
        <w:trPr>
          <w:trHeight w:val="182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культура. 5-9 класи .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1D5AF1" w:rsidRPr="00997933" w:rsidTr="00035631">
        <w:trPr>
          <w:trHeight w:val="12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истецтво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Образотворче мистецтво</w:t>
            </w: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Мистецтво. 5-9 класи (авт. Л. Масол). Програма для загальноосвітніх навчальних закладів . (оновлена), затверджена Наказом Міністерства освіти і науки України від 07.06.2017 р. № 804</w:t>
            </w: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8 клас</w:t>
      </w:r>
    </w:p>
    <w:tbl>
      <w:tblPr>
        <w:tblW w:w="9000" w:type="dxa"/>
        <w:tblCellMar>
          <w:left w:w="0" w:type="dxa"/>
          <w:right w:w="0" w:type="dxa"/>
        </w:tblCellMar>
        <w:tblLook w:val="00A0"/>
      </w:tblPr>
      <w:tblGrid>
        <w:gridCol w:w="2640"/>
        <w:gridCol w:w="6360"/>
      </w:tblGrid>
      <w:tr w:rsidR="001D5AF1" w:rsidRPr="00997933" w:rsidTr="00035631">
        <w:trPr>
          <w:trHeight w:val="308"/>
        </w:trPr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26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</w:tc>
      </w:tr>
      <w:tr w:rsidR="001D5AF1" w:rsidRPr="00997933" w:rsidTr="00035631">
        <w:trPr>
          <w:trHeight w:val="71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література: 5-9 класи 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</w:tc>
      </w:tr>
      <w:tr w:rsidR="001D5AF1" w:rsidRPr="00997933" w:rsidTr="00035631">
        <w:trPr>
          <w:trHeight w:val="1702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</w:p>
        </w:tc>
      </w:tr>
      <w:tr w:rsidR="001D5AF1" w:rsidRPr="00997933" w:rsidTr="00035631">
        <w:trPr>
          <w:trHeight w:val="1693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Геометрія 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</w:p>
        </w:tc>
      </w:tr>
      <w:tr w:rsidR="001D5AF1" w:rsidRPr="00997933" w:rsidTr="00035631">
        <w:trPr>
          <w:trHeight w:val="157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Зарубіжна література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Світова література. 5–9 класи. Програма для загальноосвітніх навчальних закладів. - К.: Видавничий дім «Освіта», 2013 зі змінами, затвердженими наказом МОН від 07.06.2017 № 804</w:t>
            </w:r>
          </w:p>
        </w:tc>
      </w:tr>
      <w:tr w:rsidR="001D5AF1" w:rsidRPr="00BC51C4" w:rsidTr="00035631">
        <w:trPr>
          <w:trHeight w:val="1869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 xml:space="preserve"> мова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1D5AF1" w:rsidRPr="00997933" w:rsidTr="00035631">
        <w:trPr>
          <w:trHeight w:val="1457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Біологія.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1D5AF1" w:rsidRPr="00997933" w:rsidTr="00035631">
        <w:trPr>
          <w:trHeight w:val="102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1D5AF1" w:rsidRPr="00997933" w:rsidTr="00035631">
        <w:trPr>
          <w:trHeight w:val="112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1D5AF1" w:rsidRPr="00997933" w:rsidTr="00035631">
        <w:trPr>
          <w:trHeight w:val="999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1D5AF1" w:rsidRPr="00997933" w:rsidTr="00035631">
        <w:trPr>
          <w:trHeight w:val="1133"/>
        </w:trPr>
        <w:tc>
          <w:tcPr>
            <w:tcW w:w="2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1D5AF1" w:rsidRPr="00997933" w:rsidTr="00035631">
        <w:trPr>
          <w:trHeight w:val="1110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1D5AF1" w:rsidRPr="00997933" w:rsidTr="00035631">
        <w:trPr>
          <w:trHeight w:val="1694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трудового навчання для загальноосвітніх навчальних закладів.5-9 класи»(оновлена),затверджена наказом Міністерства освіти і науки   України       від 07.06.2017№804</w:t>
            </w:r>
          </w:p>
        </w:tc>
      </w:tr>
      <w:tr w:rsidR="001D5AF1" w:rsidRPr="00997933" w:rsidTr="00035631">
        <w:trPr>
          <w:trHeight w:val="136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загальноосвітніх закладів. Основи здоровя -К.:Видавничий дім «Освіта»,2013 (Зі змінами,затвердженими наказом МОН України від 07.06.2017№80</w:t>
            </w:r>
          </w:p>
        </w:tc>
      </w:tr>
      <w:tr w:rsidR="001D5AF1" w:rsidRPr="00997933" w:rsidTr="00035631">
        <w:trPr>
          <w:trHeight w:val="134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Інформатика. 5–9 класи. Навчальна програма для загальноосвітніх навчальних закладів , затверджена Наказом Міністерства освіти і науки України від 07.06.2017 р. № 804;</w:t>
            </w:r>
          </w:p>
        </w:tc>
      </w:tr>
      <w:tr w:rsidR="001D5AF1" w:rsidRPr="00997933" w:rsidTr="00035631">
        <w:trPr>
          <w:trHeight w:val="145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культура. 5-9 класи .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1D5AF1" w:rsidRPr="00997933" w:rsidTr="00035631">
        <w:trPr>
          <w:trHeight w:val="1381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Мистецтво. 5-9 класи (авт. Л. Масол). Програма для загальноосвітніх навчальних закладів . (оновлена), затверджена Наказом Міністерства освіти і науки України від 07.06.2017 р. № 804</w:t>
            </w: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9 клас</w:t>
      </w:r>
    </w:p>
    <w:tbl>
      <w:tblPr>
        <w:tblW w:w="9105" w:type="dxa"/>
        <w:tblCellMar>
          <w:left w:w="0" w:type="dxa"/>
          <w:right w:w="0" w:type="dxa"/>
        </w:tblCellMar>
        <w:tblLook w:val="00A0"/>
      </w:tblPr>
      <w:tblGrid>
        <w:gridCol w:w="2657"/>
        <w:gridCol w:w="6448"/>
      </w:tblGrid>
      <w:tr w:rsidR="001D5AF1" w:rsidRPr="00997933" w:rsidTr="00035631">
        <w:trPr>
          <w:trHeight w:val="307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</w:tr>
      <w:tr w:rsidR="001D5AF1" w:rsidRPr="00997933" w:rsidTr="00035631">
        <w:trPr>
          <w:trHeight w:val="135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мова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</w:tc>
      </w:tr>
      <w:tr w:rsidR="001D5AF1" w:rsidRPr="00997933" w:rsidTr="00035631">
        <w:trPr>
          <w:trHeight w:val="71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література: 5-9 класи Програма для загальноосвітніх навчальних закладів з українською мовою навчання. − К.: Видавничий дім «Освіта», 2013, (зі змінами,     затвердженими наказом МОН України від 07.06.2017 № 804</w:t>
            </w:r>
          </w:p>
        </w:tc>
      </w:tr>
      <w:tr w:rsidR="001D5AF1" w:rsidRPr="00997933" w:rsidTr="00035631">
        <w:trPr>
          <w:trHeight w:val="1694"/>
        </w:trPr>
        <w:tc>
          <w:tcPr>
            <w:tcW w:w="2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</w:p>
        </w:tc>
      </w:tr>
      <w:tr w:rsidR="001D5AF1" w:rsidRPr="00997933" w:rsidTr="00035631">
        <w:trPr>
          <w:trHeight w:val="1688"/>
        </w:trPr>
        <w:tc>
          <w:tcPr>
            <w:tcW w:w="2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Математика. 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</w:p>
        </w:tc>
      </w:tr>
      <w:tr w:rsidR="001D5AF1" w:rsidRPr="00997933" w:rsidTr="00035631">
        <w:trPr>
          <w:trHeight w:val="157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Світова література. 5–9 класи. Програма для загальноосвітніх навчальних закладів. - К.: Видавничий дім «Освіта», 2013 зі змінами, затвердженими наказом МОН від 07.06.2017 № 804</w:t>
            </w:r>
          </w:p>
        </w:tc>
      </w:tr>
      <w:tr w:rsidR="001D5AF1" w:rsidRPr="00997933" w:rsidTr="00035631">
        <w:trPr>
          <w:trHeight w:val="186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Іноземна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 xml:space="preserve"> мова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(англ.)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1D5AF1" w:rsidRPr="00997933" w:rsidTr="00035631">
        <w:trPr>
          <w:trHeight w:val="1329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Біологія.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1D5AF1" w:rsidRPr="00997933" w:rsidTr="00035631">
        <w:trPr>
          <w:trHeight w:val="99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1D5AF1" w:rsidRPr="00997933" w:rsidTr="00035631">
        <w:trPr>
          <w:trHeight w:val="100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1D5AF1" w:rsidRPr="00997933" w:rsidTr="00035631">
        <w:trPr>
          <w:trHeight w:val="111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1D5AF1" w:rsidRPr="00997933" w:rsidTr="00035631">
        <w:trPr>
          <w:trHeight w:val="100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«Історія України. Всесвітня історія. 5-9 клас», 2017, наказ МОНУ від 07.06.2017 №804</w:t>
            </w:r>
          </w:p>
        </w:tc>
      </w:tr>
      <w:tr w:rsidR="001D5AF1" w:rsidRPr="00997933" w:rsidTr="00035631">
        <w:trPr>
          <w:trHeight w:val="112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Програма для загальноосвітніх навчальних закладів «Історія України. Всесвітня історія. 5-9 клас», 2017, наказ МОНУ від 07.06.2017 р. №804</w:t>
            </w:r>
          </w:p>
        </w:tc>
      </w:tr>
      <w:tr w:rsidR="001D5AF1" w:rsidRPr="00997933" w:rsidTr="00035631">
        <w:trPr>
          <w:trHeight w:val="1273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Правознавство. Практичний курс. 9 клас. (авт. Ремех Т.О., Пометун О.І.). Програма, затверджена Наказом Міністерства освіти і науки України від 07.06.2017 р. № 804;</w:t>
            </w:r>
          </w:p>
        </w:tc>
      </w:tr>
      <w:tr w:rsidR="001D5AF1" w:rsidRPr="00997933" w:rsidTr="00035631">
        <w:trPr>
          <w:trHeight w:val="1659"/>
        </w:trPr>
        <w:tc>
          <w:tcPr>
            <w:tcW w:w="2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 трудового навчання для загальноосвітніх навчальних закладів.5-9 класи»(оновлена),затверджена наказом Міністерства освіти і науки   України       від 07.06.2017</w:t>
            </w:r>
            <w:r w:rsidRPr="00997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№804</w:t>
            </w:r>
          </w:p>
        </w:tc>
      </w:tr>
      <w:tr w:rsidR="001D5AF1" w:rsidRPr="00997933" w:rsidTr="00035631">
        <w:trPr>
          <w:trHeight w:val="1345"/>
        </w:trPr>
        <w:tc>
          <w:tcPr>
            <w:tcW w:w="26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6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Навчальна програма загальноосвітніх закладів. Основи здоровя -К.:Видавничий дім «Освіта»,2013 (Зі змінами,затвердженими наказом МОН України від 07.06.2017№80</w:t>
            </w:r>
          </w:p>
        </w:tc>
      </w:tr>
      <w:tr w:rsidR="001D5AF1" w:rsidRPr="00997933" w:rsidTr="00035631">
        <w:trPr>
          <w:trHeight w:val="1333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Інформатика. 5–9 класи. Навчальна програма для загальноосвітніх навчальних закладів , затверджена Наказом Міністерства освіти і науки України від 07.06.2017 р. № 804;</w:t>
            </w:r>
          </w:p>
        </w:tc>
      </w:tr>
      <w:tr w:rsidR="001D5AF1" w:rsidRPr="00997933" w:rsidTr="00035631">
        <w:trPr>
          <w:trHeight w:val="147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Фізична культура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Фізична культура. 5-9 класи .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1D5AF1" w:rsidRPr="00997933" w:rsidTr="00035631">
        <w:trPr>
          <w:trHeight w:val="143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AF1" w:rsidRPr="00997933" w:rsidRDefault="001D5AF1" w:rsidP="00035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3">
              <w:rPr>
                <w:rFonts w:ascii="Times New Roman" w:hAnsi="Times New Roman" w:cs="Times New Roman"/>
                <w:sz w:val="24"/>
                <w:szCs w:val="24"/>
              </w:rPr>
              <w:t>Мистецтво. 5-9 класи (авт. Л. Масол). Програма для загальноосвітніх навчальних закладів . (оновлена), затверджена Наказом Міністерства освіти і науки України від 07.06.2017 р. № 804</w:t>
            </w:r>
          </w:p>
        </w:tc>
      </w:tr>
    </w:tbl>
    <w:p w:rsidR="001D5AF1" w:rsidRPr="00997933" w:rsidRDefault="001D5AF1" w:rsidP="001D5A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7933">
        <w:rPr>
          <w:rFonts w:ascii="Times New Roman" w:hAnsi="Times New Roman" w:cs="Times New Roman"/>
          <w:sz w:val="24"/>
          <w:szCs w:val="24"/>
        </w:rPr>
        <w:t> </w:t>
      </w:r>
    </w:p>
    <w:p w:rsidR="001D5AF1" w:rsidRPr="00997933" w:rsidRDefault="001D5AF1" w:rsidP="001D5AF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hd w:val="clear" w:color="auto" w:fill="FFFFFF"/>
        <w:spacing w:after="0" w:line="408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D5AF1" w:rsidRPr="00997933" w:rsidRDefault="001D5AF1" w:rsidP="001D5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9D5" w:rsidRDefault="004F69D5"/>
    <w:sectPr w:rsidR="004F69D5" w:rsidSect="00CB01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8341D3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91BA3"/>
    <w:multiLevelType w:val="hybridMultilevel"/>
    <w:tmpl w:val="546E5A6C"/>
    <w:lvl w:ilvl="0" w:tplc="86702024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4">
    <w:nsid w:val="529E4A9F"/>
    <w:multiLevelType w:val="hybridMultilevel"/>
    <w:tmpl w:val="42064F14"/>
    <w:lvl w:ilvl="0" w:tplc="0DA0F5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5D014541"/>
    <w:multiLevelType w:val="hybridMultilevel"/>
    <w:tmpl w:val="9ABE1A0C"/>
    <w:lvl w:ilvl="0" w:tplc="BB96E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D5AF1"/>
    <w:rsid w:val="001D5AF1"/>
    <w:rsid w:val="00425F14"/>
    <w:rsid w:val="004F69D5"/>
    <w:rsid w:val="00BC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1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D5AF1"/>
  </w:style>
  <w:style w:type="paragraph" w:customStyle="1" w:styleId="rvps18">
    <w:name w:val="rvps18"/>
    <w:basedOn w:val="a"/>
    <w:rsid w:val="001D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D5AF1"/>
    <w:rPr>
      <w:color w:val="0000FF"/>
      <w:u w:val="single"/>
    </w:rPr>
  </w:style>
  <w:style w:type="character" w:customStyle="1" w:styleId="rvts9">
    <w:name w:val="rvts9"/>
    <w:basedOn w:val="a0"/>
    <w:rsid w:val="001D5AF1"/>
  </w:style>
  <w:style w:type="character" w:customStyle="1" w:styleId="rvts0">
    <w:name w:val="rvts0"/>
    <w:basedOn w:val="a0"/>
    <w:rsid w:val="001D5AF1"/>
  </w:style>
  <w:style w:type="paragraph" w:styleId="a4">
    <w:name w:val="header"/>
    <w:basedOn w:val="a"/>
    <w:link w:val="a5"/>
    <w:rsid w:val="001D5A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D5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1D5AF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2.-literaturne-chitannya.-2-4-klas-29.07-tanya.docx" TargetMode="External"/><Relationship Id="rId13" Type="http://schemas.openxmlformats.org/officeDocument/2006/relationships/hyperlink" Target="https://mon.gov.ua/storage/app/media/zagalna%20serednya/programy-1-4-klas/6.-osnovi-zdorovya.-1-4-klas.doc" TargetMode="External"/><Relationship Id="rId18" Type="http://schemas.openxmlformats.org/officeDocument/2006/relationships/hyperlink" Target="http://zakon5.rada.gov.ua/laws/show/z0905-16/paran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gov.ua/storage/app/media/zagalna%20serednya/programy-1-4-klas/5-informatika-2-4-klas.docx" TargetMode="External"/><Relationship Id="rId12" Type="http://schemas.openxmlformats.org/officeDocument/2006/relationships/hyperlink" Target="https://mon.gov.ua/storage/app/media/zagalna%20serednya/programy-1-4-klas/9-obrazotvorche-mistecztvo-1-4-klas.doc" TargetMode="External"/><Relationship Id="rId17" Type="http://schemas.openxmlformats.org/officeDocument/2006/relationships/hyperlink" Target="https://mon.gov.ua/storage/app/media/zagalna%20serednya/programy-1-4-klas/7.-ya-u-sviti.-3-4-kla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13.-fizichna-kultura-.1-4-klas-mon-zaminiti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11" Type="http://schemas.openxmlformats.org/officeDocument/2006/relationships/hyperlink" Target="https://mon.gov.ua/storage/app/media/zagalna%20serednya/programy-1-4-klas/1-muzichne-mistecztvo-1-4-klas.docx" TargetMode="External"/><Relationship Id="rId5" Type="http://schemas.openxmlformats.org/officeDocument/2006/relationships/hyperlink" Target="https://mon.gov.ua/storage/app/media/zagalna%20serednya/programy-1-4-klas/1-ukrayinska-mova-1-4-klas.lyuba.doc" TargetMode="External"/><Relationship Id="rId15" Type="http://schemas.openxmlformats.org/officeDocument/2006/relationships/hyperlink" Target="https://mon.gov.ua/storage/app/media/zagalna%20serednya/programy-1-4-klas/10.-trudovenavchannya-1-4-klas.doc" TargetMode="External"/><Relationship Id="rId10" Type="http://schemas.openxmlformats.org/officeDocument/2006/relationships/hyperlink" Target="https://mon.gov.ua/storage/app/media/zagalna%20serednya/programy-1-4-klas/8.-mistecztvo-1-4-klas.doc" TargetMode="External"/><Relationship Id="rId19" Type="http://schemas.openxmlformats.org/officeDocument/2006/relationships/hyperlink" Target="http://zakon5.rada.gov.ua/laws/show/z0645-17/paran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-4-klas/4.-matematika.-1-4-klas.doc" TargetMode="External"/><Relationship Id="rId14" Type="http://schemas.openxmlformats.org/officeDocument/2006/relationships/hyperlink" Target="https://mon.gov.ua/storage/app/media/zagalna%20serednya/programy-1-4-klas/12.-prirodoznavstvo.-1-4-kla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30159</Words>
  <Characters>17191</Characters>
  <Application>Microsoft Office Word</Application>
  <DocSecurity>0</DocSecurity>
  <Lines>143</Lines>
  <Paragraphs>94</Paragraphs>
  <ScaleCrop>false</ScaleCrop>
  <Company>Grizli777</Company>
  <LinksUpToDate>false</LinksUpToDate>
  <CharactersWithSpaces>47256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3</cp:revision>
  <dcterms:created xsi:type="dcterms:W3CDTF">2020-06-17T05:53:00Z</dcterms:created>
  <dcterms:modified xsi:type="dcterms:W3CDTF">2020-06-17T08:00:00Z</dcterms:modified>
</cp:coreProperties>
</file>