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F" w:rsidRDefault="002A2ABF" w:rsidP="002A2ABF">
      <w:pPr>
        <w:spacing w:after="0" w:line="240" w:lineRule="auto"/>
        <w:jc w:val="center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371475" cy="523875"/>
            <wp:effectExtent l="19050" t="0" r="9525" b="0"/>
            <wp:docPr id="3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BF" w:rsidRPr="00891C14" w:rsidRDefault="002A2ABF" w:rsidP="002A2AB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>Старосамбірська</w:t>
      </w:r>
      <w:proofErr w:type="spellEnd"/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районна державна адміністрація</w:t>
      </w:r>
    </w:p>
    <w:p w:rsidR="002A2ABF" w:rsidRPr="00891C14" w:rsidRDefault="002A2ABF" w:rsidP="002A2AB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>Загальноосвітня середня школа І-ІІ ступенів с. Гуманець</w:t>
      </w:r>
    </w:p>
    <w:p w:rsidR="002A2ABF" w:rsidRPr="00891C14" w:rsidRDefault="002A2ABF" w:rsidP="002A2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с. Гуманець </w:t>
      </w:r>
      <w:proofErr w:type="spellStart"/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>Старосамбірського</w:t>
      </w:r>
      <w:proofErr w:type="spellEnd"/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Львівської області 82056</w:t>
      </w:r>
    </w:p>
    <w:p w:rsidR="002A2ABF" w:rsidRPr="00891C14" w:rsidRDefault="002A2ABF" w:rsidP="002A2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91C14">
        <w:rPr>
          <w:rFonts w:ascii="Times New Roman" w:hAnsi="Times New Roman" w:cs="Times New Roman"/>
          <w:b/>
          <w:sz w:val="20"/>
          <w:szCs w:val="20"/>
          <w:lang w:val="uk-UA"/>
        </w:rPr>
        <w:t>Тел.62-1-50; Код ЄДРПОУ 22385526</w:t>
      </w:r>
    </w:p>
    <w:p w:rsidR="002A2ABF" w:rsidRPr="00891C14" w:rsidRDefault="002A2ABF" w:rsidP="002A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14">
        <w:rPr>
          <w:rFonts w:ascii="Times New Roman" w:hAnsi="Times New Roman" w:cs="Times New Roman"/>
          <w:b/>
          <w:szCs w:val="28"/>
        </w:rPr>
        <w:t>_________________________________________________</w:t>
      </w:r>
    </w:p>
    <w:p w:rsidR="002A2ABF" w:rsidRDefault="002A2ABF" w:rsidP="002A2ABF">
      <w:pPr>
        <w:spacing w:after="0" w:line="240" w:lineRule="auto"/>
        <w:outlineLvl w:val="0"/>
        <w:rPr>
          <w:sz w:val="28"/>
          <w:szCs w:val="28"/>
          <w:lang w:val="uk-UA"/>
        </w:rPr>
      </w:pPr>
    </w:p>
    <w:p w:rsidR="002A2ABF" w:rsidRPr="0024428B" w:rsidRDefault="002A2ABF" w:rsidP="002A2ABF">
      <w:pPr>
        <w:spacing w:after="0" w:line="240" w:lineRule="auto"/>
        <w:jc w:val="center"/>
        <w:outlineLvl w:val="0"/>
        <w:rPr>
          <w:sz w:val="28"/>
          <w:szCs w:val="28"/>
        </w:rPr>
      </w:pPr>
      <w:r w:rsidRPr="003E65B7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A2ABF" w:rsidRPr="00DD7C3D" w:rsidRDefault="002A2ABF" w:rsidP="002A2A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84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Pr="00EB18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EB1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98</w:t>
      </w:r>
    </w:p>
    <w:p w:rsidR="002A2ABF" w:rsidRDefault="002A2ABF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</w:pPr>
    </w:p>
    <w:p w:rsidR="00501854" w:rsidRDefault="00501854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Про  </w:t>
      </w: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організацію роботи </w:t>
      </w:r>
      <w:proofErr w:type="gramStart"/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в</w:t>
      </w:r>
      <w:proofErr w:type="gramEnd"/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школі </w:t>
      </w:r>
    </w:p>
    <w:p w:rsidR="00501854" w:rsidRDefault="00501854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щодо протидії </w:t>
      </w: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,</w:t>
      </w: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з</w:t>
      </w: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апобігання насиллю </w:t>
      </w:r>
    </w:p>
    <w:p w:rsidR="00501854" w:rsidRDefault="00501854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над дітьми та попередження жорстокого</w:t>
      </w:r>
    </w:p>
    <w:p w:rsidR="00501854" w:rsidRDefault="00501854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поводження з ними</w:t>
      </w:r>
    </w:p>
    <w:p w:rsidR="00573623" w:rsidRPr="00501854" w:rsidRDefault="00573623" w:rsidP="0050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</w:p>
    <w:p w:rsidR="00501854" w:rsidRDefault="00501854" w:rsidP="002A2A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</w:t>
      </w:r>
      <w:r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 України від 18 грудня 2018 року №2657-</w:t>
      </w:r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 </w:t>
      </w:r>
      <w:hyperlink r:id="rId6" w:tgtFrame="_blank" w:history="1"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«Про внесення змін до деяких законодавчих актів України щодо протидії </w:t>
        </w:r>
        <w:proofErr w:type="spellStart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булінгу</w:t>
        </w:r>
        <w:proofErr w:type="spellEnd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 (цькуванню)»</w:t>
        </w:r>
      </w:hyperlink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наказ Міністерства освіти і науки України від 28.12.2019 №1646</w:t>
      </w:r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«Деякі питання реагування на випадки </w:t>
        </w:r>
        <w:proofErr w:type="spellStart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булінгу</w:t>
        </w:r>
        <w:proofErr w:type="spellEnd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 (цькування) та застосування заходів виховного впливу в закладах освіти»</w:t>
        </w:r>
      </w:hyperlink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наказ Міністерства освіти і науки України від 26.02.2020 №293</w:t>
      </w:r>
      <w:r w:rsidR="002308EE" w:rsidRPr="0023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«Про затвердження Плану заходів, спрямованих на запобігання та протидію </w:t>
        </w:r>
        <w:proofErr w:type="spellStart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булінгу</w:t>
        </w:r>
        <w:proofErr w:type="spellEnd"/>
        <w:r w:rsidR="002308EE" w:rsidRPr="002308E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 xml:space="preserve"> (цькуванню) в закладах освіти»</w:t>
        </w:r>
      </w:hyperlink>
      <w:r w:rsidR="002308EE" w:rsidRPr="002308E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val="uk-UA" w:eastAsia="ru-RU"/>
        </w:rPr>
        <w:t xml:space="preserve">, 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 метою забезпечення конституційних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прав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учнів, запобігання проявів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жорстокого ставлення до дітей, приниження їх честі і гідності під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30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час освітнього процесу</w:t>
      </w:r>
    </w:p>
    <w:p w:rsidR="002A2ABF" w:rsidRPr="002308EE" w:rsidRDefault="002A2ABF" w:rsidP="002A2A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val="uk-UA" w:eastAsia="ru-RU"/>
        </w:rPr>
      </w:pPr>
    </w:p>
    <w:p w:rsidR="00501854" w:rsidRDefault="00501854" w:rsidP="002A2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НАКАЗУЮ:</w:t>
      </w:r>
    </w:p>
    <w:p w:rsidR="002A2ABF" w:rsidRPr="002A2ABF" w:rsidRDefault="002A2ABF" w:rsidP="002A2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501854" w:rsidRPr="00CD479F" w:rsidRDefault="002308EE" w:rsidP="000578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1.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Затвердити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План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запобі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протидії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на   20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20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r w:rsidR="00CD4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D479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D479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501854" w:rsidRPr="002308EE" w:rsidRDefault="002308EE" w:rsidP="000578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2. </w:t>
      </w:r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Ввести в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дію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Журнал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звернень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закладі освіти.</w:t>
      </w:r>
    </w:p>
    <w:p w:rsidR="00501854" w:rsidRPr="002308EE" w:rsidRDefault="002308EE" w:rsidP="00057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Верес</w:t>
      </w:r>
      <w:r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ень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20</w:t>
      </w:r>
    </w:p>
    <w:p w:rsidR="00501854" w:rsidRPr="002308EE" w:rsidRDefault="002308EE" w:rsidP="000578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3. 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Заступнику директора з навч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ально-виховної роботи Ковток Г. В.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рактичному психологу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Яворській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Г. І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педагогу-організатору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Колінчак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Н. Р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організувати просвітницьку роботу з учасниками освітнього процесу щодо запобігання жорстокому поводженню над дітьми.</w:t>
      </w:r>
    </w:p>
    <w:p w:rsidR="00501854" w:rsidRDefault="002308EE" w:rsidP="00057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Протягом 2020-2021 н. р.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відповідальною за виконання заходів, спрямованих на запобігання та протидію </w:t>
      </w:r>
      <w:proofErr w:type="spellStart"/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 в освітньому закладі, та процедуру подання заяв пра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ктичного психолога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І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психологу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І.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.1.Неухильно дотримуватися виконання плану заходів, спрямованих на запобігання та протидію </w:t>
      </w:r>
      <w:proofErr w:type="spellStart"/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 в освітньому закладі.                                  </w:t>
      </w:r>
    </w:p>
    <w:p w:rsidR="002A2ABF" w:rsidRPr="002A2ABF" w:rsidRDefault="002A2ABF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.2.Проводити моніторинг безпечності та комфортності закладу освіти та освітнього середовища шляхом опитування, анкетування та вжиття відповідних  заходів реагування.</w:t>
      </w:r>
    </w:p>
    <w:p w:rsidR="002A2ABF" w:rsidRDefault="002A2ABF" w:rsidP="000578D4">
      <w:pPr>
        <w:shd w:val="clear" w:color="auto" w:fill="FFFFFF"/>
        <w:spacing w:after="0" w:line="17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Грудень 2020,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травень 2021 р.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D4" w:rsidRDefault="002A2ABF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.3.Результати моніторингу безпечності та комфортності закладу освіти та освітнього середовища розглядати на педагогічній раді та зага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льношкільних батьківських</w:t>
      </w:r>
      <w:r w:rsidR="0005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зборах.  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Вересень 2020</w:t>
      </w:r>
    </w:p>
    <w:p w:rsidR="002A2ABF" w:rsidRPr="00957745" w:rsidRDefault="000578D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.4.Здійснювати контроль за процедурою подання заяв.</w:t>
      </w:r>
    </w:p>
    <w:p w:rsidR="002A2ABF" w:rsidRPr="00957745" w:rsidRDefault="002A2ABF" w:rsidP="000578D4">
      <w:pPr>
        <w:shd w:val="clear" w:color="auto" w:fill="FFFFFF"/>
        <w:spacing w:after="0" w:line="1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2020/2021 навчального року</w:t>
      </w:r>
    </w:p>
    <w:p w:rsidR="002A2ABF" w:rsidRPr="00957745" w:rsidRDefault="00D61C7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.5.Оприлюднити на сайті школи, на дошці оголошень:</w:t>
      </w:r>
    </w:p>
    <w:p w:rsidR="002A2ABF" w:rsidRPr="00957745" w:rsidRDefault="00D61C7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.5.1.Правила поведінки здобувачів освіти в закладі освіти;</w:t>
      </w:r>
    </w:p>
    <w:p w:rsidR="002A2ABF" w:rsidRPr="00957745" w:rsidRDefault="00D61C7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.5.2.План заходів, спрямований на запобігання та протидію </w:t>
      </w:r>
      <w:proofErr w:type="spellStart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(цькуванню);</w:t>
      </w:r>
    </w:p>
    <w:p w:rsidR="002A2ABF" w:rsidRPr="00957745" w:rsidRDefault="00D61C7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.5.3.Процедуру подання учасниками освітнього процесу заяв про випадки </w:t>
      </w:r>
      <w:proofErr w:type="spellStart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 (форма заяви, примірний зміст, терміни та процедуру розгляду відповідної до законодавства тощо);</w:t>
      </w:r>
    </w:p>
    <w:p w:rsidR="002A2ABF" w:rsidRPr="00957745" w:rsidRDefault="00D61C74" w:rsidP="000578D4">
      <w:pPr>
        <w:shd w:val="clear" w:color="auto" w:fill="FFFFFF"/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.5.4.Порядок реагування на доведені випадки </w:t>
      </w:r>
      <w:proofErr w:type="spellStart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відповідальність осіб, причетних до </w:t>
      </w:r>
      <w:proofErr w:type="spellStart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2A2ABF" w:rsidRPr="00957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(цькування).</w:t>
      </w:r>
    </w:p>
    <w:p w:rsidR="00501854" w:rsidRPr="002308EE" w:rsidRDefault="00D61C74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Педагогічним працівникам:</w:t>
      </w:r>
    </w:p>
    <w:p w:rsidR="00501854" w:rsidRPr="00501854" w:rsidRDefault="00D61C74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.1.</w:t>
      </w:r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Забезпечити виконання Плану заходів щодо запобігання та протидії </w:t>
      </w:r>
      <w:proofErr w:type="spellStart"/>
      <w:r w:rsidR="00501854"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 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</w:t>
      </w:r>
      <w:proofErr w:type="spellStart"/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20</w:t>
      </w:r>
      <w:proofErr w:type="spellEnd"/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21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</w:t>
      </w:r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8EE" w:rsidRDefault="00D61C74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.2.</w:t>
      </w:r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допускати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психологічного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насильства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образ,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недбалого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жорстокого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поводження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дітьми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8EE" w:rsidRPr="002308EE" w:rsidRDefault="002308EE" w:rsidP="00057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308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</w:p>
    <w:p w:rsidR="00501854" w:rsidRPr="00501854" w:rsidRDefault="00D61C74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.3.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Формувати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учасників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толерантне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ставлення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до одного</w:t>
      </w:r>
    </w:p>
    <w:p w:rsidR="00501854" w:rsidRPr="00501854" w:rsidRDefault="00501854" w:rsidP="00057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Протягом 2020-2021 н. р.</w:t>
      </w:r>
    </w:p>
    <w:p w:rsidR="00501854" w:rsidRPr="00501854" w:rsidRDefault="00CD479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.4.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Уникати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жорстокого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ставлення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приниження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їхньої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честі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гідності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інших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насильства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proofErr w:type="gram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</w:t>
      </w:r>
      <w:proofErr w:type="gram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01854" w:rsidRPr="002A2ABF" w:rsidRDefault="002A2ABF" w:rsidP="00057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Протягом 2020-2021 н. 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01854" w:rsidRPr="00501854" w:rsidRDefault="00CD479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.5.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Терміново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інформувати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адміністрацію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 про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будь-які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випадки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неправом</w:t>
      </w:r>
      <w:proofErr w:type="gram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поводження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відношенню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854" w:rsidRDefault="00CD479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Контроль за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даного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</w:t>
      </w:r>
      <w:proofErr w:type="spellStart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залишаю</w:t>
      </w:r>
      <w:proofErr w:type="spellEnd"/>
      <w:r w:rsidR="00501854"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собою.</w:t>
      </w:r>
    </w:p>
    <w:p w:rsidR="002A2ABF" w:rsidRPr="002A2ABF" w:rsidRDefault="002A2AB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501854" w:rsidRDefault="00501854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</w:t>
      </w:r>
      <w:proofErr w:type="spellStart"/>
      <w:r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501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 </w:t>
      </w:r>
      <w:r w:rsidR="00CD479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</w:t>
      </w:r>
      <w:r w:rsidR="002A2A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Гаврик</w:t>
      </w:r>
    </w:p>
    <w:p w:rsidR="00CD479F" w:rsidRDefault="00CD479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 наказом ознайомлені:                            Г. Ковток</w:t>
      </w:r>
    </w:p>
    <w:p w:rsidR="00CD479F" w:rsidRDefault="00CD479F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Яворська</w:t>
      </w:r>
      <w:proofErr w:type="spellEnd"/>
    </w:p>
    <w:p w:rsidR="006253AD" w:rsidRDefault="006253AD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6253AD" w:rsidRDefault="006253AD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6253AD" w:rsidRDefault="006253AD" w:rsidP="000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A2ABF" w:rsidRDefault="002A2ABF" w:rsidP="00501854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sectPr w:rsidR="002A2ABF" w:rsidSect="00501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CA2"/>
    <w:multiLevelType w:val="multilevel"/>
    <w:tmpl w:val="5A9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21BDB"/>
    <w:multiLevelType w:val="multilevel"/>
    <w:tmpl w:val="CF7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64C95"/>
    <w:multiLevelType w:val="multilevel"/>
    <w:tmpl w:val="7270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136AB"/>
    <w:multiLevelType w:val="multilevel"/>
    <w:tmpl w:val="EF1A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31D28"/>
    <w:multiLevelType w:val="multilevel"/>
    <w:tmpl w:val="15CED2D4"/>
    <w:lvl w:ilvl="0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172"/>
        </w:tabs>
        <w:ind w:left="91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892"/>
        </w:tabs>
        <w:ind w:left="98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612"/>
        </w:tabs>
        <w:ind w:left="106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332"/>
        </w:tabs>
        <w:ind w:left="113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052"/>
        </w:tabs>
        <w:ind w:left="120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772"/>
        </w:tabs>
        <w:ind w:left="127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492"/>
        </w:tabs>
        <w:ind w:left="13492" w:hanging="360"/>
      </w:pPr>
      <w:rPr>
        <w:rFonts w:ascii="Wingdings" w:hAnsi="Wingdings" w:hint="default"/>
        <w:sz w:val="20"/>
      </w:rPr>
    </w:lvl>
  </w:abstractNum>
  <w:abstractNum w:abstractNumId="5">
    <w:nsid w:val="5F520850"/>
    <w:multiLevelType w:val="multilevel"/>
    <w:tmpl w:val="356C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75308"/>
    <w:multiLevelType w:val="multilevel"/>
    <w:tmpl w:val="B53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5"/>
    </w:lvlOverride>
  </w:num>
  <w:num w:numId="4">
    <w:abstractNumId w:val="2"/>
    <w:lvlOverride w:ilvl="0"/>
    <w:lvlOverride w:ilvl="1">
      <w:startOverride w:val="5"/>
    </w:lvlOverride>
  </w:num>
  <w:num w:numId="5">
    <w:abstractNumId w:val="2"/>
    <w:lvlOverride w:ilvl="0"/>
    <w:lvlOverride w:ilvl="1">
      <w:startOverride w:val="5"/>
    </w:lvlOverride>
  </w:num>
  <w:num w:numId="6">
    <w:abstractNumId w:val="5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54"/>
    <w:rsid w:val="000578D4"/>
    <w:rsid w:val="002308EE"/>
    <w:rsid w:val="002A2ABF"/>
    <w:rsid w:val="003B3B8C"/>
    <w:rsid w:val="00501854"/>
    <w:rsid w:val="00573623"/>
    <w:rsid w:val="006253AD"/>
    <w:rsid w:val="007A4404"/>
    <w:rsid w:val="008E3B71"/>
    <w:rsid w:val="00953D27"/>
    <w:rsid w:val="00CD479F"/>
    <w:rsid w:val="00D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8C"/>
  </w:style>
  <w:style w:type="paragraph" w:styleId="3">
    <w:name w:val="heading 3"/>
    <w:basedOn w:val="a"/>
    <w:link w:val="30"/>
    <w:uiPriority w:val="9"/>
    <w:qFormat/>
    <w:rsid w:val="00501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854"/>
    <w:rPr>
      <w:b/>
      <w:bCs/>
    </w:rPr>
  </w:style>
  <w:style w:type="character" w:styleId="a5">
    <w:name w:val="Hyperlink"/>
    <w:basedOn w:val="a0"/>
    <w:uiPriority w:val="99"/>
    <w:semiHidden/>
    <w:unhideWhenUsed/>
    <w:rsid w:val="005018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0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sh6.sumy.ua/Vyh/Buling/2020_293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sh6.sumy.ua/NPB/1/mon/2019_164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2020-09-04T10:11:00Z</cp:lastPrinted>
  <dcterms:created xsi:type="dcterms:W3CDTF">2020-09-02T10:17:00Z</dcterms:created>
  <dcterms:modified xsi:type="dcterms:W3CDTF">2020-09-04T10:12:00Z</dcterms:modified>
</cp:coreProperties>
</file>