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D1" w:rsidRDefault="002D43D1" w:rsidP="002D43D1">
      <w:pPr>
        <w:shd w:val="clear" w:color="auto" w:fill="FFFFFF"/>
        <w:spacing w:before="360" w:after="360" w:line="240" w:lineRule="auto"/>
        <w:jc w:val="center"/>
        <w:rPr>
          <w:rFonts w:ascii="Tahoma" w:eastAsia="Times New Roman" w:hAnsi="Tahoma" w:cs="Tahoma"/>
          <w:b/>
          <w:bCs/>
          <w:color w:val="993300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color w:val="993300"/>
          <w:sz w:val="28"/>
          <w:szCs w:val="28"/>
          <w:lang w:eastAsia="uk-UA"/>
        </w:rPr>
        <w:t>ЯК ДОПОМОГТИ ДИТИНІ, ЯКА ЦЬКУЄ ІНШИХ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i/>
          <w:color w:val="993300"/>
          <w:sz w:val="28"/>
          <w:szCs w:val="28"/>
          <w:lang w:eastAsia="uk-UA"/>
        </w:rPr>
        <w:t>Поради психолога батькам</w:t>
      </w:r>
    </w:p>
    <w:p w:rsidR="002D43D1" w:rsidRPr="002D43D1" w:rsidRDefault="00D579CB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В</w:t>
      </w:r>
      <w:r w:rsidR="002D43D1"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 xml:space="preserve"> </w:t>
      </w:r>
      <w:proofErr w:type="spellStart"/>
      <w:r w:rsidR="002D43D1"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ситуації булін</w:t>
      </w:r>
      <w:proofErr w:type="spellEnd"/>
      <w:r w:rsidR="002D43D1"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гу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="002D43D1"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 xml:space="preserve">дитині, </w:t>
      </w:r>
      <w:proofErr w:type="spellStart"/>
      <w:r w:rsidR="002D43D1"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яка булить і</w:t>
      </w:r>
      <w:proofErr w:type="spellEnd"/>
      <w:r w:rsidR="002D43D1"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 xml:space="preserve">нших, увага та допомога потрібна не менше, ніж тій, яка страждає </w:t>
      </w:r>
      <w:proofErr w:type="spellStart"/>
      <w:r w:rsidR="002D43D1"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від бул</w:t>
      </w:r>
      <w:proofErr w:type="spellEnd"/>
      <w:r w:rsidR="002D43D1"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інгу</w:t>
      </w:r>
      <w:r w:rsidR="002D43D1"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Відверто поговоріть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 xml:space="preserve"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</w:t>
      </w:r>
      <w:proofErr w:type="spellStart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і зосеред</w:t>
      </w:r>
      <w:r w:rsidR="00D579CB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ьтеся на пошуку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 факт</w:t>
      </w:r>
      <w:proofErr w:type="spellEnd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ів, а не на своїх припущеннях.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Не применшуйте серйозність ситуації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bookmarkStart w:id="0" w:name="_GoBack"/>
      <w:bookmarkEnd w:id="0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Спокійно </w:t>
      </w: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поясніть дитині, що її поведінка може завдати шкоди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 xml:space="preserve"> не тільки жертві, а й усім оточуючим. І щодалі це заходитиме, тим </w:t>
      </w:r>
      <w:proofErr w:type="spellStart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гірше булінг впли</w:t>
      </w:r>
      <w:proofErr w:type="spellEnd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ватиме на всіх учасників.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Дайте зрозуміти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 дитині, що </w:t>
      </w: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агресивна поведінка є дуже серйозною проблемою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Загрози і покарання не спрацюють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 xml:space="preserve">. Можливо, на якийсь час це </w:t>
      </w:r>
      <w:proofErr w:type="spellStart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припин</w:t>
      </w:r>
      <w:proofErr w:type="spellEnd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 xml:space="preserve">ить булінг, та в перспективі це може тільки посилити агресію і невдоволення. Буде зайвим концентрувати увагу на відчуттях дитини, </w:t>
      </w:r>
      <w:proofErr w:type="spellStart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яку бу</w:t>
      </w:r>
      <w:proofErr w:type="spellEnd"/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лять. Той, хто виявляє агресію, як правило відсторонюється від почуттів іншої людини.</w:t>
      </w:r>
    </w:p>
    <w:p w:rsidR="002D43D1" w:rsidRPr="002D43D1" w:rsidRDefault="002D43D1" w:rsidP="002D43D1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lastRenderedPageBreak/>
        <w:t>Пам'ятайте, що </w:t>
      </w:r>
      <w:r w:rsidRPr="002D43D1">
        <w:rPr>
          <w:rFonts w:ascii="Tahoma" w:eastAsia="Times New Roman" w:hAnsi="Tahoma" w:cs="Tahoma"/>
          <w:b/>
          <w:bCs/>
          <w:color w:val="302F2F"/>
          <w:sz w:val="28"/>
          <w:szCs w:val="28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2D43D1">
        <w:rPr>
          <w:rFonts w:ascii="Tahoma" w:eastAsia="Times New Roman" w:hAnsi="Tahoma" w:cs="Tahoma"/>
          <w:color w:val="302F2F"/>
          <w:sz w:val="28"/>
          <w:szCs w:val="28"/>
          <w:lang w:eastAsia="uk-UA"/>
        </w:rPr>
        <w:t>. </w:t>
      </w:r>
    </w:p>
    <w:p w:rsidR="00EA69A7" w:rsidRDefault="00EA69A7"/>
    <w:sectPr w:rsidR="00EA6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D1"/>
    <w:rsid w:val="002D43D1"/>
    <w:rsid w:val="00D579CB"/>
    <w:rsid w:val="00E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1332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3</cp:revision>
  <dcterms:created xsi:type="dcterms:W3CDTF">2020-09-01T18:06:00Z</dcterms:created>
  <dcterms:modified xsi:type="dcterms:W3CDTF">2020-09-01T18:59:00Z</dcterms:modified>
</cp:coreProperties>
</file>