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B1" w:rsidRPr="00D3692E" w:rsidRDefault="00111BB1" w:rsidP="00111B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</w:pPr>
      <w:r w:rsidRPr="00D3692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План заходів</w:t>
      </w:r>
    </w:p>
    <w:p w:rsidR="00111BB1" w:rsidRPr="00D3692E" w:rsidRDefault="00111BB1" w:rsidP="00111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uk-UA" w:eastAsia="ru-RU"/>
        </w:rPr>
        <w:t xml:space="preserve">                                   </w:t>
      </w:r>
      <w:r w:rsidRPr="00D3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</w:t>
      </w:r>
      <w:r w:rsidRPr="00D369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Гуманецькій </w:t>
      </w:r>
      <w:r w:rsidRPr="00D3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загальноосвітній школі І-ІІ ст.</w:t>
      </w:r>
    </w:p>
    <w:p w:rsidR="00111BB1" w:rsidRPr="00D3692E" w:rsidRDefault="00111BB1" w:rsidP="00111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 запобігання та протидію домашньому насильству»</w:t>
      </w:r>
    </w:p>
    <w:p w:rsidR="00111BB1" w:rsidRPr="00D3692E" w:rsidRDefault="00111BB1" w:rsidP="00111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</w:t>
      </w:r>
      <w:r w:rsidRPr="00D369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-2020 навчальний</w:t>
      </w:r>
      <w:r w:rsidRPr="00D3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рік</w:t>
      </w:r>
    </w:p>
    <w:tbl>
      <w:tblPr>
        <w:tblW w:w="9318" w:type="dxa"/>
        <w:tblBorders>
          <w:top w:val="single" w:sz="4" w:space="0" w:color="AE3135"/>
        </w:tblBorders>
        <w:shd w:val="clear" w:color="auto" w:fill="FEFAFA"/>
        <w:tblCellMar>
          <w:left w:w="0" w:type="dxa"/>
          <w:right w:w="0" w:type="dxa"/>
        </w:tblCellMar>
        <w:tblLook w:val="04A0"/>
      </w:tblPr>
      <w:tblGrid>
        <w:gridCol w:w="362"/>
        <w:gridCol w:w="5141"/>
        <w:gridCol w:w="1365"/>
        <w:gridCol w:w="2450"/>
      </w:tblGrid>
      <w:tr w:rsidR="00111BB1" w:rsidRPr="00D3692E" w:rsidTr="00492124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Відповідальний</w:t>
            </w:r>
          </w:p>
        </w:tc>
      </w:tr>
      <w:tr w:rsidR="00111BB1" w:rsidRPr="00D3692E" w:rsidTr="00492124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Довести до відома всіх членів педагогічного колективу лист МОН України від 22.07.2018 № 658«Про затвердження Порядку взаємодії суб'єктів, що здійснюють заходи у сфері запобігання та протидії домашньому насильству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насильству за ознакою статі"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ступник директора з НВР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Ковток Г. В</w:t>
            </w: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1BB1" w:rsidRPr="00D3692E" w:rsidTr="00492124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Забезпечити неухильне виконання педагогічними працівниками школи Конвенції ООН «Про права дитини», Закону України «Про охорону дитинства» законодавств України в галузі освіти в частині збереження фізичного , духовного, психічного здоров’я та поваги до людської гідності дитини.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Гаврик М. В.</w:t>
            </w:r>
          </w:p>
        </w:tc>
      </w:tr>
      <w:tr w:rsidR="00111BB1" w:rsidRPr="00D3692E" w:rsidTr="00492124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рейду «Учитель і родина». З’ясування умов проживання та виховання дітей в родинах з метою виявлення неблагонадійних сімей та недопущення фізичного, психічного, сексуального і економічного насильства над дітьми.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педагог Класні керівники</w:t>
            </w:r>
          </w:p>
        </w:tc>
      </w:tr>
      <w:tr w:rsidR="00111BB1" w:rsidRPr="00D3692E" w:rsidTr="00492124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разі виявлені фактів насильства над дітьми негайно надавати інформації відповідним правоохоронним органам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Гаврик М. В.</w:t>
            </w:r>
          </w:p>
        </w:tc>
      </w:tr>
      <w:tr w:rsidR="00111BB1" w:rsidRPr="00D3692E" w:rsidTr="00492124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Розробити та провести цикл заходів щодо вивчення та популяризації серед учнів та батьків конвенції ООН про права дитини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правознавства</w:t>
            </w:r>
          </w:p>
        </w:tc>
      </w:tr>
      <w:tr w:rsidR="00111BB1" w:rsidRPr="00D3692E" w:rsidTr="00492124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Забезпечити систематичне оновлення банку даних сімей, де існують випадки вчинення насильства в сім’ї або виникає реальна загроза його вчинення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педагог</w:t>
            </w:r>
          </w:p>
        </w:tc>
      </w:tr>
      <w:tr w:rsidR="00111BB1" w:rsidRPr="00D3692E" w:rsidTr="00492124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Пропагувати під час освітнього процесу формування навичок здорового способу життя серед дітей та молоді, запровадження високої педагогічної культури, толерантного ставлення до дітей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Педагогічний колектив</w:t>
            </w:r>
          </w:p>
        </w:tc>
      </w:tr>
      <w:tr w:rsidR="00111BB1" w:rsidRPr="00D3692E" w:rsidTr="00492124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Проводити соціально-психологічні дослідження серед учнів закладу з метою вивчення проблем підліткового насильства та розробити рекомендації для попередження фактів психологічного розладу, агресивності та </w:t>
            </w: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жорстокості серед неповнолітніх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Протягом року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 психолог</w:t>
            </w:r>
          </w:p>
        </w:tc>
      </w:tr>
      <w:tr w:rsidR="00111BB1" w:rsidRPr="00D3692E" w:rsidTr="00492124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Проводити лекційно-просвітницькі заходи в навчальному закладі з питань підготовки молоді до сімейного життя, планування сім’ї та попередження насильства в сім’ї.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директора з НВ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 ковток Г. </w:t>
            </w: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Вчитель правознавства</w:t>
            </w:r>
          </w:p>
        </w:tc>
      </w:tr>
      <w:tr w:rsidR="00111BB1" w:rsidRPr="00D3692E" w:rsidTr="00492124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Організовувати і проводити просвітницьку та роз’яснювальну роботу серед членів сім’ї, де виникає реальна загроза вчинення насильства в сім’ї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педагог Класні керівники</w:t>
            </w:r>
          </w:p>
        </w:tc>
      </w:tr>
      <w:tr w:rsidR="00111BB1" w:rsidRPr="00D3692E" w:rsidTr="00492124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необхідності надавати постраждалим від насильства в сім’ї юридичні, психологічні, соціально-педагогічні, інформаційні послуги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педагог Практичний психолог</w:t>
            </w:r>
          </w:p>
        </w:tc>
      </w:tr>
      <w:tr w:rsidR="00111BB1" w:rsidRPr="00D3692E" w:rsidTr="00492124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метою привернення уваги громадськості до актуальних для українського суспільства проблем щодо подолання насильства в сім’ї, торгівлі людьми та будь-яких проявів гендерної дискримінації проводити культурно-мистецькі акції до Дня сім’ї, родинних свят, вшанування сімейних трудових династій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аступник директора з НВР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Ковток Г. </w:t>
            </w: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Педагог-організатор Класні керівники</w:t>
            </w:r>
          </w:p>
        </w:tc>
      </w:tr>
      <w:tr w:rsidR="00111BB1" w:rsidRPr="00D3692E" w:rsidTr="00492124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Розробляти та розповсюджувати інформаційні матеріали з питань рівних прав та можливостей чоловіків та жінок, попередження насильства в сім’ї та запобігання торгівлі людьми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педагог Практичний психолог</w:t>
            </w:r>
          </w:p>
        </w:tc>
      </w:tr>
      <w:tr w:rsidR="00111BB1" w:rsidRPr="00D3692E" w:rsidTr="00492124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Організовувати зустрічі з представниками Міжнародного жіночого правозахисного центру «Ла Страда-Україна», який надає психологічні та юридичні консультації з питань запобігання насильства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аступник директора з НВР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Ковток Г. </w:t>
            </w: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Соціальний педагог</w:t>
            </w:r>
          </w:p>
        </w:tc>
      </w:tr>
      <w:tr w:rsidR="00111BB1" w:rsidRPr="00D3692E" w:rsidTr="00492124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Проводити індивідуальну роботу в класах навчального закладу з особами «групи ризику» з питань попередження насильства в сім’ї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педагог Практичний психолог</w:t>
            </w:r>
          </w:p>
        </w:tc>
      </w:tr>
      <w:tr w:rsidR="00111BB1" w:rsidRPr="00D3692E" w:rsidTr="00492124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Забезпечити раннє виявлення сімей, в яких може виникнути реальна загроза вчинення насильства в сім’ї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педагог Класні керівники</w:t>
            </w:r>
          </w:p>
        </w:tc>
      </w:tr>
      <w:tr w:rsidR="00111BB1" w:rsidRPr="00D3692E" w:rsidTr="00492124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 учнями бесіди, круглі столи на тему: - «Що робити, коли тебе ображають дорослі»; - «Насильство в сім’ї та як його уникнути»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педагог Практичний психолог Класні керівники</w:t>
            </w:r>
          </w:p>
        </w:tc>
      </w:tr>
      <w:tr w:rsidR="00111BB1" w:rsidRPr="00D3692E" w:rsidTr="00492124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8E6E7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Загальношкільні батьківські збори на тему: «Взаємодія сім’ї і школи – запорука успішного навчання і виховання. Єдині вимоги у вихованні»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 Практичний психолог</w:t>
            </w:r>
          </w:p>
        </w:tc>
      </w:tr>
      <w:tr w:rsidR="00111BB1" w:rsidRPr="00D3692E" w:rsidTr="00492124"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Популяризувати заходи з питань сім’ї, родинного виховання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AE3135"/>
              <w:left w:val="single" w:sz="4" w:space="0" w:color="AE3135"/>
              <w:bottom w:val="single" w:sz="4" w:space="0" w:color="AE3135"/>
              <w:right w:val="single" w:sz="4" w:space="0" w:color="AE3135"/>
            </w:tcBorders>
            <w:shd w:val="clear" w:color="auto" w:fill="FEFAFA"/>
            <w:tcMar>
              <w:top w:w="61" w:type="dxa"/>
              <w:left w:w="61" w:type="dxa"/>
              <w:bottom w:w="61" w:type="dxa"/>
              <w:right w:w="61" w:type="dxa"/>
            </w:tcMar>
            <w:hideMark/>
          </w:tcPr>
          <w:p w:rsidR="00111BB1" w:rsidRPr="00D3692E" w:rsidRDefault="00111BB1" w:rsidP="00492124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</w:t>
            </w:r>
            <w:r w:rsidRPr="00D3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педагог</w:t>
            </w:r>
          </w:p>
        </w:tc>
      </w:tr>
    </w:tbl>
    <w:p w:rsidR="00111BB1" w:rsidRPr="00D3692E" w:rsidRDefault="00111BB1" w:rsidP="00111B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18" w:type="dxa"/>
        <w:tblBorders>
          <w:top w:val="single" w:sz="4" w:space="0" w:color="AE3135"/>
        </w:tblBorders>
        <w:shd w:val="clear" w:color="auto" w:fill="FEFAFA"/>
        <w:tblCellMar>
          <w:left w:w="0" w:type="dxa"/>
          <w:right w:w="0" w:type="dxa"/>
        </w:tblCellMar>
        <w:tblLook w:val="04A0"/>
      </w:tblPr>
      <w:tblGrid>
        <w:gridCol w:w="9318"/>
      </w:tblGrid>
      <w:tr w:rsidR="00111BB1" w:rsidRPr="00D3692E" w:rsidTr="00492124">
        <w:tc>
          <w:tcPr>
            <w:tcW w:w="0" w:type="auto"/>
            <w:shd w:val="clear" w:color="auto" w:fill="FEFAFA"/>
            <w:vAlign w:val="center"/>
            <w:hideMark/>
          </w:tcPr>
          <w:p w:rsidR="00111BB1" w:rsidRPr="00D3692E" w:rsidRDefault="00111BB1" w:rsidP="00492124">
            <w:pPr>
              <w:spacing w:after="2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1BB1" w:rsidRPr="00D3692E" w:rsidRDefault="00111BB1" w:rsidP="00111BB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2A37" w:rsidRDefault="006D2A37"/>
    <w:sectPr w:rsidR="006D2A37" w:rsidSect="00DE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111BB1"/>
    <w:rsid w:val="00111BB1"/>
    <w:rsid w:val="006D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3711</Characters>
  <Application>Microsoft Office Word</Application>
  <DocSecurity>0</DocSecurity>
  <Lines>30</Lines>
  <Paragraphs>8</Paragraphs>
  <ScaleCrop>false</ScaleCrop>
  <Company>DG Win&amp;Soft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2020-06-29T10:35:00Z</dcterms:created>
  <dcterms:modified xsi:type="dcterms:W3CDTF">2020-06-29T10:35:00Z</dcterms:modified>
</cp:coreProperties>
</file>