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A0382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bookmarkStart w:id="0" w:name="_Hlk147503772"/>
      <w:bookmarkStart w:id="1" w:name="_GoBack"/>
      <w:bookmarkEnd w:id="1"/>
      <w:r w:rsidRPr="00274AC1">
        <w:rPr>
          <w:rFonts w:ascii="Times New Roman" w:eastAsia="Segoe UI" w:hAnsi="Times New Roman" w:cs="Tahoma"/>
          <w:noProof/>
          <w:color w:val="000000"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59264" behindDoc="0" locked="0" layoutInCell="1" allowOverlap="1" wp14:anchorId="14BAE76D" wp14:editId="614D059B">
            <wp:simplePos x="0" y="0"/>
            <wp:positionH relativeFrom="column">
              <wp:posOffset>2694243</wp:posOffset>
            </wp:positionH>
            <wp:positionV relativeFrom="paragraph">
              <wp:posOffset>-147959</wp:posOffset>
            </wp:positionV>
            <wp:extent cx="428762" cy="609484"/>
            <wp:effectExtent l="0" t="0" r="9388" b="116"/>
            <wp:wrapSquare wrapText="right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762" cy="6094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B557894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</w:p>
    <w:p w14:paraId="58FFA440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</w:p>
    <w:p w14:paraId="624D06F6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ind w:left="-851" w:right="-426"/>
        <w:jc w:val="center"/>
        <w:textAlignment w:val="baseline"/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</w:pPr>
    </w:p>
    <w:p w14:paraId="4010F1CB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ind w:left="-851" w:right="-426"/>
        <w:jc w:val="center"/>
        <w:textAlignment w:val="baseline"/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  <w:t>ОПОРНИЙ ЗАКЛАД ЗАГАЛЬНОЇ  СЕРЕДНЬОЇ  ОСВІТИ «хОТЕШІВСЬКИЙ ЛІЦЕЙ»</w:t>
      </w:r>
    </w:p>
    <w:p w14:paraId="6518DE32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ind w:left="-851" w:right="-426"/>
        <w:jc w:val="center"/>
        <w:textAlignment w:val="baseline"/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  <w:t>кАМІНЬ – кАШИРСЬКОЇ  МІСЬКОЇ  РАДИ  ВОЛИНСЬКОЇ  ОБЛАСТІ</w:t>
      </w:r>
    </w:p>
    <w:p w14:paraId="0611221F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ind w:left="-851" w:right="-426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val="ru-RU" w:eastAsia="zh-CN" w:bidi="hi-IN"/>
        </w:rPr>
        <w:t>(</w:t>
      </w:r>
      <w:r w:rsidRPr="00274AC1">
        <w:rPr>
          <w:rFonts w:ascii="Times New Roman" w:eastAsia="Segoe UI" w:hAnsi="Times New Roman" w:cs="Tahoma"/>
          <w:b/>
          <w:caps/>
          <w:color w:val="000000"/>
          <w:kern w:val="3"/>
          <w:sz w:val="24"/>
          <w:szCs w:val="24"/>
          <w:lang w:eastAsia="zh-CN" w:bidi="hi-IN"/>
        </w:rPr>
        <w:t>ОЗЗСО ХоТешівський Ліцей)</w:t>
      </w:r>
    </w:p>
    <w:p w14:paraId="5A56BFB3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 xml:space="preserve">вул. Лесі Українки, 20,  с. </w:t>
      </w:r>
      <w:proofErr w:type="spellStart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>Хотешів</w:t>
      </w:r>
      <w:proofErr w:type="spellEnd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 xml:space="preserve">,   Камінь – </w:t>
      </w:r>
      <w:proofErr w:type="spellStart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>Каширський</w:t>
      </w:r>
      <w:proofErr w:type="spellEnd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 xml:space="preserve">  р-н,  Волинська обл., 44512</w:t>
      </w:r>
    </w:p>
    <w:p w14:paraId="4D0517F5" w14:textId="77777777" w:rsidR="00274AC1" w:rsidRPr="00274AC1" w:rsidRDefault="00274AC1" w:rsidP="00274AC1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uk-UA" w:bidi="hi-IN"/>
        </w:rPr>
      </w:pP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uk-UA" w:bidi="hi-IN"/>
        </w:rPr>
        <w:t xml:space="preserve">телефон: 0977635118  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E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>-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mail</w:t>
      </w:r>
      <w:r w:rsidRPr="00274AC1">
        <w:rPr>
          <w:rFonts w:ascii="Times New Roman" w:eastAsia="Segoe UI" w:hAnsi="Times New Roman" w:cs="Tahoma"/>
          <w:b/>
          <w:bCs/>
          <w:color w:val="343840"/>
          <w:kern w:val="3"/>
          <w:sz w:val="24"/>
          <w:szCs w:val="24"/>
          <w:lang w:eastAsia="uk-UA" w:bidi="hi-IN"/>
        </w:rPr>
        <w:t xml:space="preserve"> hoteshivschool@ukr.net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 xml:space="preserve">,  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Web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 xml:space="preserve">: 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https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>://</w:t>
      </w:r>
      <w:proofErr w:type="spellStart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hoteshiv</w:t>
      </w:r>
      <w:proofErr w:type="spellEnd"/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>.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e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>-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schools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ru-RU" w:eastAsia="uk-UA" w:bidi="hi-IN"/>
        </w:rPr>
        <w:t>.</w:t>
      </w: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val="en-US" w:eastAsia="uk-UA" w:bidi="hi-IN"/>
        </w:rPr>
        <w:t>info</w:t>
      </w:r>
    </w:p>
    <w:p w14:paraId="5774FB5A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color w:val="000000"/>
          <w:kern w:val="3"/>
          <w:sz w:val="24"/>
          <w:szCs w:val="24"/>
          <w:lang w:eastAsia="zh-CN" w:bidi="hi-IN"/>
        </w:rPr>
        <w:t>Код ЄДРПОУ 43390297</w:t>
      </w:r>
    </w:p>
    <w:p w14:paraId="3DDB945F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74AC1">
        <w:rPr>
          <w:rFonts w:ascii="Times New Roman" w:eastAsia="Segoe UI" w:hAnsi="Times New Roman" w:cs="Tahoma"/>
          <w:b/>
          <w:noProof/>
          <w:color w:val="000000"/>
          <w:kern w:val="3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CF04F" wp14:editId="50FC0135">
                <wp:simplePos x="0" y="0"/>
                <wp:positionH relativeFrom="column">
                  <wp:posOffset>-107277</wp:posOffset>
                </wp:positionH>
                <wp:positionV relativeFrom="paragraph">
                  <wp:posOffset>133200</wp:posOffset>
                </wp:positionV>
                <wp:extent cx="6259196" cy="630"/>
                <wp:effectExtent l="0" t="0" r="27304" b="37470"/>
                <wp:wrapNone/>
                <wp:docPr id="2" name="Пряма зі стрілкою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196" cy="63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3"/>
                              </a:lnTo>
                            </a:path>
                          </a:pathLst>
                        </a:custGeom>
                        <a:noFill/>
                        <a:ln w="190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7AC4685A" w14:textId="77777777" w:rsidR="00274AC1" w:rsidRDefault="00274AC1" w:rsidP="00274AC1"/>
                        </w:txbxContent>
                      </wps:txbx>
                      <wps:bodyPr vert="horz" wrap="square" lIns="90004" tIns="44997" rIns="90004" bIns="4499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CF04F" id="Пряма зі стрілкою 2" o:spid="_x0000_s1026" style="position:absolute;left:0;text-align:left;margin-left:-8.45pt;margin-top:10.5pt;width:492.8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" adj="-11796480,,5400" path="m,l21600,21600e" filled="f" strokeweight=".53008mm">
                <v:stroke joinstyle="round"/>
                <v:formulas/>
                <v:path arrowok="t" o:connecttype="custom" o:connectlocs="3129598,0;6259196,315;3129598,630;0,315" o:connectangles="270,0,90,180" textboxrect="0,0,21600,21600"/>
                <v:textbox inset="2.50011mm,1.2499mm,2.50011mm,1.2499mm">
                  <w:txbxContent>
                    <w:p w14:paraId="7AC4685A" w14:textId="77777777" w:rsidR="00274AC1" w:rsidRDefault="00274AC1" w:rsidP="00274AC1"/>
                  </w:txbxContent>
                </v:textbox>
              </v:shape>
            </w:pict>
          </mc:Fallback>
        </mc:AlternateContent>
      </w:r>
    </w:p>
    <w:bookmarkEnd w:id="0"/>
    <w:p w14:paraId="2BD7D0D6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17370CB" w14:textId="5A3B06C6" w:rsidR="00274AC1" w:rsidRDefault="00274AC1" w:rsidP="00274A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</w:rPr>
      </w:pPr>
      <w:r w:rsidRPr="00274AC1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</w:rPr>
        <w:t>НАКАЗ</w:t>
      </w:r>
    </w:p>
    <w:p w14:paraId="257FD21E" w14:textId="77777777" w:rsidR="00274AC1" w:rsidRPr="00274AC1" w:rsidRDefault="00274AC1" w:rsidP="00274A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221"/>
        <w:gridCol w:w="3199"/>
      </w:tblGrid>
      <w:tr w:rsidR="00704382" w:rsidRPr="00704382" w14:paraId="5036E37B" w14:textId="77777777" w:rsidTr="00785A78">
        <w:tc>
          <w:tcPr>
            <w:tcW w:w="3218" w:type="dxa"/>
            <w:hideMark/>
          </w:tcPr>
          <w:p w14:paraId="43955D07" w14:textId="4BDE4FCC" w:rsidR="00704382" w:rsidRPr="00704382" w:rsidRDefault="00704382" w:rsidP="00274AC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 xml:space="preserve">13 </w:t>
            </w:r>
            <w:r w:rsidR="00785A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ере</w:t>
            </w:r>
            <w:r w:rsidR="00785A7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ня 2024р.</w:t>
            </w:r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</w:tc>
        <w:tc>
          <w:tcPr>
            <w:tcW w:w="3221" w:type="dxa"/>
            <w:hideMark/>
          </w:tcPr>
          <w:p w14:paraId="541EB959" w14:textId="0E61AB22" w:rsidR="00704382" w:rsidRPr="00704382" w:rsidRDefault="00704382" w:rsidP="00274AC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val="ru-RU"/>
              </w:rPr>
            </w:pPr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Хотешів</w:t>
            </w:r>
            <w:proofErr w:type="spellEnd"/>
          </w:p>
        </w:tc>
        <w:tc>
          <w:tcPr>
            <w:tcW w:w="3199" w:type="dxa"/>
          </w:tcPr>
          <w:p w14:paraId="39B96313" w14:textId="443014D5" w:rsidR="00704382" w:rsidRPr="00704382" w:rsidRDefault="00704382" w:rsidP="00274AC1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№</w:t>
            </w:r>
            <w:r w:rsidR="00F62B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94</w:t>
            </w:r>
            <w:r w:rsidRPr="007043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  <w:t>-о/д</w:t>
            </w:r>
          </w:p>
          <w:p w14:paraId="181A9E48" w14:textId="77777777" w:rsidR="00704382" w:rsidRPr="00704382" w:rsidRDefault="00704382" w:rsidP="00274AC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55"/>
        <w:tblW w:w="0" w:type="auto"/>
        <w:tblLook w:val="0000" w:firstRow="0" w:lastRow="0" w:firstColumn="0" w:lastColumn="0" w:noHBand="0" w:noVBand="0"/>
      </w:tblPr>
      <w:tblGrid>
        <w:gridCol w:w="5006"/>
      </w:tblGrid>
      <w:tr w:rsidR="00785A78" w14:paraId="06F72724" w14:textId="77777777" w:rsidTr="00785A78">
        <w:trPr>
          <w:trHeight w:val="1134"/>
        </w:trPr>
        <w:tc>
          <w:tcPr>
            <w:tcW w:w="5006" w:type="dxa"/>
          </w:tcPr>
          <w:p w14:paraId="647566D7" w14:textId="302CB06B" w:rsidR="00785A78" w:rsidRPr="00785A78" w:rsidRDefault="00785A78" w:rsidP="00785A7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 створення атестаційної комісії та проведення атестації педагогічних працівників у 2024 – 2025 </w:t>
            </w:r>
            <w:proofErr w:type="spellStart"/>
            <w:r w:rsidRPr="00785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н.р</w:t>
            </w:r>
            <w:proofErr w:type="spellEnd"/>
            <w:r w:rsidRPr="00785A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14:paraId="15AEF69E" w14:textId="77777777" w:rsidR="00785A78" w:rsidRDefault="00785A78" w:rsidP="007043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67D555" w14:textId="3A6FECE2" w:rsidR="00537201" w:rsidRDefault="00537201" w:rsidP="007043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670107" w14:textId="6154BF63" w:rsidR="00785A78" w:rsidRDefault="00785A78" w:rsidP="007043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3F3354" w14:textId="0BD8B4A2" w:rsidR="00785A78" w:rsidRDefault="00785A78" w:rsidP="00704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00B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>П</w:t>
      </w:r>
      <w:r w:rsidRPr="00EB000B">
        <w:rPr>
          <w:rFonts w:ascii="Times New Roman" w:hAnsi="Times New Roman"/>
          <w:sz w:val="28"/>
          <w:szCs w:val="28"/>
        </w:rPr>
        <w:t>оложення про атестацію педагогічних працівників</w:t>
      </w:r>
      <w:r>
        <w:rPr>
          <w:rFonts w:ascii="Times New Roman" w:hAnsi="Times New Roman"/>
          <w:sz w:val="28"/>
          <w:szCs w:val="28"/>
        </w:rPr>
        <w:t xml:space="preserve"> (далі – Положення)</w:t>
      </w:r>
      <w:r w:rsidRPr="00EB000B">
        <w:rPr>
          <w:rFonts w:ascii="Times New Roman" w:hAnsi="Times New Roman"/>
          <w:sz w:val="28"/>
          <w:szCs w:val="28"/>
        </w:rPr>
        <w:t>, затвердженого наказом Міністерства освіти і науки України від 0</w:t>
      </w:r>
      <w:r>
        <w:rPr>
          <w:rFonts w:ascii="Times New Roman" w:hAnsi="Times New Roman"/>
          <w:sz w:val="28"/>
          <w:szCs w:val="28"/>
        </w:rPr>
        <w:t xml:space="preserve">9.09.2022 </w:t>
      </w:r>
      <w:r w:rsidRPr="00EB000B">
        <w:rPr>
          <w:rFonts w:ascii="Times New Roman" w:hAnsi="Times New Roman"/>
          <w:sz w:val="28"/>
          <w:szCs w:val="28"/>
        </w:rPr>
        <w:t>року №</w:t>
      </w:r>
      <w:r>
        <w:rPr>
          <w:rFonts w:ascii="Times New Roman" w:hAnsi="Times New Roman"/>
          <w:sz w:val="28"/>
          <w:szCs w:val="28"/>
        </w:rPr>
        <w:t>805,</w:t>
      </w:r>
      <w:r w:rsidRPr="00EB000B">
        <w:rPr>
          <w:rFonts w:ascii="Times New Roman" w:hAnsi="Times New Roman"/>
          <w:sz w:val="28"/>
          <w:szCs w:val="28"/>
        </w:rPr>
        <w:t xml:space="preserve"> з метою стимулювання безперервного підвищення рівня професійної компетентності педагогічних працівників,</w:t>
      </w:r>
    </w:p>
    <w:p w14:paraId="139658B6" w14:textId="6D621D28" w:rsidR="00785A78" w:rsidRDefault="00785A78" w:rsidP="007043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14:paraId="680588C8" w14:textId="27751308" w:rsidR="00785A78" w:rsidRDefault="00785A78" w:rsidP="00785A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Ознайомити педагогічних працівників із змінами в атестації у зв’язку з затвердженням нового Положення.</w:t>
      </w:r>
    </w:p>
    <w:p w14:paraId="150E9B4A" w14:textId="77777777" w:rsidR="00785A78" w:rsidRPr="00EB000B" w:rsidRDefault="00785A78" w:rsidP="00785A7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EB000B">
        <w:rPr>
          <w:rFonts w:ascii="Times New Roman" w:hAnsi="Times New Roman"/>
          <w:sz w:val="28"/>
          <w:szCs w:val="28"/>
        </w:rPr>
        <w:t>Створити атестаційну комісію в складі:</w:t>
      </w:r>
    </w:p>
    <w:p w14:paraId="6C682964" w14:textId="4DBAAECF" w:rsidR="00785A78" w:rsidRDefault="00785A78" w:rsidP="00785A78">
      <w:pPr>
        <w:pStyle w:val="a3"/>
        <w:tabs>
          <w:tab w:val="left" w:pos="1792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EB000B">
        <w:rPr>
          <w:rFonts w:ascii="Times New Roman" w:hAnsi="Times New Roman"/>
          <w:sz w:val="28"/>
          <w:szCs w:val="28"/>
        </w:rPr>
        <w:t>Ратнюк Т</w:t>
      </w:r>
      <w:r>
        <w:rPr>
          <w:rFonts w:ascii="Times New Roman" w:hAnsi="Times New Roman"/>
          <w:sz w:val="28"/>
          <w:szCs w:val="28"/>
        </w:rPr>
        <w:t xml:space="preserve">етяна </w:t>
      </w:r>
      <w:r w:rsidRPr="00EB000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авлівна – </w:t>
      </w:r>
      <w:r w:rsidRPr="00EB000B">
        <w:rPr>
          <w:rFonts w:ascii="Times New Roman" w:hAnsi="Times New Roman"/>
          <w:sz w:val="28"/>
          <w:szCs w:val="28"/>
        </w:rPr>
        <w:t xml:space="preserve"> голова комісії, директор;</w:t>
      </w:r>
    </w:p>
    <w:p w14:paraId="0DD106E1" w14:textId="5CF7327C" w:rsidR="001A2A13" w:rsidRDefault="001A2A13" w:rsidP="00785A78">
      <w:pPr>
        <w:pStyle w:val="a3"/>
        <w:tabs>
          <w:tab w:val="left" w:pos="1792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Козак Оксана Олександрівна – секретар комісії, керівник професійної спільноти вчителів англійської мови;</w:t>
      </w:r>
    </w:p>
    <w:p w14:paraId="12589BA9" w14:textId="27904778" w:rsidR="001A2A13" w:rsidRPr="001A2A13" w:rsidRDefault="001A2A13" w:rsidP="00785A78">
      <w:pPr>
        <w:pStyle w:val="a3"/>
        <w:tabs>
          <w:tab w:val="left" w:pos="1792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комісії:</w:t>
      </w:r>
    </w:p>
    <w:p w14:paraId="7308D46A" w14:textId="1F6A293B" w:rsidR="00785A78" w:rsidRPr="00EB000B" w:rsidRDefault="00785A78" w:rsidP="00785A78">
      <w:pPr>
        <w:pStyle w:val="a3"/>
        <w:tabs>
          <w:tab w:val="left" w:pos="1792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00B">
        <w:rPr>
          <w:rFonts w:ascii="Times New Roman" w:hAnsi="Times New Roman"/>
          <w:sz w:val="28"/>
          <w:szCs w:val="28"/>
        </w:rPr>
        <w:t>Бабула</w:t>
      </w:r>
      <w:proofErr w:type="spellEnd"/>
      <w:r w:rsidRPr="00EB000B">
        <w:rPr>
          <w:rFonts w:ascii="Times New Roman" w:hAnsi="Times New Roman"/>
          <w:sz w:val="28"/>
          <w:szCs w:val="28"/>
        </w:rPr>
        <w:t xml:space="preserve"> Г</w:t>
      </w:r>
      <w:r w:rsidR="001A2A13">
        <w:rPr>
          <w:rFonts w:ascii="Times New Roman" w:hAnsi="Times New Roman"/>
          <w:sz w:val="28"/>
          <w:szCs w:val="28"/>
        </w:rPr>
        <w:t xml:space="preserve">алина </w:t>
      </w:r>
      <w:r w:rsidRPr="00EB000B">
        <w:rPr>
          <w:rFonts w:ascii="Times New Roman" w:hAnsi="Times New Roman"/>
          <w:sz w:val="28"/>
          <w:szCs w:val="28"/>
        </w:rPr>
        <w:t>А</w:t>
      </w:r>
      <w:r w:rsidR="001A2A13">
        <w:rPr>
          <w:rFonts w:ascii="Times New Roman" w:hAnsi="Times New Roman"/>
          <w:sz w:val="28"/>
          <w:szCs w:val="28"/>
        </w:rPr>
        <w:t xml:space="preserve">дамівна – </w:t>
      </w:r>
      <w:r w:rsidRPr="00EB000B">
        <w:rPr>
          <w:rFonts w:ascii="Times New Roman" w:hAnsi="Times New Roman"/>
          <w:sz w:val="28"/>
          <w:szCs w:val="28"/>
        </w:rPr>
        <w:t xml:space="preserve"> заступник д</w:t>
      </w:r>
      <w:r>
        <w:rPr>
          <w:rFonts w:ascii="Times New Roman" w:hAnsi="Times New Roman"/>
          <w:sz w:val="28"/>
          <w:szCs w:val="28"/>
        </w:rPr>
        <w:t xml:space="preserve">иректора з навчально-виховної  </w:t>
      </w:r>
      <w:r w:rsidRPr="00EB000B">
        <w:rPr>
          <w:rFonts w:ascii="Times New Roman" w:hAnsi="Times New Roman"/>
          <w:sz w:val="28"/>
          <w:szCs w:val="28"/>
        </w:rPr>
        <w:t>роботи;</w:t>
      </w:r>
    </w:p>
    <w:p w14:paraId="34C9E6B6" w14:textId="528591DC" w:rsidR="00785A78" w:rsidRPr="00EB000B" w:rsidRDefault="00785A78" w:rsidP="00785A78">
      <w:pPr>
        <w:pStyle w:val="a3"/>
        <w:tabs>
          <w:tab w:val="left" w:pos="1792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EB000B">
        <w:rPr>
          <w:rFonts w:ascii="Times New Roman" w:hAnsi="Times New Roman"/>
          <w:sz w:val="28"/>
          <w:szCs w:val="28"/>
        </w:rPr>
        <w:t>Степанюк Н</w:t>
      </w:r>
      <w:r w:rsidR="001A2A13">
        <w:rPr>
          <w:rFonts w:ascii="Times New Roman" w:hAnsi="Times New Roman"/>
          <w:sz w:val="28"/>
          <w:szCs w:val="28"/>
        </w:rPr>
        <w:t>аталія Михайлівна –  керівник професійної спільноти вчителів початкових класів,</w:t>
      </w:r>
      <w:r w:rsidRPr="00EB000B">
        <w:rPr>
          <w:rFonts w:ascii="Times New Roman" w:hAnsi="Times New Roman"/>
          <w:sz w:val="28"/>
          <w:szCs w:val="28"/>
        </w:rPr>
        <w:t xml:space="preserve"> голова профкому;</w:t>
      </w:r>
    </w:p>
    <w:p w14:paraId="077BEFA6" w14:textId="747B0F19" w:rsidR="00785A78" w:rsidRPr="00EB000B" w:rsidRDefault="00785A78" w:rsidP="00785A78">
      <w:pPr>
        <w:pStyle w:val="a3"/>
        <w:tabs>
          <w:tab w:val="left" w:pos="1792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000B">
        <w:rPr>
          <w:rFonts w:ascii="Times New Roman" w:hAnsi="Times New Roman"/>
          <w:sz w:val="28"/>
          <w:szCs w:val="28"/>
        </w:rPr>
        <w:t>Христинець</w:t>
      </w:r>
      <w:proofErr w:type="spellEnd"/>
      <w:r w:rsidRPr="00EB000B">
        <w:rPr>
          <w:rFonts w:ascii="Times New Roman" w:hAnsi="Times New Roman"/>
          <w:sz w:val="28"/>
          <w:szCs w:val="28"/>
        </w:rPr>
        <w:t xml:space="preserve"> Н</w:t>
      </w:r>
      <w:r w:rsidR="001A2A13">
        <w:rPr>
          <w:rFonts w:ascii="Times New Roman" w:hAnsi="Times New Roman"/>
          <w:sz w:val="28"/>
          <w:szCs w:val="28"/>
        </w:rPr>
        <w:t xml:space="preserve">адія </w:t>
      </w:r>
      <w:r w:rsidRPr="00EB000B">
        <w:rPr>
          <w:rFonts w:ascii="Times New Roman" w:hAnsi="Times New Roman"/>
          <w:sz w:val="28"/>
          <w:szCs w:val="28"/>
        </w:rPr>
        <w:t>А</w:t>
      </w:r>
      <w:r w:rsidR="001A2A13">
        <w:rPr>
          <w:rFonts w:ascii="Times New Roman" w:hAnsi="Times New Roman"/>
          <w:sz w:val="28"/>
          <w:szCs w:val="28"/>
        </w:rPr>
        <w:t>дамівна – керівник професійної спільноти учителів біології та хімії</w:t>
      </w:r>
      <w:r w:rsidRPr="00EB000B">
        <w:rPr>
          <w:rFonts w:ascii="Times New Roman" w:hAnsi="Times New Roman"/>
          <w:sz w:val="28"/>
          <w:szCs w:val="28"/>
        </w:rPr>
        <w:t>;</w:t>
      </w:r>
    </w:p>
    <w:p w14:paraId="38A5570C" w14:textId="4A2BC20B" w:rsidR="00785A78" w:rsidRDefault="00785A78" w:rsidP="00785A78">
      <w:pPr>
        <w:pStyle w:val="a3"/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EB000B">
        <w:rPr>
          <w:rFonts w:ascii="Times New Roman" w:hAnsi="Times New Roman"/>
          <w:sz w:val="28"/>
          <w:szCs w:val="28"/>
        </w:rPr>
        <w:t>Нечипорук Т</w:t>
      </w:r>
      <w:r w:rsidR="001A2A13">
        <w:rPr>
          <w:rFonts w:ascii="Times New Roman" w:hAnsi="Times New Roman"/>
          <w:sz w:val="28"/>
          <w:szCs w:val="28"/>
        </w:rPr>
        <w:t xml:space="preserve">етяна </w:t>
      </w:r>
      <w:r w:rsidRPr="00EB000B">
        <w:rPr>
          <w:rFonts w:ascii="Times New Roman" w:hAnsi="Times New Roman"/>
          <w:sz w:val="28"/>
          <w:szCs w:val="28"/>
        </w:rPr>
        <w:t>М</w:t>
      </w:r>
      <w:r w:rsidR="001A2A13">
        <w:rPr>
          <w:rFonts w:ascii="Times New Roman" w:hAnsi="Times New Roman"/>
          <w:sz w:val="28"/>
          <w:szCs w:val="28"/>
        </w:rPr>
        <w:t>иколаївна – керівник професійної спільноти класних керівників, заступник директора;</w:t>
      </w:r>
    </w:p>
    <w:p w14:paraId="0BC0012E" w14:textId="73424941" w:rsidR="001A2A13" w:rsidRPr="00EB000B" w:rsidRDefault="001A2A13" w:rsidP="00785A78">
      <w:pPr>
        <w:pStyle w:val="a3"/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Моцюк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Михайлівна – керівник професійної спільноти учителів суспільствознавчих дисциплін.</w:t>
      </w:r>
    </w:p>
    <w:p w14:paraId="5167EA01" w14:textId="39D2346E" w:rsidR="00785A78" w:rsidRDefault="001F28A6" w:rsidP="00785A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Атестаційній комісії:</w:t>
      </w:r>
    </w:p>
    <w:p w14:paraId="53CAA04B" w14:textId="77777777" w:rsidR="001F28A6" w:rsidRDefault="001F28A6" w:rsidP="001F28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10 жовтня 2024 року скласти та затвердити списки педагогічних працівників, які підлягають черговій атестації у 2025 році, графік роботи атестаційної комісії та ознайомити педагогічних працівників, які атестуються, з графіком проведення атестації та адресою електронної пошти для подання педагогічними працівниками документів (у разі подання в електронній формі).</w:t>
      </w:r>
    </w:p>
    <w:p w14:paraId="1B840E74" w14:textId="77777777" w:rsidR="001F28A6" w:rsidRDefault="001F28A6" w:rsidP="001F28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Забезпечити належне оцінювання професійних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педагогічних працівників, які атестуються, відповідно до вимог п.6 Положення.</w:t>
      </w:r>
    </w:p>
    <w:p w14:paraId="1A417127" w14:textId="77777777" w:rsidR="001F28A6" w:rsidRDefault="001F28A6" w:rsidP="001F28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оприлюднення інформації, визначеної Положенням у п.1, 2 ІІІ розділу Положення на сайті закладу (списки працівників, які атестуються, строки атестації, адресу електронної пошти для подання педпрацівниками документів (у разі подання в електронній формі) не пізніше ніж через 5 днів після прийняття рішення комісією).</w:t>
      </w:r>
    </w:p>
    <w:p w14:paraId="249C6454" w14:textId="77777777" w:rsidR="001F28A6" w:rsidRDefault="001F28A6" w:rsidP="001F28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проведення засідання атестаційної комісії з метою прийняття рішення про результати атестації педагогічних працівників не пізніше 01 квітня 2025 року.</w:t>
      </w:r>
    </w:p>
    <w:p w14:paraId="71830CC6" w14:textId="13E89955" w:rsidR="00E903CF" w:rsidRDefault="001F28A6" w:rsidP="001F28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Видати наказ (не пізніше трьох робочих днів з дня отримання працівниками атестаційних листів</w:t>
      </w:r>
      <w:r w:rsidR="00E903CF">
        <w:rPr>
          <w:rFonts w:ascii="Times New Roman" w:hAnsi="Times New Roman" w:cs="Times New Roman"/>
          <w:sz w:val="28"/>
          <w:szCs w:val="28"/>
        </w:rPr>
        <w:t>), ознайомити працівників, які атестувалися, з наказом упродовж трьох робочих днів із дати його видання під підпис та подати до централізованої бухгалтерії для нарахування зарплати.</w:t>
      </w:r>
    </w:p>
    <w:p w14:paraId="4967CF41" w14:textId="77777777" w:rsidR="00E903CF" w:rsidRDefault="00E903CF" w:rsidP="001F28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14:paraId="38B82AD3" w14:textId="77777777" w:rsidR="00E903CF" w:rsidRDefault="00E903CF" w:rsidP="00E903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607CDDD" w14:textId="77777777" w:rsidR="00E903CF" w:rsidRDefault="00E903CF" w:rsidP="00E903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РАТНЮК</w:t>
      </w:r>
    </w:p>
    <w:p w14:paraId="37700258" w14:textId="77777777" w:rsidR="00E903CF" w:rsidRDefault="00E903CF" w:rsidP="00E903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Галина БАБУЛА</w:t>
      </w:r>
    </w:p>
    <w:p w14:paraId="6971EA4F" w14:textId="77777777" w:rsidR="00E903CF" w:rsidRDefault="00E903CF" w:rsidP="00E903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Оксана КОЗАК</w:t>
      </w:r>
    </w:p>
    <w:p w14:paraId="034E3883" w14:textId="77777777" w:rsidR="00E903CF" w:rsidRDefault="00E903CF" w:rsidP="00E903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Наталія СТЕПАНЮК</w:t>
      </w:r>
    </w:p>
    <w:p w14:paraId="6E277F9B" w14:textId="77777777" w:rsidR="00E903CF" w:rsidRDefault="00E903CF" w:rsidP="00E903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Надія ХРИСТИНЕЦЬ</w:t>
      </w:r>
    </w:p>
    <w:p w14:paraId="667A1EB9" w14:textId="77777777" w:rsidR="00E903CF" w:rsidRDefault="00E903CF" w:rsidP="00E903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НЕЧИПОРУК</w:t>
      </w:r>
    </w:p>
    <w:p w14:paraId="5032421E" w14:textId="0E3549D3" w:rsidR="001F28A6" w:rsidRPr="00E903CF" w:rsidRDefault="00E903CF" w:rsidP="00E903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Людмила МОЦЮК</w:t>
      </w:r>
      <w:r w:rsidR="001F28A6" w:rsidRPr="00E903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28A6" w:rsidRPr="00E903CF" w:rsidSect="007043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82AE0"/>
    <w:multiLevelType w:val="multilevel"/>
    <w:tmpl w:val="6A6073E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EAB2E63"/>
    <w:multiLevelType w:val="hybridMultilevel"/>
    <w:tmpl w:val="096E1562"/>
    <w:lvl w:ilvl="0" w:tplc="2F6EE7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B3"/>
    <w:rsid w:val="001A2A13"/>
    <w:rsid w:val="001F28A6"/>
    <w:rsid w:val="00274AC1"/>
    <w:rsid w:val="00316965"/>
    <w:rsid w:val="00537201"/>
    <w:rsid w:val="00704382"/>
    <w:rsid w:val="0073202B"/>
    <w:rsid w:val="00785A78"/>
    <w:rsid w:val="008D6FB3"/>
    <w:rsid w:val="00E903CF"/>
    <w:rsid w:val="00F62B83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139D"/>
  <w15:chartTrackingRefBased/>
  <w15:docId w15:val="{AFF5AA39-A490-4128-948E-90C8DAE6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ратнюк</dc:creator>
  <cp:keywords/>
  <dc:description/>
  <cp:lastModifiedBy>тетяна ратнюк</cp:lastModifiedBy>
  <cp:revision>7</cp:revision>
  <cp:lastPrinted>2024-10-16T13:55:00Z</cp:lastPrinted>
  <dcterms:created xsi:type="dcterms:W3CDTF">2024-02-07T13:00:00Z</dcterms:created>
  <dcterms:modified xsi:type="dcterms:W3CDTF">2025-01-31T09:21:00Z</dcterms:modified>
</cp:coreProperties>
</file>