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61" w:rsidRDefault="003D1C61" w:rsidP="003D1C61">
      <w:pPr>
        <w:pStyle w:val="a3"/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Традиційні справи школи:</w:t>
      </w:r>
    </w:p>
    <w:p w:rsidR="003D1C61" w:rsidRDefault="003D1C61" w:rsidP="003D1C61">
      <w:pPr>
        <w:pStyle w:val="a3"/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3D1C61">
        <w:rPr>
          <w:bCs/>
          <w:color w:val="000000" w:themeColor="text1"/>
          <w:sz w:val="28"/>
          <w:szCs w:val="28"/>
          <w:lang w:val="uk-UA"/>
        </w:rPr>
        <w:t>Особливе місце у виховній роботі школи посідають традиційні справи:</w:t>
      </w:r>
    </w:p>
    <w:p w:rsidR="00666872" w:rsidRPr="003D1C61" w:rsidRDefault="00666872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120650</wp:posOffset>
            </wp:positionV>
            <wp:extent cx="1276350" cy="981075"/>
            <wp:effectExtent l="19050" t="0" r="0" b="0"/>
            <wp:wrapThrough wrapText="bothSides">
              <wp:wrapPolygon edited="0">
                <wp:start x="15152" y="0"/>
                <wp:lineTo x="5481" y="419"/>
                <wp:lineTo x="1612" y="2517"/>
                <wp:lineTo x="1612" y="6711"/>
                <wp:lineTo x="-322" y="7969"/>
                <wp:lineTo x="-322" y="10066"/>
                <wp:lineTo x="2579" y="13421"/>
                <wp:lineTo x="2257" y="14680"/>
                <wp:lineTo x="3546" y="18454"/>
                <wp:lineTo x="4836" y="20132"/>
                <wp:lineTo x="6448" y="21390"/>
                <wp:lineTo x="6770" y="21390"/>
                <wp:lineTo x="19988" y="21390"/>
                <wp:lineTo x="20310" y="21390"/>
                <wp:lineTo x="20955" y="13421"/>
                <wp:lineTo x="21600" y="9647"/>
                <wp:lineTo x="21600" y="4194"/>
                <wp:lineTo x="20955" y="2097"/>
                <wp:lineTo x="19666" y="0"/>
                <wp:lineTo x="15152" y="0"/>
              </wp:wrapPolygon>
            </wp:wrapThrough>
            <wp:docPr id="1" name="Рисунок 1" descr="https://avatars.mds.yandex.net/get-pdb/2322521/29e5567e-c8e8-43a0-9b66-293d777337c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22521/29e5567e-c8e8-43a0-9b66-293d777337c9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C61" w:rsidRPr="003D1C61" w:rsidRDefault="00666872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217170</wp:posOffset>
            </wp:positionV>
            <wp:extent cx="1289050" cy="971550"/>
            <wp:effectExtent l="19050" t="0" r="6350" b="0"/>
            <wp:wrapThrough wrapText="bothSides">
              <wp:wrapPolygon edited="0">
                <wp:start x="-319" y="0"/>
                <wp:lineTo x="-319" y="21176"/>
                <wp:lineTo x="21706" y="21176"/>
                <wp:lineTo x="21706" y="0"/>
                <wp:lineTo x="-319" y="0"/>
              </wp:wrapPolygon>
            </wp:wrapThrough>
            <wp:docPr id="4" name="Рисунок 4" descr="https://e.sfu-kras.ru/pluginfile.php/1214731/course/overviewfil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sfu-kras.ru/pluginfile.php/1214731/course/overviewfiles/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C61" w:rsidRPr="003D1C61">
        <w:rPr>
          <w:b/>
          <w:bCs/>
          <w:color w:val="000000" w:themeColor="text1"/>
          <w:sz w:val="28"/>
          <w:szCs w:val="28"/>
          <w:lang w:val="uk-UA"/>
        </w:rPr>
        <w:t>Вересень:</w:t>
      </w:r>
    </w:p>
    <w:p w:rsidR="003D1C61" w:rsidRPr="005958B8" w:rsidRDefault="003D1C61" w:rsidP="003D1C61">
      <w:pPr>
        <w:pStyle w:val="a3"/>
        <w:shd w:val="clear" w:color="auto" w:fill="FFFFFF"/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5958B8">
        <w:rPr>
          <w:i/>
          <w:color w:val="000000" w:themeColor="text1"/>
          <w:sz w:val="28"/>
          <w:szCs w:val="28"/>
          <w:lang w:val="uk-UA"/>
        </w:rPr>
        <w:t> - тиждень безпеки руху дітей;</w:t>
      </w:r>
      <w:r w:rsidR="00666872" w:rsidRPr="00666872">
        <w:t xml:space="preserve"> 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  відзначення Дня фізичної культури і Дня туризму;</w:t>
      </w:r>
      <w:r w:rsidR="00666872" w:rsidRPr="00666872">
        <w:t xml:space="preserve"> 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  виставка-конкурс осінніх композицій;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відзначення Міжнародного дня грамотності;</w:t>
      </w:r>
    </w:p>
    <w:p w:rsidR="003D1C61" w:rsidRPr="005958B8" w:rsidRDefault="003D1C61" w:rsidP="003D1C61">
      <w:pPr>
        <w:pStyle w:val="a3"/>
        <w:shd w:val="clear" w:color="auto" w:fill="FFFFFF"/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5958B8">
        <w:rPr>
          <w:i/>
          <w:color w:val="000000" w:themeColor="text1"/>
          <w:sz w:val="28"/>
          <w:szCs w:val="28"/>
          <w:lang w:val="uk-UA"/>
        </w:rPr>
        <w:t>-  тиждень безпечного користування газовими приладами.</w:t>
      </w: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b/>
          <w:bCs/>
          <w:color w:val="000000" w:themeColor="text1"/>
          <w:sz w:val="28"/>
          <w:szCs w:val="28"/>
          <w:lang w:val="uk-UA"/>
        </w:rPr>
        <w:t>Жовтень: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свято до Дня працівника освіти;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Акція «Три овочі» 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pacing w:val="-6"/>
          <w:sz w:val="28"/>
          <w:szCs w:val="28"/>
          <w:lang w:val="uk-UA"/>
        </w:rPr>
        <w:t>- Інформування «День українського  козацтва. </w:t>
      </w:r>
      <w:r w:rsidRPr="003D1C61">
        <w:rPr>
          <w:color w:val="000000" w:themeColor="text1"/>
          <w:sz w:val="28"/>
          <w:szCs w:val="28"/>
          <w:lang w:val="uk-UA"/>
        </w:rPr>
        <w:t>День захисника України</w:t>
      </w:r>
      <w:r w:rsidRPr="003D1C61">
        <w:rPr>
          <w:color w:val="000000" w:themeColor="text1"/>
          <w:spacing w:val="-6"/>
          <w:sz w:val="28"/>
          <w:szCs w:val="28"/>
          <w:lang w:val="uk-UA"/>
        </w:rPr>
        <w:t>»</w:t>
      </w:r>
      <w:r w:rsidRPr="003D1C61">
        <w:rPr>
          <w:color w:val="000000" w:themeColor="text1"/>
          <w:sz w:val="28"/>
          <w:szCs w:val="28"/>
          <w:lang w:val="uk-UA"/>
        </w:rPr>
        <w:t> 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pacing w:val="-6"/>
          <w:sz w:val="28"/>
          <w:szCs w:val="28"/>
          <w:lang w:val="uk-UA"/>
        </w:rPr>
        <w:t>- Гра «Козачата»</w:t>
      </w:r>
      <w:r w:rsidRPr="003D1C61">
        <w:rPr>
          <w:color w:val="000000" w:themeColor="text1"/>
          <w:sz w:val="28"/>
          <w:szCs w:val="28"/>
          <w:lang w:val="uk-UA"/>
        </w:rPr>
        <w:t> 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Виступ  агітбригади «Організм та наркотики» 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акція «Милосердя».</w:t>
      </w: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b/>
          <w:bCs/>
          <w:color w:val="000000" w:themeColor="text1"/>
          <w:sz w:val="28"/>
          <w:szCs w:val="28"/>
          <w:lang w:val="uk-UA"/>
        </w:rPr>
        <w:t>Листопад: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конкурс знавців рідної мови;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Тиждень громадянського виховання;</w:t>
      </w:r>
    </w:p>
    <w:p w:rsidR="003D1C61" w:rsidRPr="005958B8" w:rsidRDefault="003D1C61" w:rsidP="003D1C61">
      <w:pPr>
        <w:pStyle w:val="a3"/>
        <w:shd w:val="clear" w:color="auto" w:fill="FFFFFF"/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5958B8">
        <w:rPr>
          <w:i/>
          <w:color w:val="000000" w:themeColor="text1"/>
          <w:sz w:val="28"/>
          <w:szCs w:val="28"/>
          <w:lang w:val="uk-UA"/>
        </w:rPr>
        <w:t>- Тиждень  знань  безпеки  життєдіяльності;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Інформування «День боротьби проти насильства над жінками» 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Акція «16 днів проти насильства» 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D1C61">
        <w:rPr>
          <w:color w:val="000000" w:themeColor="text1"/>
          <w:sz w:val="28"/>
          <w:szCs w:val="28"/>
          <w:lang w:val="uk-UA"/>
        </w:rPr>
        <w:t>-  заходи до Дня пам'яті жертв голодомору 32 - 33 р.</w:t>
      </w: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b/>
          <w:bCs/>
          <w:color w:val="000000" w:themeColor="text1"/>
          <w:sz w:val="28"/>
          <w:szCs w:val="28"/>
          <w:lang w:val="uk-UA"/>
        </w:rPr>
        <w:t>Грудень: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спортивні змагання до Дня збройних сил України;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Тиждень правових знань;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</w:t>
      </w:r>
      <w:r w:rsidRPr="003D1C61">
        <w:rPr>
          <w:color w:val="000000" w:themeColor="text1"/>
          <w:spacing w:val="-6"/>
          <w:sz w:val="28"/>
          <w:szCs w:val="28"/>
          <w:lang w:val="uk-UA"/>
        </w:rPr>
        <w:t>Лінійка «Що таке СНІД»</w:t>
      </w:r>
      <w:r w:rsidRPr="003D1C61">
        <w:rPr>
          <w:color w:val="000000" w:themeColor="text1"/>
          <w:sz w:val="28"/>
          <w:szCs w:val="28"/>
          <w:lang w:val="uk-UA"/>
        </w:rPr>
        <w:t> 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новорічні ранки та вечори відпочинку.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 </w:t>
      </w: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b/>
          <w:bCs/>
          <w:color w:val="000000" w:themeColor="text1"/>
          <w:sz w:val="28"/>
          <w:szCs w:val="28"/>
          <w:lang w:val="uk-UA"/>
        </w:rPr>
        <w:lastRenderedPageBreak/>
        <w:t>Січень: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Тиждень морально-етичного виховання;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Інформування «День соборності України» .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 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b/>
          <w:bCs/>
          <w:color w:val="000000" w:themeColor="text1"/>
          <w:sz w:val="28"/>
          <w:szCs w:val="28"/>
          <w:lang w:val="uk-UA"/>
        </w:rPr>
        <w:t>Лютий: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відзначення Дня Святого Валентина;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Тиждень сприяння  здоровому  способу  життя  та  безпеки  життєдіяльності;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спортивні змагання до Дня захисника Вітчизни;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pacing w:val="-6"/>
          <w:sz w:val="28"/>
          <w:szCs w:val="28"/>
          <w:lang w:val="uk-UA"/>
        </w:rPr>
        <w:t>-  Година спілкування «Права дитини-мої права»</w:t>
      </w:r>
      <w:r w:rsidRPr="003D1C61">
        <w:rPr>
          <w:color w:val="000000" w:themeColor="text1"/>
          <w:sz w:val="28"/>
          <w:szCs w:val="28"/>
          <w:lang w:val="uk-UA"/>
        </w:rPr>
        <w:t> 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День пам’яті воїнів-інтернаціоналістів.</w:t>
      </w:r>
    </w:p>
    <w:p w:rsidR="00666872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D1C61">
        <w:rPr>
          <w:color w:val="000000" w:themeColor="text1"/>
          <w:sz w:val="28"/>
          <w:szCs w:val="28"/>
          <w:lang w:val="uk-UA"/>
        </w:rPr>
        <w:t> </w:t>
      </w: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lastRenderedPageBreak/>
        <w:t> </w:t>
      </w:r>
      <w:r w:rsidRPr="003D1C61">
        <w:rPr>
          <w:b/>
          <w:bCs/>
          <w:color w:val="000000" w:themeColor="text1"/>
          <w:sz w:val="28"/>
          <w:szCs w:val="28"/>
          <w:lang w:val="uk-UA"/>
        </w:rPr>
        <w:t>Березень: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pacing w:val="-6"/>
          <w:sz w:val="28"/>
          <w:szCs w:val="28"/>
          <w:lang w:val="uk-UA"/>
        </w:rPr>
        <w:t>- Тиждень Шевченківських свят</w:t>
      </w:r>
      <w:r w:rsidRPr="003D1C61">
        <w:rPr>
          <w:color w:val="000000" w:themeColor="text1"/>
          <w:sz w:val="28"/>
          <w:szCs w:val="28"/>
          <w:lang w:val="uk-UA"/>
        </w:rPr>
        <w:t>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Тиждень книги , музики , театру;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pacing w:val="-6"/>
          <w:sz w:val="28"/>
          <w:szCs w:val="28"/>
          <w:lang w:val="uk-UA"/>
        </w:rPr>
        <w:t>-  день шкільного самоврядування</w:t>
      </w:r>
      <w:r w:rsidRPr="003D1C61">
        <w:rPr>
          <w:color w:val="000000" w:themeColor="text1"/>
          <w:sz w:val="28"/>
          <w:szCs w:val="28"/>
          <w:lang w:val="uk-UA"/>
        </w:rPr>
        <w:t>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поздоровлення жінок та дівчат з 8 Березня.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 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b/>
          <w:bCs/>
          <w:color w:val="000000" w:themeColor="text1"/>
          <w:sz w:val="28"/>
          <w:szCs w:val="28"/>
          <w:lang w:val="uk-UA"/>
        </w:rPr>
        <w:t>Квітень: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робота волонтерських загонів по допомозі ветеранам Великої Вітчизняної війни та ветеранам-освітянам;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трудові десанти по благоустрою шкільної території, території скверу;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тиждень екології;</w:t>
      </w:r>
    </w:p>
    <w:p w:rsidR="003D1C61" w:rsidRPr="005958B8" w:rsidRDefault="003D1C61" w:rsidP="003D1C61">
      <w:pPr>
        <w:pStyle w:val="a3"/>
        <w:shd w:val="clear" w:color="auto" w:fill="FFFFFF"/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5958B8">
        <w:rPr>
          <w:i/>
          <w:color w:val="000000" w:themeColor="text1"/>
          <w:sz w:val="28"/>
          <w:szCs w:val="28"/>
          <w:lang w:val="uk-UA"/>
        </w:rPr>
        <w:t>-  </w:t>
      </w:r>
      <w:r w:rsidRPr="005958B8">
        <w:rPr>
          <w:i/>
          <w:color w:val="000000" w:themeColor="text1"/>
          <w:sz w:val="28"/>
          <w:szCs w:val="28"/>
          <w:u w:val="single"/>
          <w:lang w:val="uk-UA"/>
        </w:rPr>
        <w:t>Тиждень знань безпеки життєдіяльності</w:t>
      </w:r>
      <w:r w:rsidRPr="005958B8">
        <w:rPr>
          <w:i/>
          <w:color w:val="000000" w:themeColor="text1"/>
          <w:sz w:val="28"/>
          <w:szCs w:val="28"/>
          <w:lang w:val="uk-UA"/>
        </w:rPr>
        <w:t>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конкурс малюнків, плакатів на екологічну тематику;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загально шкільна лінійка „Земля - наш спільний дім";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  проведення заходів до річниці Чорнобильської трагедії.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 </w:t>
      </w: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666872" w:rsidRDefault="00666872" w:rsidP="003D1C61">
      <w:pPr>
        <w:pStyle w:val="a3"/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b/>
          <w:bCs/>
          <w:color w:val="000000" w:themeColor="text1"/>
          <w:sz w:val="28"/>
          <w:szCs w:val="28"/>
          <w:lang w:val="uk-UA"/>
        </w:rPr>
        <w:lastRenderedPageBreak/>
        <w:t>Травень: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Декада героїко-патріотичного виховання;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уроки пам’яті;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z w:val="28"/>
          <w:szCs w:val="28"/>
          <w:lang w:val="uk-UA"/>
        </w:rPr>
        <w:t>- покладання квітів на меморіальному кладовищі;</w:t>
      </w:r>
    </w:p>
    <w:p w:rsidR="003D1C61" w:rsidRPr="005958B8" w:rsidRDefault="003D1C61" w:rsidP="003D1C61">
      <w:pPr>
        <w:pStyle w:val="a3"/>
        <w:shd w:val="clear" w:color="auto" w:fill="FFFFFF"/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5958B8">
        <w:rPr>
          <w:i/>
          <w:color w:val="000000" w:themeColor="text1"/>
          <w:sz w:val="28"/>
          <w:szCs w:val="28"/>
          <w:lang w:val="uk-UA"/>
        </w:rPr>
        <w:t>- </w:t>
      </w:r>
      <w:r w:rsidRPr="005958B8">
        <w:rPr>
          <w:i/>
          <w:color w:val="000000" w:themeColor="text1"/>
          <w:sz w:val="28"/>
          <w:szCs w:val="28"/>
          <w:u w:val="single"/>
          <w:lang w:val="uk-UA"/>
        </w:rPr>
        <w:t>Тиждень попередження дитячого травматизму</w:t>
      </w:r>
      <w:r w:rsidRPr="005958B8">
        <w:rPr>
          <w:i/>
          <w:color w:val="000000" w:themeColor="text1"/>
          <w:sz w:val="28"/>
          <w:szCs w:val="28"/>
          <w:lang w:val="uk-UA"/>
        </w:rPr>
        <w:t>;</w:t>
      </w:r>
    </w:p>
    <w:p w:rsidR="003D1C61" w:rsidRPr="003D1C61" w:rsidRDefault="005958B8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-  свято «Прощавай Букварику»</w:t>
      </w:r>
      <w:r w:rsidR="003D1C61" w:rsidRPr="003D1C61">
        <w:rPr>
          <w:color w:val="000000" w:themeColor="text1"/>
          <w:sz w:val="28"/>
          <w:szCs w:val="28"/>
          <w:lang w:val="uk-UA"/>
        </w:rPr>
        <w:t>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pacing w:val="-6"/>
          <w:sz w:val="28"/>
          <w:szCs w:val="28"/>
          <w:lang w:val="uk-UA"/>
        </w:rPr>
        <w:t>- Свято Останнього дзвоника</w:t>
      </w:r>
      <w:r w:rsidRPr="003D1C61">
        <w:rPr>
          <w:color w:val="000000" w:themeColor="text1"/>
          <w:sz w:val="28"/>
          <w:szCs w:val="28"/>
          <w:lang w:val="uk-UA"/>
        </w:rPr>
        <w:t>;</w:t>
      </w:r>
    </w:p>
    <w:p w:rsidR="003D1C61" w:rsidRPr="003D1C61" w:rsidRDefault="003D1C61" w:rsidP="003D1C61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3D1C61">
        <w:rPr>
          <w:color w:val="000000" w:themeColor="text1"/>
          <w:spacing w:val="-6"/>
          <w:sz w:val="28"/>
          <w:szCs w:val="28"/>
          <w:lang w:val="uk-UA"/>
        </w:rPr>
        <w:t>- Випускний вечір.</w:t>
      </w:r>
    </w:p>
    <w:p w:rsidR="00EE67FB" w:rsidRPr="003D1C61" w:rsidRDefault="002B0DE3" w:rsidP="003D1C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67FB" w:rsidRPr="003D1C61" w:rsidSect="0054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C61"/>
    <w:rsid w:val="002B0DE3"/>
    <w:rsid w:val="002E5AC7"/>
    <w:rsid w:val="003D1C61"/>
    <w:rsid w:val="005437FE"/>
    <w:rsid w:val="005958B8"/>
    <w:rsid w:val="00666872"/>
    <w:rsid w:val="00BC242E"/>
    <w:rsid w:val="00E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0561"/>
  <w15:docId w15:val="{301AB140-ECF0-425A-B5D1-49DEAF23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4</cp:revision>
  <dcterms:created xsi:type="dcterms:W3CDTF">2020-06-08T19:26:00Z</dcterms:created>
  <dcterms:modified xsi:type="dcterms:W3CDTF">2021-06-23T17:49:00Z</dcterms:modified>
</cp:coreProperties>
</file>