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B9" w:rsidRDefault="002148B9" w:rsidP="002148B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</w:t>
      </w:r>
      <w:r w:rsidRPr="00362302">
        <w:rPr>
          <w:rFonts w:ascii="Times New Roman" w:hAnsi="Times New Roman" w:cs="Times New Roman"/>
          <w:b/>
          <w:sz w:val="28"/>
          <w:szCs w:val="28"/>
          <w:lang w:val="uk-UA"/>
        </w:rPr>
        <w:t>ПРОТОКОЛ №1</w:t>
      </w:r>
    </w:p>
    <w:p w:rsidR="002148B9" w:rsidRDefault="002148B9" w:rsidP="002148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Pr="00362302">
        <w:rPr>
          <w:rFonts w:ascii="Times New Roman" w:hAnsi="Times New Roman" w:cs="Times New Roman"/>
          <w:sz w:val="28"/>
          <w:szCs w:val="28"/>
          <w:lang w:val="uk-UA"/>
        </w:rPr>
        <w:t>засідання атестаційної комісії</w:t>
      </w:r>
    </w:p>
    <w:p w:rsidR="002148B9" w:rsidRDefault="002148B9" w:rsidP="002148B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6C1C1E">
        <w:rPr>
          <w:rFonts w:ascii="Times New Roman" w:hAnsi="Times New Roman"/>
          <w:sz w:val="28"/>
          <w:szCs w:val="28"/>
          <w:lang w:val="uk-UA"/>
        </w:rPr>
        <w:t>ОПОРНИЙ ЗАКЛАД ЗАГАЛЬНОЇ СЕРЕДНЬОЇ ОСВІТИ</w:t>
      </w:r>
    </w:p>
    <w:p w:rsidR="002148B9" w:rsidRPr="006C1C1E" w:rsidRDefault="002148B9" w:rsidP="002148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6C1C1E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6C1C1E">
        <w:rPr>
          <w:rFonts w:ascii="Times New Roman" w:hAnsi="Times New Roman"/>
          <w:sz w:val="28"/>
          <w:szCs w:val="28"/>
          <w:lang w:val="uk-UA"/>
        </w:rPr>
        <w:t>ХОТЕШІВСЬКИЙ ЛІЦЕЙ</w:t>
      </w:r>
      <w:r w:rsidRPr="006C1C1E">
        <w:rPr>
          <w:rFonts w:ascii="Times New Roman" w:hAnsi="Times New Roman"/>
          <w:color w:val="000000"/>
          <w:sz w:val="28"/>
          <w:szCs w:val="28"/>
          <w:lang w:val="uk-UA"/>
        </w:rPr>
        <w:t>»</w:t>
      </w:r>
    </w:p>
    <w:p w:rsidR="002148B9" w:rsidRPr="003705BA" w:rsidRDefault="002148B9" w:rsidP="002148B9">
      <w:pPr>
        <w:ind w:left="-567"/>
        <w:jc w:val="center"/>
        <w:rPr>
          <w:rFonts w:ascii="Times New Roman" w:hAnsi="Times New Roman"/>
          <w:sz w:val="28"/>
          <w:szCs w:val="28"/>
          <w:lang w:val="uk-UA"/>
        </w:rPr>
      </w:pPr>
      <w:r w:rsidRPr="003705BA">
        <w:rPr>
          <w:rFonts w:ascii="Times New Roman" w:hAnsi="Times New Roman"/>
          <w:sz w:val="28"/>
          <w:szCs w:val="28"/>
          <w:lang w:val="uk-UA"/>
        </w:rPr>
        <w:t>КАМІНЬ – КАШИРСЬКОЇ  МІСЬКОЇ  РАДИ  ВОЛИНСЬКОЇ ОБЛАСТІ</w:t>
      </w:r>
    </w:p>
    <w:p w:rsidR="002148B9" w:rsidRPr="005954C2" w:rsidRDefault="002148B9" w:rsidP="002148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2148B9" w:rsidRPr="00362302" w:rsidRDefault="00DB55A8" w:rsidP="002148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1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вересня  2024</w:t>
      </w:r>
      <w:r w:rsidR="002148B9" w:rsidRPr="00362302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2148B9" w:rsidRDefault="002148B9" w:rsidP="002148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Присутн</w:t>
      </w:r>
      <w:r>
        <w:rPr>
          <w:rFonts w:ascii="Times New Roman" w:hAnsi="Times New Roman" w:cs="Times New Roman"/>
          <w:sz w:val="28"/>
          <w:szCs w:val="28"/>
          <w:lang w:val="uk-UA"/>
        </w:rPr>
        <w:t>і:</w:t>
      </w:r>
    </w:p>
    <w:p w:rsidR="002148B9" w:rsidRPr="00B42DFF" w:rsidRDefault="002148B9" w:rsidP="002148B9">
      <w:pPr>
        <w:shd w:val="clear" w:color="auto" w:fill="FFFFFF"/>
        <w:spacing w:line="193" w:lineRule="atLeas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Ратнюк</w:t>
      </w:r>
      <w:proofErr w:type="spellEnd"/>
      <w:r w:rsidRPr="00B42D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Тетяна</w:t>
      </w:r>
      <w:proofErr w:type="spellEnd"/>
      <w:r w:rsidRPr="00B42D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Павлівна</w:t>
      </w:r>
      <w:proofErr w:type="spellEnd"/>
      <w:r w:rsidRPr="00B42DFF">
        <w:rPr>
          <w:rFonts w:ascii="Times New Roman" w:hAnsi="Times New Roman"/>
          <w:color w:val="000000"/>
          <w:sz w:val="28"/>
          <w:szCs w:val="28"/>
        </w:rPr>
        <w:t>,</w:t>
      </w:r>
    </w:p>
    <w:p w:rsidR="002148B9" w:rsidRPr="00B42DFF" w:rsidRDefault="002148B9" w:rsidP="002148B9">
      <w:pPr>
        <w:shd w:val="clear" w:color="auto" w:fill="FFFFFF"/>
        <w:spacing w:line="193" w:lineRule="atLeas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Нечипорук</w:t>
      </w:r>
      <w:proofErr w:type="spellEnd"/>
      <w:r w:rsidRPr="00B42DFF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Тетяна</w:t>
      </w:r>
      <w:proofErr w:type="spellEnd"/>
      <w:r w:rsidRPr="00B42D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Миколаївна</w:t>
      </w:r>
      <w:proofErr w:type="spellEnd"/>
      <w:r w:rsidRPr="00B42DFF">
        <w:rPr>
          <w:rFonts w:ascii="Times New Roman" w:hAnsi="Times New Roman"/>
          <w:color w:val="000000"/>
          <w:sz w:val="28"/>
          <w:szCs w:val="28"/>
        </w:rPr>
        <w:t>,</w:t>
      </w:r>
    </w:p>
    <w:p w:rsidR="002148B9" w:rsidRPr="00B42DFF" w:rsidRDefault="002148B9" w:rsidP="002148B9">
      <w:pPr>
        <w:shd w:val="clear" w:color="auto" w:fill="FFFFFF"/>
        <w:spacing w:line="193" w:lineRule="atLeas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Степанюк</w:t>
      </w:r>
      <w:proofErr w:type="spellEnd"/>
      <w:r w:rsidRPr="00B42D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42DFF">
        <w:rPr>
          <w:rFonts w:ascii="Times New Roman" w:hAnsi="Times New Roman"/>
          <w:color w:val="000000"/>
          <w:sz w:val="28"/>
          <w:szCs w:val="28"/>
        </w:rPr>
        <w:t>Наталія</w:t>
      </w:r>
      <w:proofErr w:type="spellEnd"/>
      <w:proofErr w:type="gramEnd"/>
      <w:r w:rsidRPr="00B42D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Михайлівна</w:t>
      </w:r>
      <w:proofErr w:type="spellEnd"/>
      <w:r w:rsidRPr="00B42DFF">
        <w:rPr>
          <w:rFonts w:ascii="Times New Roman" w:hAnsi="Times New Roman"/>
          <w:color w:val="000000"/>
          <w:sz w:val="28"/>
          <w:szCs w:val="28"/>
        </w:rPr>
        <w:t>,</w:t>
      </w:r>
    </w:p>
    <w:p w:rsidR="002148B9" w:rsidRPr="00B42DFF" w:rsidRDefault="002148B9" w:rsidP="002148B9">
      <w:pPr>
        <w:shd w:val="clear" w:color="auto" w:fill="FFFFFF"/>
        <w:spacing w:line="193" w:lineRule="atLeast"/>
        <w:rPr>
          <w:rFonts w:ascii="Times New Roman" w:hAnsi="Times New Roman"/>
          <w:color w:val="000000"/>
          <w:sz w:val="28"/>
          <w:szCs w:val="28"/>
        </w:rPr>
      </w:pPr>
      <w:r w:rsidRPr="00B42DFF">
        <w:rPr>
          <w:rFonts w:ascii="Times New Roman" w:hAnsi="Times New Roman"/>
          <w:color w:val="000000"/>
          <w:sz w:val="28"/>
          <w:szCs w:val="28"/>
        </w:rPr>
        <w:t xml:space="preserve">Свистун </w:t>
      </w: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Ні</w:t>
      </w:r>
      <w:proofErr w:type="gramStart"/>
      <w:r w:rsidRPr="00B42DFF">
        <w:rPr>
          <w:rFonts w:ascii="Times New Roman" w:hAnsi="Times New Roman"/>
          <w:color w:val="000000"/>
          <w:sz w:val="28"/>
          <w:szCs w:val="28"/>
        </w:rPr>
        <w:t>на</w:t>
      </w:r>
      <w:proofErr w:type="spellEnd"/>
      <w:proofErr w:type="gramEnd"/>
      <w:r w:rsidRPr="00B42D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Адамівна</w:t>
      </w:r>
      <w:proofErr w:type="spellEnd"/>
      <w:r w:rsidRPr="00B42DFF">
        <w:rPr>
          <w:rFonts w:ascii="Times New Roman" w:hAnsi="Times New Roman"/>
          <w:color w:val="000000"/>
          <w:sz w:val="28"/>
          <w:szCs w:val="28"/>
        </w:rPr>
        <w:t>,</w:t>
      </w:r>
    </w:p>
    <w:p w:rsidR="002148B9" w:rsidRPr="00B42DFF" w:rsidRDefault="002148B9" w:rsidP="002148B9">
      <w:pPr>
        <w:shd w:val="clear" w:color="auto" w:fill="FFFFFF"/>
        <w:spacing w:line="193" w:lineRule="atLeas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Христинець</w:t>
      </w:r>
      <w:proofErr w:type="spellEnd"/>
      <w:proofErr w:type="gramStart"/>
      <w:r w:rsidRPr="00B42D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Н</w:t>
      </w:r>
      <w:proofErr w:type="gramEnd"/>
      <w:r w:rsidRPr="00B42DFF">
        <w:rPr>
          <w:rFonts w:ascii="Times New Roman" w:hAnsi="Times New Roman"/>
          <w:color w:val="000000"/>
          <w:sz w:val="28"/>
          <w:szCs w:val="28"/>
        </w:rPr>
        <w:t>адія</w:t>
      </w:r>
      <w:proofErr w:type="spellEnd"/>
      <w:r w:rsidRPr="00B42DF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Адамівна</w:t>
      </w:r>
      <w:proofErr w:type="spellEnd"/>
      <w:r w:rsidRPr="00B42DFF">
        <w:rPr>
          <w:rFonts w:ascii="Times New Roman" w:hAnsi="Times New Roman"/>
          <w:color w:val="000000"/>
          <w:sz w:val="28"/>
          <w:szCs w:val="28"/>
        </w:rPr>
        <w:t>,</w:t>
      </w:r>
    </w:p>
    <w:p w:rsidR="002148B9" w:rsidRPr="00B42DFF" w:rsidRDefault="00F854FB" w:rsidP="002148B9">
      <w:pPr>
        <w:shd w:val="clear" w:color="auto" w:fill="FFFFFF"/>
        <w:spacing w:line="193" w:lineRule="atLeas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Моцюк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Людмила Михайлівна</w:t>
      </w:r>
      <w:r w:rsidR="002148B9" w:rsidRPr="00B42DFF">
        <w:rPr>
          <w:rFonts w:ascii="Times New Roman" w:hAnsi="Times New Roman"/>
          <w:color w:val="000000"/>
          <w:sz w:val="28"/>
          <w:szCs w:val="28"/>
        </w:rPr>
        <w:t>,</w:t>
      </w:r>
    </w:p>
    <w:p w:rsidR="002148B9" w:rsidRPr="00B42DFF" w:rsidRDefault="002148B9" w:rsidP="002148B9">
      <w:pPr>
        <w:shd w:val="clear" w:color="auto" w:fill="FFFFFF"/>
        <w:spacing w:line="193" w:lineRule="atLeas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Козак</w:t>
      </w:r>
      <w:proofErr w:type="spellEnd"/>
      <w:r w:rsidRPr="00B42DFF">
        <w:rPr>
          <w:rFonts w:ascii="Times New Roman" w:hAnsi="Times New Roman"/>
          <w:color w:val="000000"/>
          <w:sz w:val="28"/>
          <w:szCs w:val="28"/>
        </w:rPr>
        <w:t xml:space="preserve"> Оксана </w:t>
      </w: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Олександрівна</w:t>
      </w:r>
      <w:proofErr w:type="spellEnd"/>
    </w:p>
    <w:p w:rsidR="002148B9" w:rsidRPr="00B42DFF" w:rsidRDefault="002148B9" w:rsidP="002148B9">
      <w:pPr>
        <w:shd w:val="clear" w:color="auto" w:fill="FFFFFF"/>
        <w:spacing w:line="193" w:lineRule="atLeas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Відсутні</w:t>
      </w:r>
      <w:proofErr w:type="spellEnd"/>
      <w:r w:rsidRPr="00B42DFF">
        <w:rPr>
          <w:rFonts w:ascii="Times New Roman" w:hAnsi="Times New Roman"/>
          <w:color w:val="000000"/>
          <w:sz w:val="28"/>
          <w:szCs w:val="28"/>
        </w:rPr>
        <w:t>: -</w:t>
      </w:r>
    </w:p>
    <w:p w:rsidR="002148B9" w:rsidRPr="00B42DFF" w:rsidRDefault="002148B9" w:rsidP="002148B9">
      <w:pPr>
        <w:shd w:val="clear" w:color="auto" w:fill="FFFFFF"/>
        <w:spacing w:line="193" w:lineRule="atLeas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42DFF">
        <w:rPr>
          <w:rFonts w:ascii="Times New Roman" w:hAnsi="Times New Roman"/>
          <w:color w:val="000000"/>
          <w:sz w:val="28"/>
          <w:szCs w:val="28"/>
        </w:rPr>
        <w:t>Запрошені</w:t>
      </w:r>
      <w:proofErr w:type="spellEnd"/>
      <w:r w:rsidRPr="00B42DFF">
        <w:rPr>
          <w:rFonts w:ascii="Times New Roman" w:hAnsi="Times New Roman"/>
          <w:color w:val="000000"/>
          <w:sz w:val="28"/>
          <w:szCs w:val="28"/>
        </w:rPr>
        <w:t>: -</w:t>
      </w:r>
    </w:p>
    <w:p w:rsidR="002148B9" w:rsidRDefault="002148B9" w:rsidP="002148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148B9" w:rsidRPr="00362302" w:rsidRDefault="002148B9" w:rsidP="002148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Голова: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Ратнюк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Тетяна Павлівна</w:t>
      </w:r>
    </w:p>
    <w:p w:rsidR="002148B9" w:rsidRDefault="002148B9" w:rsidP="002148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>Козак Оксана Олександрівна</w:t>
      </w:r>
    </w:p>
    <w:p w:rsidR="002148B9" w:rsidRDefault="002148B9" w:rsidP="002148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голосування: відкрите голосування.</w:t>
      </w:r>
    </w:p>
    <w:p w:rsidR="002148B9" w:rsidRDefault="002148B9" w:rsidP="002148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8B9" w:rsidRPr="00D87B28" w:rsidRDefault="002148B9" w:rsidP="002148B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7B28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148B9" w:rsidRPr="006A1974" w:rsidRDefault="002148B9" w:rsidP="002148B9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Про р</w:t>
      </w:r>
      <w:r w:rsidRPr="006A1974">
        <w:rPr>
          <w:rFonts w:ascii="Times New Roman" w:hAnsi="Times New Roman"/>
          <w:sz w:val="28"/>
          <w:szCs w:val="28"/>
          <w:lang w:val="uk-UA" w:eastAsia="uk-UA"/>
        </w:rPr>
        <w:t>озподіл функціональних обов’язків між членами атестаційної комісії.</w:t>
      </w:r>
    </w:p>
    <w:p w:rsidR="002148B9" w:rsidRPr="006A1974" w:rsidRDefault="002148B9" w:rsidP="002148B9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 w:eastAsia="uk-UA"/>
        </w:rPr>
      </w:pPr>
      <w:r w:rsidRPr="006A197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Про погодження </w:t>
      </w:r>
      <w:r w:rsidRPr="006A1974">
        <w:rPr>
          <w:rFonts w:ascii="Times New Roman" w:hAnsi="Times New Roman"/>
          <w:sz w:val="28"/>
          <w:szCs w:val="28"/>
          <w:lang w:val="uk-UA" w:eastAsia="uk-UA"/>
        </w:rPr>
        <w:t xml:space="preserve"> плану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та графіку </w:t>
      </w:r>
      <w:r w:rsidRPr="006A1974">
        <w:rPr>
          <w:rFonts w:ascii="Times New Roman" w:hAnsi="Times New Roman"/>
          <w:sz w:val="28"/>
          <w:szCs w:val="28"/>
          <w:lang w:val="uk-UA" w:eastAsia="uk-UA"/>
        </w:rPr>
        <w:t>роб</w:t>
      </w:r>
      <w:r>
        <w:rPr>
          <w:rFonts w:ascii="Times New Roman" w:hAnsi="Times New Roman"/>
          <w:sz w:val="28"/>
          <w:szCs w:val="28"/>
          <w:lang w:val="uk-UA" w:eastAsia="uk-UA"/>
        </w:rPr>
        <w:t>оти атестаційної комісії на 202</w:t>
      </w:r>
      <w:r w:rsidRPr="001B33F4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val="uk-UA" w:eastAsia="uk-UA"/>
        </w:rPr>
        <w:t>-202</w:t>
      </w:r>
      <w:r w:rsidRPr="001B33F4">
        <w:rPr>
          <w:rFonts w:ascii="Times New Roman" w:hAnsi="Times New Roman"/>
          <w:sz w:val="28"/>
          <w:szCs w:val="28"/>
          <w:lang w:eastAsia="uk-UA"/>
        </w:rPr>
        <w:t>5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A1974">
        <w:rPr>
          <w:rFonts w:ascii="Times New Roman" w:hAnsi="Times New Roman"/>
          <w:sz w:val="28"/>
          <w:szCs w:val="28"/>
          <w:lang w:val="uk-UA" w:eastAsia="uk-UA"/>
        </w:rPr>
        <w:t>н.</w:t>
      </w:r>
      <w:r w:rsidR="00D82F9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A1974">
        <w:rPr>
          <w:rFonts w:ascii="Times New Roman" w:hAnsi="Times New Roman"/>
          <w:sz w:val="28"/>
          <w:szCs w:val="28"/>
          <w:lang w:val="uk-UA" w:eastAsia="uk-UA"/>
        </w:rPr>
        <w:t>р.</w:t>
      </w:r>
    </w:p>
    <w:p w:rsidR="002148B9" w:rsidRDefault="002148B9" w:rsidP="002148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8B9" w:rsidRPr="006A1974" w:rsidRDefault="002148B9" w:rsidP="002148B9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A75822">
        <w:rPr>
          <w:rFonts w:ascii="Times New Roman" w:hAnsi="Times New Roman" w:cs="Times New Roman"/>
          <w:sz w:val="28"/>
          <w:szCs w:val="28"/>
          <w:u w:val="single"/>
          <w:lang w:val="uk-UA"/>
        </w:rPr>
        <w:t>з 1 питання</w:t>
      </w:r>
      <w:r w:rsidRPr="00BC6F4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«Про р</w:t>
      </w:r>
      <w:r w:rsidRPr="006A1974">
        <w:rPr>
          <w:rFonts w:ascii="Times New Roman" w:hAnsi="Times New Roman"/>
          <w:sz w:val="28"/>
          <w:szCs w:val="28"/>
          <w:lang w:val="uk-UA" w:eastAsia="uk-UA"/>
        </w:rPr>
        <w:t xml:space="preserve">озподіл функціональних обов’язків між </w:t>
      </w:r>
      <w:r>
        <w:rPr>
          <w:rFonts w:ascii="Times New Roman" w:hAnsi="Times New Roman"/>
          <w:sz w:val="28"/>
          <w:szCs w:val="28"/>
          <w:lang w:val="uk-UA" w:eastAsia="uk-UA"/>
        </w:rPr>
        <w:t>членами атестаційної комісії»</w:t>
      </w:r>
    </w:p>
    <w:p w:rsidR="002148B9" w:rsidRDefault="002148B9" w:rsidP="002148B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8B9" w:rsidRDefault="002148B9" w:rsidP="002148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Ратнюк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Т.П., голови атестаційної  комісії, яка запропонувала здійснити розподіл обов’язків між членами атестаційної комісії наступним чином:</w:t>
      </w:r>
    </w:p>
    <w:p w:rsidR="002148B9" w:rsidRPr="003E580D" w:rsidRDefault="002148B9" w:rsidP="002148B9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Ратнюк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Т.П.</w:t>
      </w:r>
      <w:r>
        <w:rPr>
          <w:rFonts w:ascii="Times New Roman" w:hAnsi="Times New Roman" w:cs="Times New Roman"/>
          <w:sz w:val="28"/>
          <w:szCs w:val="28"/>
        </w:rPr>
        <w:t xml:space="preserve">, проводить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атестаційної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голосуванні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підписує протоколи засідань, атестаційні листи.</w:t>
      </w:r>
    </w:p>
    <w:p w:rsidR="002148B9" w:rsidRDefault="002148B9" w:rsidP="002148B9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–Бабула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Г.А.  – </w:t>
      </w:r>
      <w:r w:rsidRPr="002148B9">
        <w:rPr>
          <w:rFonts w:ascii="Times New Roman" w:hAnsi="Times New Roman" w:cs="Times New Roman"/>
          <w:sz w:val="28"/>
          <w:szCs w:val="28"/>
          <w:lang w:val="uk-UA"/>
        </w:rPr>
        <w:t>бере участь у голосуванні</w:t>
      </w:r>
      <w:r>
        <w:rPr>
          <w:rFonts w:ascii="Times New Roman" w:hAnsi="Times New Roman" w:cs="Times New Roman"/>
          <w:sz w:val="28"/>
          <w:szCs w:val="28"/>
          <w:lang w:val="uk-UA"/>
        </w:rPr>
        <w:t>, здійснює супровід атестації вчителів мовно-літературної галузі, дотримання умов законодавства в ході атестації;</w:t>
      </w:r>
    </w:p>
    <w:p w:rsidR="002148B9" w:rsidRDefault="002148B9" w:rsidP="002148B9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 – Козак О.О., бере участь в голосуванні, приймає, реєструє та зберігає документи, подані педагогічними працівниками, організовує роботу атестаційної комісії,</w:t>
      </w:r>
      <w:r w:rsidR="00D82F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веде та підписує протоколи засідань, повідомляє про час та місце проведення засідань АК, забезпечує оприлюднення інформації про діяльність АК шляхом її розміщення на офіційному сайті, оформлює та підписує атестаційні листи.</w:t>
      </w:r>
    </w:p>
    <w:p w:rsidR="002148B9" w:rsidRDefault="002148B9" w:rsidP="002148B9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комісії :</w:t>
      </w:r>
    </w:p>
    <w:p w:rsidR="002148B9" w:rsidRDefault="002148B9" w:rsidP="002148B9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Христинець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D82F95">
        <w:rPr>
          <w:rFonts w:ascii="Times New Roman" w:hAnsi="Times New Roman" w:cs="Times New Roman"/>
          <w:sz w:val="28"/>
          <w:szCs w:val="28"/>
          <w:lang w:val="uk-UA"/>
        </w:rPr>
        <w:t>А.. – бере участь в голосуванні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82F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розглядає документи, подані педагогічними працівниками, встановлює їх достовірність, відповідність вимогам чинного законодавства, здійснює супровід вчителів природничої, громадянської та соціальної галузі;</w:t>
      </w:r>
    </w:p>
    <w:p w:rsidR="002148B9" w:rsidRDefault="002148B9" w:rsidP="002148B9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Степанюк Н</w:t>
      </w:r>
      <w:r w:rsidR="00D82F95">
        <w:rPr>
          <w:rFonts w:ascii="Times New Roman" w:hAnsi="Times New Roman" w:cs="Times New Roman"/>
          <w:sz w:val="28"/>
          <w:szCs w:val="28"/>
          <w:lang w:val="uk-UA"/>
        </w:rPr>
        <w:t>.М. – бере участь в голосуванні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82F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розглядає документи, подані педагогічними працівниками, встановлює їх достовірність, відповідність вимогам чинного законодавства, здійснює супр</w:t>
      </w:r>
      <w:r w:rsidR="00D82F95">
        <w:rPr>
          <w:rFonts w:ascii="Times New Roman" w:hAnsi="Times New Roman" w:cs="Times New Roman"/>
          <w:sz w:val="28"/>
          <w:szCs w:val="28"/>
          <w:lang w:val="uk-UA"/>
        </w:rPr>
        <w:t>овід вчителів початкових класів</w:t>
      </w:r>
      <w:r>
        <w:rPr>
          <w:rFonts w:ascii="Times New Roman" w:hAnsi="Times New Roman" w:cs="Times New Roman"/>
          <w:sz w:val="28"/>
          <w:szCs w:val="28"/>
          <w:lang w:val="uk-UA"/>
        </w:rPr>
        <w:t>, ГПД;</w:t>
      </w:r>
    </w:p>
    <w:p w:rsidR="002148B9" w:rsidRDefault="002148B9" w:rsidP="002148B9">
      <w:pPr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Нечипорук Т.М. –</w:t>
      </w:r>
      <w:r w:rsidRPr="00A900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F95">
        <w:rPr>
          <w:rFonts w:ascii="Times New Roman" w:hAnsi="Times New Roman" w:cs="Times New Roman"/>
          <w:sz w:val="28"/>
          <w:szCs w:val="28"/>
          <w:lang w:val="uk-UA"/>
        </w:rPr>
        <w:t xml:space="preserve">бере участь в голосуванні,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розглядає документи, подані педагогічними працівниками, встановлює їх достовірність, відповідність вимогам чинного законодавства, здійснює  вивчення системи  роботи вчителів;</w:t>
      </w:r>
    </w:p>
    <w:p w:rsidR="002148B9" w:rsidRDefault="002148B9" w:rsidP="002148B9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Моцюк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 – бере участь в голосуванні,</w:t>
      </w:r>
      <w:r w:rsidRPr="004360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розглядає документи, подані педагогічними працівниками, встановлює їх достовірність, відповідність вимогам чинного законодавства, здійснює супровід вчителів математичної галузі, вивчення системи роботи педагогічних працівників;</w:t>
      </w:r>
    </w:p>
    <w:p w:rsidR="002148B9" w:rsidRDefault="002148B9" w:rsidP="002148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8B9" w:rsidRDefault="002148B9" w:rsidP="002148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Голосували:</w:t>
      </w:r>
    </w:p>
    <w:p w:rsidR="002148B9" w:rsidRDefault="002148B9" w:rsidP="002148B9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 за » - 7, « проти » - 0, « утримались» - 0.</w:t>
      </w:r>
    </w:p>
    <w:p w:rsidR="002148B9" w:rsidRDefault="002148B9" w:rsidP="002148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</w:p>
    <w:p w:rsidR="002148B9" w:rsidRDefault="002148B9" w:rsidP="002148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розподіл обов’язків між членами атестаційної комісії наступним чином:</w:t>
      </w:r>
    </w:p>
    <w:p w:rsidR="002148B9" w:rsidRPr="003E580D" w:rsidRDefault="00B75237" w:rsidP="002148B9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Ратнюк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Т.П.</w:t>
      </w:r>
      <w:r w:rsidR="002148B9">
        <w:rPr>
          <w:rFonts w:ascii="Times New Roman" w:hAnsi="Times New Roman" w:cs="Times New Roman"/>
          <w:sz w:val="28"/>
          <w:szCs w:val="28"/>
        </w:rPr>
        <w:t xml:space="preserve">, проводить </w:t>
      </w:r>
      <w:proofErr w:type="spellStart"/>
      <w:r w:rsidR="002148B9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="00214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8B9">
        <w:rPr>
          <w:rFonts w:ascii="Times New Roman" w:hAnsi="Times New Roman" w:cs="Times New Roman"/>
          <w:sz w:val="28"/>
          <w:szCs w:val="28"/>
        </w:rPr>
        <w:t>атестаційної</w:t>
      </w:r>
      <w:proofErr w:type="spellEnd"/>
      <w:r w:rsidR="00214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8B9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2148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48B9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="002148B9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="002148B9">
        <w:rPr>
          <w:rFonts w:ascii="Times New Roman" w:hAnsi="Times New Roman" w:cs="Times New Roman"/>
          <w:sz w:val="28"/>
          <w:szCs w:val="28"/>
        </w:rPr>
        <w:t>голосуванні</w:t>
      </w:r>
      <w:proofErr w:type="spellEnd"/>
      <w:r w:rsidR="002148B9">
        <w:rPr>
          <w:rFonts w:ascii="Times New Roman" w:hAnsi="Times New Roman" w:cs="Times New Roman"/>
          <w:sz w:val="28"/>
          <w:szCs w:val="28"/>
        </w:rPr>
        <w:t>,</w:t>
      </w:r>
      <w:r w:rsidR="002148B9">
        <w:rPr>
          <w:rFonts w:ascii="Times New Roman" w:hAnsi="Times New Roman" w:cs="Times New Roman"/>
          <w:sz w:val="28"/>
          <w:szCs w:val="28"/>
          <w:lang w:val="uk-UA"/>
        </w:rPr>
        <w:t xml:space="preserve"> підписує протоколи засідань, атестаційні листи.</w:t>
      </w:r>
    </w:p>
    <w:p w:rsidR="002148B9" w:rsidRDefault="002148B9" w:rsidP="002148B9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75237">
        <w:rPr>
          <w:rFonts w:ascii="Times New Roman" w:hAnsi="Times New Roman" w:cs="Times New Roman"/>
          <w:sz w:val="28"/>
          <w:szCs w:val="28"/>
          <w:lang w:val="uk-UA"/>
        </w:rPr>
        <w:t>Бабула</w:t>
      </w:r>
      <w:proofErr w:type="spellEnd"/>
      <w:r w:rsidR="00B75237">
        <w:rPr>
          <w:rFonts w:ascii="Times New Roman" w:hAnsi="Times New Roman" w:cs="Times New Roman"/>
          <w:sz w:val="28"/>
          <w:szCs w:val="28"/>
          <w:lang w:val="uk-UA"/>
        </w:rPr>
        <w:t xml:space="preserve"> Г.А.</w:t>
      </w:r>
      <w:r w:rsidR="00D82F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36074">
        <w:rPr>
          <w:rFonts w:ascii="Times New Roman" w:hAnsi="Times New Roman" w:cs="Times New Roman"/>
          <w:sz w:val="28"/>
          <w:szCs w:val="28"/>
          <w:lang w:val="uk-UA"/>
        </w:rPr>
        <w:t>бере участь у голосуванні</w:t>
      </w:r>
      <w:r>
        <w:rPr>
          <w:rFonts w:ascii="Times New Roman" w:hAnsi="Times New Roman" w:cs="Times New Roman"/>
          <w:sz w:val="28"/>
          <w:szCs w:val="28"/>
          <w:lang w:val="uk-UA"/>
        </w:rPr>
        <w:t>, здійснює супровід атестації вчителів мовно-літературної галузі, дотримання умов законодавства в ході атестації;</w:t>
      </w:r>
    </w:p>
    <w:p w:rsidR="002148B9" w:rsidRDefault="002148B9" w:rsidP="002148B9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комісії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75237">
        <w:rPr>
          <w:rFonts w:ascii="Times New Roman" w:hAnsi="Times New Roman" w:cs="Times New Roman"/>
          <w:sz w:val="28"/>
          <w:szCs w:val="28"/>
          <w:lang w:val="uk-UA"/>
        </w:rPr>
        <w:t>Козак</w:t>
      </w:r>
      <w:proofErr w:type="spellEnd"/>
      <w:r w:rsidR="00B75237">
        <w:rPr>
          <w:rFonts w:ascii="Times New Roman" w:hAnsi="Times New Roman" w:cs="Times New Roman"/>
          <w:sz w:val="28"/>
          <w:szCs w:val="28"/>
          <w:lang w:val="uk-UA"/>
        </w:rPr>
        <w:t xml:space="preserve"> О.О</w:t>
      </w:r>
      <w:r>
        <w:rPr>
          <w:rFonts w:ascii="Times New Roman" w:hAnsi="Times New Roman" w:cs="Times New Roman"/>
          <w:sz w:val="28"/>
          <w:szCs w:val="28"/>
          <w:lang w:val="uk-UA"/>
        </w:rPr>
        <w:t>., бере участь в голосуванні,</w:t>
      </w:r>
      <w:r w:rsidR="00D82F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приймає, реєструє та зберігає документи, подані педагогічними працівниками, організовує роботу атестаційної комісії,</w:t>
      </w:r>
      <w:r w:rsidR="00B752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веде та підписує протоколи засідань, повідомляє про час та місце проведення засідань АК, забезпечує оприлюднення інформації про діяльність АК шляхом її розміщення на офіційному сайті, оформлює та підписує атестаційні листи.</w:t>
      </w:r>
    </w:p>
    <w:p w:rsidR="002148B9" w:rsidRDefault="002148B9" w:rsidP="002148B9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комісії : </w:t>
      </w:r>
    </w:p>
    <w:p w:rsidR="002148B9" w:rsidRDefault="00B75237" w:rsidP="002148B9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Христинець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Н.А</w:t>
      </w:r>
      <w:r w:rsidR="00D82F95">
        <w:rPr>
          <w:rFonts w:ascii="Times New Roman" w:hAnsi="Times New Roman" w:cs="Times New Roman"/>
          <w:sz w:val="28"/>
          <w:szCs w:val="28"/>
          <w:lang w:val="uk-UA"/>
        </w:rPr>
        <w:t>. – бере участь в голосуванні</w:t>
      </w:r>
      <w:r w:rsidR="002148B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82F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48B9">
        <w:rPr>
          <w:rFonts w:ascii="Times New Roman" w:hAnsi="Times New Roman" w:cs="Times New Roman"/>
          <w:sz w:val="28"/>
          <w:szCs w:val="28"/>
          <w:lang w:val="uk-UA"/>
        </w:rPr>
        <w:t>розглядає документи, подані педагогічними працівниками, встановлює їх достовірність, відповідність вимогам чинного законодавства, здійснює супровід вчителів природничої, громадянської та соціальної галузі;</w:t>
      </w:r>
    </w:p>
    <w:p w:rsidR="002148B9" w:rsidRDefault="00B75237" w:rsidP="002148B9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Степанюк Н.М</w:t>
      </w:r>
      <w:r w:rsidR="00D82F95">
        <w:rPr>
          <w:rFonts w:ascii="Times New Roman" w:hAnsi="Times New Roman" w:cs="Times New Roman"/>
          <w:sz w:val="28"/>
          <w:szCs w:val="28"/>
          <w:lang w:val="uk-UA"/>
        </w:rPr>
        <w:t>. – бере участь в голосуванні</w:t>
      </w:r>
      <w:r w:rsidR="002148B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82F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48B9">
        <w:rPr>
          <w:rFonts w:ascii="Times New Roman" w:hAnsi="Times New Roman" w:cs="Times New Roman"/>
          <w:sz w:val="28"/>
          <w:szCs w:val="28"/>
          <w:lang w:val="uk-UA"/>
        </w:rPr>
        <w:t>розглядає документи, подані педагогічними працівниками, встановлює їх достовірність, відповідність вимогам чинного законодавства, здійснює супровід вчителів початкових класів , ГПД;</w:t>
      </w:r>
    </w:p>
    <w:p w:rsidR="002148B9" w:rsidRDefault="00B75237" w:rsidP="002148B9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Нечипорук Т.М</w:t>
      </w:r>
      <w:r w:rsidR="002148B9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="002148B9" w:rsidRPr="00A900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48B9">
        <w:rPr>
          <w:rFonts w:ascii="Times New Roman" w:hAnsi="Times New Roman" w:cs="Times New Roman"/>
          <w:sz w:val="28"/>
          <w:szCs w:val="28"/>
          <w:lang w:val="uk-UA"/>
        </w:rPr>
        <w:t>бере участь в голосуванні, розглядає документи, подані педагогічними працівниками, встановлює їх достовірність, відповідність вимогам чинного законодавства, здійснює  вивчення системи  роботи вчителів;</w:t>
      </w:r>
    </w:p>
    <w:p w:rsidR="002148B9" w:rsidRDefault="00B75237" w:rsidP="002148B9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Моцюк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</w:t>
      </w:r>
      <w:r w:rsidR="002148B9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>бере участь в голосуванні</w:t>
      </w:r>
      <w:r w:rsidR="002148B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48B9">
        <w:rPr>
          <w:rFonts w:ascii="Times New Roman" w:hAnsi="Times New Roman" w:cs="Times New Roman"/>
          <w:sz w:val="28"/>
          <w:szCs w:val="28"/>
          <w:lang w:val="uk-UA"/>
        </w:rPr>
        <w:t>розглядає документи, подані педагогічними працівниками, встановлює їх достовірність, відповідність вимогам чинного законодавства , здійснює супровід вчителів математичної галузі, вивчення системи роботи педагогічних працівників;</w:t>
      </w:r>
    </w:p>
    <w:p w:rsidR="002148B9" w:rsidRDefault="002148B9" w:rsidP="002148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8B9" w:rsidRDefault="002148B9" w:rsidP="002148B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 2</w:t>
      </w:r>
      <w:r w:rsidRPr="00A7582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питання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Про погодження </w:t>
      </w:r>
      <w:r w:rsidRPr="006A1974">
        <w:rPr>
          <w:rFonts w:ascii="Times New Roman" w:hAnsi="Times New Roman"/>
          <w:sz w:val="28"/>
          <w:szCs w:val="28"/>
          <w:lang w:val="uk-UA" w:eastAsia="uk-UA"/>
        </w:rPr>
        <w:t xml:space="preserve"> плану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та графіку </w:t>
      </w:r>
      <w:r w:rsidRPr="006A1974">
        <w:rPr>
          <w:rFonts w:ascii="Times New Roman" w:hAnsi="Times New Roman"/>
          <w:sz w:val="28"/>
          <w:szCs w:val="28"/>
          <w:lang w:val="uk-UA" w:eastAsia="uk-UA"/>
        </w:rPr>
        <w:t>роб</w:t>
      </w:r>
      <w:r>
        <w:rPr>
          <w:rFonts w:ascii="Times New Roman" w:hAnsi="Times New Roman"/>
          <w:sz w:val="28"/>
          <w:szCs w:val="28"/>
          <w:lang w:val="uk-UA" w:eastAsia="uk-UA"/>
        </w:rPr>
        <w:t>оти атестаційної комісії на 202</w:t>
      </w:r>
      <w:r w:rsidRPr="001B33F4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val="uk-UA" w:eastAsia="uk-UA"/>
        </w:rPr>
        <w:t>-202</w:t>
      </w:r>
      <w:r w:rsidRPr="001B33F4">
        <w:rPr>
          <w:rFonts w:ascii="Times New Roman" w:hAnsi="Times New Roman"/>
          <w:sz w:val="28"/>
          <w:szCs w:val="28"/>
          <w:lang w:eastAsia="uk-UA"/>
        </w:rPr>
        <w:t>5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A1974">
        <w:rPr>
          <w:rFonts w:ascii="Times New Roman" w:hAnsi="Times New Roman"/>
          <w:sz w:val="28"/>
          <w:szCs w:val="28"/>
          <w:lang w:val="uk-UA" w:eastAsia="uk-UA"/>
        </w:rPr>
        <w:t>н.</w:t>
      </w:r>
      <w:r w:rsidR="00D82F9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A1974">
        <w:rPr>
          <w:rFonts w:ascii="Times New Roman" w:hAnsi="Times New Roman"/>
          <w:sz w:val="28"/>
          <w:szCs w:val="28"/>
          <w:lang w:val="uk-UA" w:eastAsia="uk-UA"/>
        </w:rPr>
        <w:t>р.</w:t>
      </w:r>
      <w:r>
        <w:rPr>
          <w:rFonts w:ascii="Times New Roman" w:hAnsi="Times New Roman"/>
          <w:sz w:val="28"/>
          <w:szCs w:val="28"/>
          <w:lang w:val="uk-UA" w:eastAsia="uk-UA"/>
        </w:rPr>
        <w:t>»</w:t>
      </w:r>
    </w:p>
    <w:p w:rsidR="002148B9" w:rsidRDefault="00B75237" w:rsidP="002148B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Козак Оксану Олександрівну</w:t>
      </w:r>
      <w:r w:rsidR="002148B9">
        <w:rPr>
          <w:rFonts w:ascii="Times New Roman" w:hAnsi="Times New Roman" w:cs="Times New Roman"/>
          <w:sz w:val="28"/>
          <w:szCs w:val="28"/>
          <w:lang w:val="uk-UA"/>
        </w:rPr>
        <w:t>, секретаря атес</w:t>
      </w:r>
      <w:r>
        <w:rPr>
          <w:rFonts w:ascii="Times New Roman" w:hAnsi="Times New Roman" w:cs="Times New Roman"/>
          <w:sz w:val="28"/>
          <w:szCs w:val="28"/>
          <w:lang w:val="uk-UA"/>
        </w:rPr>
        <w:t>таційної комісії</w:t>
      </w:r>
      <w:r w:rsidR="002148B9">
        <w:rPr>
          <w:rFonts w:ascii="Times New Roman" w:hAnsi="Times New Roman" w:cs="Times New Roman"/>
          <w:sz w:val="28"/>
          <w:szCs w:val="28"/>
          <w:lang w:val="uk-UA"/>
        </w:rPr>
        <w:t>, ознайомила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2148B9">
        <w:rPr>
          <w:rFonts w:ascii="Times New Roman" w:hAnsi="Times New Roman" w:cs="Times New Roman"/>
          <w:sz w:val="28"/>
          <w:szCs w:val="28"/>
          <w:lang w:val="uk-UA"/>
        </w:rPr>
        <w:t xml:space="preserve">  пла</w:t>
      </w:r>
      <w:r>
        <w:rPr>
          <w:rFonts w:ascii="Times New Roman" w:hAnsi="Times New Roman" w:cs="Times New Roman"/>
          <w:sz w:val="28"/>
          <w:szCs w:val="28"/>
          <w:lang w:val="uk-UA"/>
        </w:rPr>
        <w:t>ном роботи атестаційної комісії ОЗЗСО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Хотешівський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ліцей»</w:t>
      </w:r>
      <w:r w:rsidR="002148B9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2148B9" w:rsidRPr="001B33F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148B9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2148B9" w:rsidRPr="001B33F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1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148B9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2148B9">
        <w:rPr>
          <w:rFonts w:ascii="Times New Roman" w:hAnsi="Times New Roman" w:cs="Times New Roman"/>
          <w:sz w:val="28"/>
          <w:szCs w:val="28"/>
          <w:lang w:val="uk-UA"/>
        </w:rPr>
        <w:t>. та графіком роботи комісії (додатки 1,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48B9">
        <w:rPr>
          <w:rFonts w:ascii="Times New Roman" w:hAnsi="Times New Roman" w:cs="Times New Roman"/>
          <w:sz w:val="28"/>
          <w:szCs w:val="28"/>
          <w:lang w:val="uk-UA"/>
        </w:rPr>
        <w:t xml:space="preserve">2); запропонувала передбачити проведення засідань атестаційної комісії в режимі </w:t>
      </w:r>
      <w:proofErr w:type="spellStart"/>
      <w:r w:rsidR="002148B9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="002148B9">
        <w:rPr>
          <w:rFonts w:ascii="Times New Roman" w:hAnsi="Times New Roman" w:cs="Times New Roman"/>
          <w:sz w:val="28"/>
          <w:szCs w:val="28"/>
          <w:lang w:val="uk-UA"/>
        </w:rPr>
        <w:t xml:space="preserve">  в разі неможливості проведення в звичайному режимі.</w:t>
      </w:r>
    </w:p>
    <w:p w:rsidR="002148B9" w:rsidRDefault="002148B9" w:rsidP="002148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Голосували:</w:t>
      </w:r>
    </w:p>
    <w:p w:rsidR="002148B9" w:rsidRDefault="002148B9" w:rsidP="002148B9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 за » - 7, « проти » - 0, « утримались» - 0.</w:t>
      </w:r>
    </w:p>
    <w:p w:rsidR="002148B9" w:rsidRDefault="002148B9" w:rsidP="002148B9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</w:p>
    <w:p w:rsidR="002148B9" w:rsidRPr="007A2576" w:rsidRDefault="002148B9" w:rsidP="002148B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погодити</w:t>
      </w:r>
      <w:r w:rsidRPr="007A2576">
        <w:rPr>
          <w:rFonts w:ascii="Times New Roman" w:hAnsi="Times New Roman" w:cs="Times New Roman"/>
          <w:sz w:val="28"/>
          <w:szCs w:val="28"/>
          <w:lang w:val="uk-UA"/>
        </w:rPr>
        <w:t xml:space="preserve"> план роботи атестаційної комісії на 202</w:t>
      </w:r>
      <w:r w:rsidRPr="001B33F4">
        <w:rPr>
          <w:rFonts w:ascii="Times New Roman" w:hAnsi="Times New Roman" w:cs="Times New Roman"/>
          <w:sz w:val="28"/>
          <w:szCs w:val="28"/>
        </w:rPr>
        <w:t>4</w:t>
      </w:r>
      <w:r w:rsidRPr="007A2576">
        <w:rPr>
          <w:rFonts w:ascii="Times New Roman" w:hAnsi="Times New Roman" w:cs="Times New Roman"/>
          <w:sz w:val="28"/>
          <w:szCs w:val="28"/>
          <w:lang w:val="uk-UA"/>
        </w:rPr>
        <w:t xml:space="preserve"> – 202</w:t>
      </w:r>
      <w:r w:rsidRPr="001B33F4">
        <w:rPr>
          <w:rFonts w:ascii="Times New Roman" w:hAnsi="Times New Roman" w:cs="Times New Roman"/>
          <w:sz w:val="28"/>
          <w:szCs w:val="28"/>
        </w:rPr>
        <w:t>5</w:t>
      </w:r>
      <w:r w:rsidRPr="007A2576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DB55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576">
        <w:rPr>
          <w:rFonts w:ascii="Times New Roman" w:hAnsi="Times New Roman" w:cs="Times New Roman"/>
          <w:sz w:val="28"/>
          <w:szCs w:val="28"/>
          <w:lang w:val="uk-UA"/>
        </w:rPr>
        <w:t>р.;</w:t>
      </w:r>
    </w:p>
    <w:p w:rsidR="002148B9" w:rsidRPr="007A2576" w:rsidRDefault="002148B9" w:rsidP="002148B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576">
        <w:rPr>
          <w:rFonts w:ascii="Times New Roman" w:hAnsi="Times New Roman" w:cs="Times New Roman"/>
          <w:sz w:val="28"/>
          <w:szCs w:val="28"/>
          <w:lang w:val="uk-UA"/>
        </w:rPr>
        <w:t xml:space="preserve">передбачити проведення засідань атестаційної комісії в режимі </w:t>
      </w:r>
      <w:proofErr w:type="spellStart"/>
      <w:r w:rsidRPr="007A2576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Pr="007A2576">
        <w:rPr>
          <w:rFonts w:ascii="Times New Roman" w:hAnsi="Times New Roman" w:cs="Times New Roman"/>
          <w:sz w:val="28"/>
          <w:szCs w:val="28"/>
          <w:lang w:val="uk-UA"/>
        </w:rPr>
        <w:t xml:space="preserve">  в разі неможливості проведення в звичайному режимі.</w:t>
      </w:r>
    </w:p>
    <w:p w:rsidR="002148B9" w:rsidRPr="007A2576" w:rsidRDefault="002148B9" w:rsidP="002148B9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48B9" w:rsidRPr="00934749" w:rsidRDefault="002148B9" w:rsidP="002148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148B9" w:rsidRPr="00934749" w:rsidRDefault="002148B9" w:rsidP="002148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34749">
        <w:rPr>
          <w:rFonts w:ascii="Times New Roman" w:hAnsi="Times New Roman" w:cs="Times New Roman"/>
          <w:sz w:val="28"/>
          <w:szCs w:val="28"/>
          <w:lang w:val="uk-UA"/>
        </w:rPr>
        <w:t xml:space="preserve">Голова атестаційної комісії           </w:t>
      </w:r>
      <w:r w:rsidR="00934749" w:rsidRPr="0093474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Тетяна РАТНЮК</w:t>
      </w:r>
    </w:p>
    <w:p w:rsidR="002148B9" w:rsidRPr="00934749" w:rsidRDefault="002148B9" w:rsidP="002148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34749">
        <w:rPr>
          <w:rFonts w:ascii="Times New Roman" w:hAnsi="Times New Roman" w:cs="Times New Roman"/>
          <w:sz w:val="28"/>
          <w:szCs w:val="28"/>
          <w:lang w:val="uk-UA"/>
        </w:rPr>
        <w:t xml:space="preserve">Секретар атестаційної комісії        </w:t>
      </w:r>
      <w:r w:rsidR="0093474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B55A8">
        <w:rPr>
          <w:rFonts w:ascii="Times New Roman" w:hAnsi="Times New Roman" w:cs="Times New Roman"/>
          <w:sz w:val="28"/>
          <w:szCs w:val="28"/>
          <w:lang w:val="uk-UA"/>
        </w:rPr>
        <w:t xml:space="preserve">             Оксана КОЗАК</w:t>
      </w:r>
    </w:p>
    <w:p w:rsidR="002148B9" w:rsidRPr="00934749" w:rsidRDefault="002148B9" w:rsidP="002148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148B9" w:rsidRPr="002148B9" w:rsidRDefault="002148B9" w:rsidP="002148B9">
      <w:pPr>
        <w:rPr>
          <w:rFonts w:ascii="Times New Roman" w:hAnsi="Times New Roman" w:cs="Times New Roman"/>
          <w:b/>
          <w:sz w:val="28"/>
          <w:szCs w:val="28"/>
        </w:rPr>
      </w:pPr>
    </w:p>
    <w:p w:rsidR="002148B9" w:rsidRDefault="002148B9" w:rsidP="002148B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4749" w:rsidRDefault="00934749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934749" w:rsidRDefault="00934749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934749" w:rsidRDefault="00934749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934749" w:rsidRDefault="00934749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934749" w:rsidRDefault="00934749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934749" w:rsidRDefault="00934749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934749" w:rsidRDefault="00934749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934749" w:rsidRDefault="00934749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934749" w:rsidRDefault="00934749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934749" w:rsidRDefault="00934749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934749" w:rsidRDefault="00934749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934749" w:rsidRDefault="00934749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934749" w:rsidRDefault="00934749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934749" w:rsidRDefault="00934749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934749" w:rsidRDefault="00934749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934749" w:rsidRDefault="00934749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934749" w:rsidRDefault="00934749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934749" w:rsidRDefault="00934749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934749" w:rsidRDefault="00934749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934749" w:rsidRDefault="00934749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934749" w:rsidRDefault="00934749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934749" w:rsidRDefault="00934749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934749" w:rsidRDefault="00934749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934749" w:rsidRDefault="00934749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934749" w:rsidRDefault="00934749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2148B9" w:rsidRPr="003D4AC1" w:rsidRDefault="002148B9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lastRenderedPageBreak/>
        <w:t>Додаток 1</w:t>
      </w:r>
    </w:p>
    <w:p w:rsidR="002148B9" w:rsidRPr="003D4AC1" w:rsidRDefault="002148B9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 w:rsidRPr="003D4AC1">
        <w:rPr>
          <w:rFonts w:ascii="Times New Roman" w:hAnsi="Times New Roman" w:cs="Times New Roman"/>
          <w:sz w:val="24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№ 1</w:t>
      </w:r>
      <w:r w:rsidRPr="003D4AC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</w:p>
    <w:p w:rsidR="002148B9" w:rsidRPr="003D4AC1" w:rsidRDefault="002148B9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 w:rsidRPr="003D4AC1">
        <w:rPr>
          <w:rFonts w:ascii="Times New Roman" w:hAnsi="Times New Roman" w:cs="Times New Roman"/>
          <w:sz w:val="24"/>
          <w:szCs w:val="28"/>
          <w:lang w:val="uk-UA"/>
        </w:rPr>
        <w:t xml:space="preserve">засідання атестаційної комісії </w:t>
      </w:r>
    </w:p>
    <w:p w:rsidR="002148B9" w:rsidRPr="00B02F0C" w:rsidRDefault="002148B9" w:rsidP="002148B9">
      <w:pPr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bCs/>
          <w:sz w:val="24"/>
          <w:szCs w:val="28"/>
          <w:lang w:val="uk-UA"/>
        </w:rPr>
        <w:t>від 20.09.202</w:t>
      </w:r>
      <w:r w:rsidRPr="00B02F0C">
        <w:rPr>
          <w:rFonts w:ascii="Times New Roman" w:hAnsi="Times New Roman" w:cs="Times New Roman"/>
          <w:bCs/>
          <w:sz w:val="24"/>
          <w:szCs w:val="28"/>
          <w:lang w:val="uk-UA"/>
        </w:rPr>
        <w:t>4</w:t>
      </w:r>
    </w:p>
    <w:p w:rsidR="002148B9" w:rsidRDefault="002148B9" w:rsidP="002148B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148B9" w:rsidRPr="00ED2D71" w:rsidRDefault="002148B9" w:rsidP="002148B9">
      <w:pPr>
        <w:ind w:left="43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148B9" w:rsidRPr="00B02F0C" w:rsidRDefault="002148B9" w:rsidP="002148B9">
      <w:pPr>
        <w:ind w:left="-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2F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роботи атестаційної комісії </w:t>
      </w:r>
    </w:p>
    <w:p w:rsidR="002148B9" w:rsidRPr="00720F4A" w:rsidRDefault="00934749" w:rsidP="002148B9">
      <w:pPr>
        <w:ind w:left="-18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опорного закладу зага</w:t>
      </w:r>
      <w:r w:rsidR="0005061B">
        <w:rPr>
          <w:rFonts w:ascii="Times New Roman" w:hAnsi="Times New Roman" w:cs="Times New Roman"/>
          <w:b/>
          <w:sz w:val="24"/>
          <w:szCs w:val="24"/>
          <w:lang w:val="uk-UA"/>
        </w:rPr>
        <w:t>льної середньої освіти «</w:t>
      </w:r>
      <w:proofErr w:type="spellStart"/>
      <w:r w:rsidR="0005061B">
        <w:rPr>
          <w:rFonts w:ascii="Times New Roman" w:hAnsi="Times New Roman" w:cs="Times New Roman"/>
          <w:b/>
          <w:sz w:val="24"/>
          <w:szCs w:val="24"/>
          <w:lang w:val="uk-UA"/>
        </w:rPr>
        <w:t>Хотешів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ський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ліцей»</w:t>
      </w:r>
    </w:p>
    <w:p w:rsidR="002148B9" w:rsidRPr="00720F4A" w:rsidRDefault="002148B9" w:rsidP="002148B9">
      <w:pPr>
        <w:ind w:left="-18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720F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720F4A">
        <w:rPr>
          <w:rFonts w:ascii="Times New Roman" w:hAnsi="Times New Roman" w:cs="Times New Roman"/>
          <w:b/>
          <w:sz w:val="24"/>
          <w:szCs w:val="24"/>
          <w:lang w:val="uk-UA"/>
        </w:rPr>
        <w:t>н.р</w:t>
      </w:r>
      <w:proofErr w:type="spellEnd"/>
      <w:r w:rsidRPr="00720F4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tbl>
      <w:tblPr>
        <w:tblW w:w="1059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4605"/>
        <w:gridCol w:w="1491"/>
        <w:gridCol w:w="2260"/>
        <w:gridCol w:w="1610"/>
      </w:tblGrid>
      <w:tr w:rsidR="002148B9" w:rsidRPr="00720F4A" w:rsidTr="00D931F8">
        <w:tc>
          <w:tcPr>
            <w:tcW w:w="624" w:type="dxa"/>
            <w:shd w:val="clear" w:color="auto" w:fill="auto"/>
          </w:tcPr>
          <w:p w:rsidR="002148B9" w:rsidRPr="00720F4A" w:rsidRDefault="002148B9" w:rsidP="00D93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0F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2148B9" w:rsidRPr="00720F4A" w:rsidRDefault="002148B9" w:rsidP="00D93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0F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605" w:type="dxa"/>
            <w:shd w:val="clear" w:color="auto" w:fill="auto"/>
          </w:tcPr>
          <w:p w:rsidR="002148B9" w:rsidRPr="00720F4A" w:rsidRDefault="002148B9" w:rsidP="00D93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0F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491" w:type="dxa"/>
            <w:shd w:val="clear" w:color="auto" w:fill="auto"/>
          </w:tcPr>
          <w:p w:rsidR="002148B9" w:rsidRPr="00720F4A" w:rsidRDefault="002148B9" w:rsidP="00D93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0F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260" w:type="dxa"/>
            <w:shd w:val="clear" w:color="auto" w:fill="auto"/>
          </w:tcPr>
          <w:p w:rsidR="002148B9" w:rsidRPr="00720F4A" w:rsidRDefault="002148B9" w:rsidP="00D93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20F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Відпові-</w:t>
            </w:r>
            <w:proofErr w:type="spellEnd"/>
          </w:p>
          <w:p w:rsidR="002148B9" w:rsidRPr="00720F4A" w:rsidRDefault="002148B9" w:rsidP="00D93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20F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дальний</w:t>
            </w:r>
            <w:proofErr w:type="spellEnd"/>
          </w:p>
        </w:tc>
        <w:tc>
          <w:tcPr>
            <w:tcW w:w="1610" w:type="dxa"/>
            <w:shd w:val="clear" w:color="auto" w:fill="auto"/>
          </w:tcPr>
          <w:p w:rsidR="00DB55A8" w:rsidRDefault="002148B9" w:rsidP="00D93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узагальнен</w:t>
            </w:r>
            <w:proofErr w:type="spellEnd"/>
          </w:p>
          <w:p w:rsidR="002148B9" w:rsidRPr="00720F4A" w:rsidRDefault="002148B9" w:rsidP="00D93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ня</w:t>
            </w:r>
          </w:p>
        </w:tc>
      </w:tr>
      <w:tr w:rsidR="002148B9" w:rsidRPr="00720F4A" w:rsidTr="00D931F8">
        <w:tc>
          <w:tcPr>
            <w:tcW w:w="624" w:type="dxa"/>
            <w:shd w:val="clear" w:color="auto" w:fill="auto"/>
          </w:tcPr>
          <w:p w:rsidR="002148B9" w:rsidRPr="00720F4A" w:rsidRDefault="002148B9" w:rsidP="00D93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605" w:type="dxa"/>
            <w:shd w:val="clear" w:color="auto" w:fill="auto"/>
          </w:tcPr>
          <w:p w:rsidR="002148B9" w:rsidRPr="00720F4A" w:rsidRDefault="002148B9" w:rsidP="00D931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   Типового положення   про   атестацію педагогічних   працівників, підготовка наказу «Про організацію та  проведення атестації  педагогічних працівників  у  поточному навчальному  році».</w:t>
            </w:r>
          </w:p>
        </w:tc>
        <w:tc>
          <w:tcPr>
            <w:tcW w:w="1491" w:type="dxa"/>
            <w:shd w:val="clear" w:color="auto" w:fill="auto"/>
          </w:tcPr>
          <w:p w:rsidR="002148B9" w:rsidRPr="00720F4A" w:rsidRDefault="002148B9" w:rsidP="00D93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20.09</w:t>
            </w:r>
          </w:p>
        </w:tc>
        <w:tc>
          <w:tcPr>
            <w:tcW w:w="2260" w:type="dxa"/>
            <w:shd w:val="clear" w:color="auto" w:fill="auto"/>
          </w:tcPr>
          <w:p w:rsidR="002148B9" w:rsidRPr="00720F4A" w:rsidRDefault="002148B9" w:rsidP="00D931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Керівники </w:t>
            </w:r>
            <w:proofErr w:type="spellStart"/>
            <w:r w:rsidRPr="00720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</w:t>
            </w:r>
            <w:proofErr w:type="spellEnd"/>
            <w:r w:rsidRPr="00720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вчителі, які проходять атестацію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директор</w:t>
            </w:r>
          </w:p>
        </w:tc>
        <w:tc>
          <w:tcPr>
            <w:tcW w:w="1610" w:type="dxa"/>
            <w:shd w:val="clear" w:color="auto" w:fill="auto"/>
          </w:tcPr>
          <w:p w:rsidR="002148B9" w:rsidRPr="00720F4A" w:rsidRDefault="002148B9" w:rsidP="00D93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148B9" w:rsidRPr="00720F4A" w:rsidTr="00D931F8">
        <w:tc>
          <w:tcPr>
            <w:tcW w:w="624" w:type="dxa"/>
            <w:shd w:val="clear" w:color="auto" w:fill="auto"/>
          </w:tcPr>
          <w:p w:rsidR="002148B9" w:rsidRPr="00720F4A" w:rsidRDefault="002148B9" w:rsidP="00D93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605" w:type="dxa"/>
            <w:shd w:val="clear" w:color="auto" w:fill="auto"/>
          </w:tcPr>
          <w:p w:rsidR="002148B9" w:rsidRPr="00720F4A" w:rsidRDefault="002148B9" w:rsidP="00D931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атестаційної комісії.</w:t>
            </w:r>
          </w:p>
        </w:tc>
        <w:tc>
          <w:tcPr>
            <w:tcW w:w="1491" w:type="dxa"/>
            <w:shd w:val="clear" w:color="auto" w:fill="auto"/>
          </w:tcPr>
          <w:p w:rsidR="002148B9" w:rsidRPr="00720F4A" w:rsidRDefault="002148B9" w:rsidP="00D93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20.09</w:t>
            </w:r>
          </w:p>
        </w:tc>
        <w:tc>
          <w:tcPr>
            <w:tcW w:w="2260" w:type="dxa"/>
            <w:shd w:val="clear" w:color="auto" w:fill="auto"/>
          </w:tcPr>
          <w:p w:rsidR="002148B9" w:rsidRPr="00720F4A" w:rsidRDefault="002148B9" w:rsidP="00D931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  <w:r w:rsidRPr="00720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0" w:type="dxa"/>
            <w:shd w:val="clear" w:color="auto" w:fill="auto"/>
          </w:tcPr>
          <w:p w:rsidR="002148B9" w:rsidRPr="00720F4A" w:rsidRDefault="002148B9" w:rsidP="00D93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</w:t>
            </w:r>
          </w:p>
        </w:tc>
      </w:tr>
      <w:tr w:rsidR="002148B9" w:rsidRPr="00720F4A" w:rsidTr="00D931F8">
        <w:tc>
          <w:tcPr>
            <w:tcW w:w="624" w:type="dxa"/>
            <w:shd w:val="clear" w:color="auto" w:fill="auto"/>
          </w:tcPr>
          <w:p w:rsidR="002148B9" w:rsidRPr="00720F4A" w:rsidRDefault="002148B9" w:rsidP="00D93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605" w:type="dxa"/>
            <w:shd w:val="clear" w:color="auto" w:fill="auto"/>
          </w:tcPr>
          <w:p w:rsidR="002148B9" w:rsidRPr="00720F4A" w:rsidRDefault="002148B9" w:rsidP="00D93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 з розгляду питань:</w:t>
            </w:r>
          </w:p>
          <w:p w:rsidR="002148B9" w:rsidRPr="00720F4A" w:rsidRDefault="002148B9" w:rsidP="002148B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 функціональних обов’язків між членами атестаційної  комісії;</w:t>
            </w:r>
          </w:p>
          <w:p w:rsidR="002148B9" w:rsidRPr="00720F4A" w:rsidRDefault="002148B9" w:rsidP="002148B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роботи атестаційної комісії;</w:t>
            </w:r>
          </w:p>
          <w:p w:rsidR="002148B9" w:rsidRPr="00720F4A" w:rsidRDefault="002148B9" w:rsidP="002148B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графіку засідань атестаційної комісії;</w:t>
            </w:r>
          </w:p>
          <w:p w:rsidR="002148B9" w:rsidRPr="00720F4A" w:rsidRDefault="002148B9" w:rsidP="002148B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організації (умови атестації).</w:t>
            </w:r>
          </w:p>
        </w:tc>
        <w:tc>
          <w:tcPr>
            <w:tcW w:w="1491" w:type="dxa"/>
            <w:shd w:val="clear" w:color="auto" w:fill="auto"/>
          </w:tcPr>
          <w:p w:rsidR="002148B9" w:rsidRPr="00720F4A" w:rsidRDefault="002148B9" w:rsidP="00D93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20.09</w:t>
            </w:r>
          </w:p>
        </w:tc>
        <w:tc>
          <w:tcPr>
            <w:tcW w:w="2260" w:type="dxa"/>
            <w:shd w:val="clear" w:color="auto" w:fill="auto"/>
          </w:tcPr>
          <w:p w:rsidR="002148B9" w:rsidRPr="00720F4A" w:rsidRDefault="002148B9" w:rsidP="00D931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АК</w:t>
            </w:r>
          </w:p>
        </w:tc>
        <w:tc>
          <w:tcPr>
            <w:tcW w:w="1610" w:type="dxa"/>
            <w:shd w:val="clear" w:color="auto" w:fill="auto"/>
          </w:tcPr>
          <w:p w:rsidR="002148B9" w:rsidRPr="00720F4A" w:rsidRDefault="002148B9" w:rsidP="00D93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АК</w:t>
            </w:r>
          </w:p>
        </w:tc>
      </w:tr>
      <w:tr w:rsidR="002148B9" w:rsidRPr="00720F4A" w:rsidTr="00D931F8">
        <w:tc>
          <w:tcPr>
            <w:tcW w:w="624" w:type="dxa"/>
            <w:shd w:val="clear" w:color="auto" w:fill="auto"/>
          </w:tcPr>
          <w:p w:rsidR="002148B9" w:rsidRPr="00290116" w:rsidRDefault="002148B9" w:rsidP="00D93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605" w:type="dxa"/>
            <w:shd w:val="clear" w:color="auto" w:fill="auto"/>
          </w:tcPr>
          <w:p w:rsidR="002148B9" w:rsidRDefault="002148B9" w:rsidP="00D93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 з розгляду питань:</w:t>
            </w:r>
          </w:p>
          <w:p w:rsidR="002148B9" w:rsidRDefault="002148B9" w:rsidP="00D93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-складання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</w:t>
            </w:r>
            <w:r w:rsidRPr="002901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атвердження списку педагогічних працівників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підлягають черговій атестації</w:t>
            </w:r>
            <w:r w:rsidRPr="002901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2148B9" w:rsidRDefault="002148B9" w:rsidP="00D93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визначення строків проведення атестації;</w:t>
            </w:r>
          </w:p>
          <w:p w:rsidR="002148B9" w:rsidRDefault="002148B9" w:rsidP="00D93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затвердження плану атестації педагогічних працівників;</w:t>
            </w:r>
          </w:p>
          <w:p w:rsidR="002148B9" w:rsidRPr="00720F4A" w:rsidRDefault="002148B9" w:rsidP="00D93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визначення строків та адреси електронної пошти для подання педагогічними працівниками документів, що свідчать про педагогічну майстерність та/або професійні досягнення в електронній формі.</w:t>
            </w:r>
          </w:p>
        </w:tc>
        <w:tc>
          <w:tcPr>
            <w:tcW w:w="1491" w:type="dxa"/>
            <w:shd w:val="clear" w:color="auto" w:fill="auto"/>
          </w:tcPr>
          <w:p w:rsidR="002148B9" w:rsidRPr="00720F4A" w:rsidRDefault="002148B9" w:rsidP="00D93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10.10</w:t>
            </w:r>
          </w:p>
        </w:tc>
        <w:tc>
          <w:tcPr>
            <w:tcW w:w="2260" w:type="dxa"/>
            <w:shd w:val="clear" w:color="auto" w:fill="auto"/>
          </w:tcPr>
          <w:p w:rsidR="002148B9" w:rsidRPr="00720F4A" w:rsidRDefault="002148B9" w:rsidP="00D931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АК</w:t>
            </w:r>
          </w:p>
        </w:tc>
        <w:tc>
          <w:tcPr>
            <w:tcW w:w="1610" w:type="dxa"/>
            <w:shd w:val="clear" w:color="auto" w:fill="auto"/>
          </w:tcPr>
          <w:p w:rsidR="002148B9" w:rsidRPr="00290116" w:rsidRDefault="002148B9" w:rsidP="00D93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АК</w:t>
            </w:r>
          </w:p>
        </w:tc>
      </w:tr>
      <w:tr w:rsidR="002148B9" w:rsidRPr="00720F4A" w:rsidTr="00D931F8">
        <w:tc>
          <w:tcPr>
            <w:tcW w:w="624" w:type="dxa"/>
            <w:shd w:val="clear" w:color="auto" w:fill="auto"/>
          </w:tcPr>
          <w:p w:rsidR="002148B9" w:rsidRPr="00290116" w:rsidRDefault="002148B9" w:rsidP="00D93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05" w:type="dxa"/>
            <w:shd w:val="clear" w:color="auto" w:fill="auto"/>
          </w:tcPr>
          <w:p w:rsidR="002148B9" w:rsidRPr="00827A26" w:rsidRDefault="002148B9" w:rsidP="00D93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списку педагогічних працівників, які підлягають позачерговій атестації, визначення строків їх атестації та подання документів.</w:t>
            </w:r>
          </w:p>
        </w:tc>
        <w:tc>
          <w:tcPr>
            <w:tcW w:w="1491" w:type="dxa"/>
            <w:shd w:val="clear" w:color="auto" w:fill="auto"/>
          </w:tcPr>
          <w:p w:rsidR="002148B9" w:rsidRPr="00720F4A" w:rsidRDefault="002148B9" w:rsidP="00D93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20.12</w:t>
            </w:r>
          </w:p>
        </w:tc>
        <w:tc>
          <w:tcPr>
            <w:tcW w:w="2260" w:type="dxa"/>
            <w:shd w:val="clear" w:color="auto" w:fill="auto"/>
          </w:tcPr>
          <w:p w:rsidR="002148B9" w:rsidRPr="00720F4A" w:rsidRDefault="002148B9" w:rsidP="00D931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АК</w:t>
            </w:r>
          </w:p>
        </w:tc>
        <w:tc>
          <w:tcPr>
            <w:tcW w:w="1610" w:type="dxa"/>
            <w:shd w:val="clear" w:color="auto" w:fill="auto"/>
          </w:tcPr>
          <w:p w:rsidR="002148B9" w:rsidRDefault="002148B9" w:rsidP="00D93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АК</w:t>
            </w:r>
          </w:p>
        </w:tc>
      </w:tr>
      <w:tr w:rsidR="002148B9" w:rsidRPr="00720F4A" w:rsidTr="00D931F8">
        <w:tc>
          <w:tcPr>
            <w:tcW w:w="624" w:type="dxa"/>
            <w:shd w:val="clear" w:color="auto" w:fill="auto"/>
          </w:tcPr>
          <w:p w:rsidR="002148B9" w:rsidRDefault="002148B9" w:rsidP="00D93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605" w:type="dxa"/>
            <w:shd w:val="clear" w:color="auto" w:fill="auto"/>
          </w:tcPr>
          <w:p w:rsidR="002148B9" w:rsidRDefault="002148B9" w:rsidP="00D93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 документів педагогічних працівників, які пр</w:t>
            </w:r>
            <w:r w:rsidR="00934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ходять атестацію:</w:t>
            </w:r>
          </w:p>
          <w:p w:rsidR="002148B9" w:rsidRPr="00827A26" w:rsidRDefault="002148B9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достовірності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за потреби</w:t>
            </w:r>
            <w:proofErr w:type="gram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дотримання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пунктів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8, 9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розділу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Положення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148B9" w:rsidRPr="00827A26" w:rsidRDefault="002148B9" w:rsidP="00D93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компетентностей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педагогічного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працівника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урахуванням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його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посадових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обов’язків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професійного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стандарту (за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2148B9" w:rsidRDefault="002148B9" w:rsidP="00D93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ішення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 потреби, для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належного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компетентностей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педагогічного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працівника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практичного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досвіду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складу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членів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атестаційної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членів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аналізуватимуть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практичний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педагогічного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працівника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затверджує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графік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A2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2148B9" w:rsidRDefault="002148B9" w:rsidP="00D93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15.01</w:t>
            </w:r>
          </w:p>
        </w:tc>
        <w:tc>
          <w:tcPr>
            <w:tcW w:w="2260" w:type="dxa"/>
            <w:shd w:val="clear" w:color="auto" w:fill="auto"/>
          </w:tcPr>
          <w:p w:rsidR="002148B9" w:rsidRPr="00720F4A" w:rsidRDefault="002148B9" w:rsidP="00D931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Атестаційна комісія</w:t>
            </w:r>
          </w:p>
        </w:tc>
        <w:tc>
          <w:tcPr>
            <w:tcW w:w="1610" w:type="dxa"/>
            <w:shd w:val="clear" w:color="auto" w:fill="auto"/>
          </w:tcPr>
          <w:p w:rsidR="002148B9" w:rsidRDefault="002148B9" w:rsidP="00D93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АК</w:t>
            </w:r>
          </w:p>
        </w:tc>
      </w:tr>
      <w:tr w:rsidR="002148B9" w:rsidRPr="00720F4A" w:rsidTr="00D931F8">
        <w:tc>
          <w:tcPr>
            <w:tcW w:w="624" w:type="dxa"/>
            <w:shd w:val="clear" w:color="auto" w:fill="auto"/>
          </w:tcPr>
          <w:p w:rsidR="002148B9" w:rsidRDefault="002148B9" w:rsidP="00D93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4605" w:type="dxa"/>
            <w:shd w:val="clear" w:color="auto" w:fill="auto"/>
          </w:tcPr>
          <w:p w:rsidR="002148B9" w:rsidRDefault="002148B9" w:rsidP="00D93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практичного досвіду роботи педагогічного працівника (за потреби)</w:t>
            </w:r>
          </w:p>
        </w:tc>
        <w:tc>
          <w:tcPr>
            <w:tcW w:w="1491" w:type="dxa"/>
            <w:shd w:val="clear" w:color="auto" w:fill="auto"/>
          </w:tcPr>
          <w:p w:rsidR="002148B9" w:rsidRDefault="002148B9" w:rsidP="00D93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01.03</w:t>
            </w:r>
          </w:p>
        </w:tc>
        <w:tc>
          <w:tcPr>
            <w:tcW w:w="2260" w:type="dxa"/>
            <w:shd w:val="clear" w:color="auto" w:fill="auto"/>
          </w:tcPr>
          <w:p w:rsidR="002148B9" w:rsidRDefault="002148B9" w:rsidP="00D931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Атестаційна комісія</w:t>
            </w:r>
          </w:p>
        </w:tc>
        <w:tc>
          <w:tcPr>
            <w:tcW w:w="1610" w:type="dxa"/>
            <w:shd w:val="clear" w:color="auto" w:fill="auto"/>
          </w:tcPr>
          <w:p w:rsidR="002148B9" w:rsidRDefault="002148B9" w:rsidP="00D93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АК</w:t>
            </w:r>
          </w:p>
        </w:tc>
      </w:tr>
      <w:tr w:rsidR="002148B9" w:rsidRPr="00720F4A" w:rsidTr="00D931F8">
        <w:tc>
          <w:tcPr>
            <w:tcW w:w="624" w:type="dxa"/>
            <w:shd w:val="clear" w:color="auto" w:fill="auto"/>
          </w:tcPr>
          <w:p w:rsidR="002148B9" w:rsidRPr="00720F4A" w:rsidRDefault="002148B9" w:rsidP="00D93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605" w:type="dxa"/>
            <w:shd w:val="clear" w:color="auto" w:fill="auto"/>
          </w:tcPr>
          <w:p w:rsidR="002148B9" w:rsidRPr="00720F4A" w:rsidRDefault="002148B9" w:rsidP="00D931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 рішення про результати атестації педагогічних працівників.</w:t>
            </w:r>
          </w:p>
        </w:tc>
        <w:tc>
          <w:tcPr>
            <w:tcW w:w="1491" w:type="dxa"/>
            <w:shd w:val="clear" w:color="auto" w:fill="auto"/>
          </w:tcPr>
          <w:p w:rsidR="002148B9" w:rsidRPr="00720F4A" w:rsidRDefault="002148B9" w:rsidP="00D93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</w:t>
            </w:r>
          </w:p>
        </w:tc>
        <w:tc>
          <w:tcPr>
            <w:tcW w:w="2260" w:type="dxa"/>
            <w:shd w:val="clear" w:color="auto" w:fill="auto"/>
          </w:tcPr>
          <w:p w:rsidR="002148B9" w:rsidRPr="00720F4A" w:rsidRDefault="002148B9" w:rsidP="00D931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Атестаційна комісія</w:t>
            </w:r>
          </w:p>
        </w:tc>
        <w:tc>
          <w:tcPr>
            <w:tcW w:w="1610" w:type="dxa"/>
            <w:shd w:val="clear" w:color="auto" w:fill="auto"/>
          </w:tcPr>
          <w:p w:rsidR="002148B9" w:rsidRPr="00720F4A" w:rsidRDefault="002148B9" w:rsidP="00D93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АК</w:t>
            </w:r>
          </w:p>
        </w:tc>
      </w:tr>
      <w:tr w:rsidR="002148B9" w:rsidRPr="00720F4A" w:rsidTr="00D931F8">
        <w:tc>
          <w:tcPr>
            <w:tcW w:w="624" w:type="dxa"/>
            <w:shd w:val="clear" w:color="auto" w:fill="auto"/>
          </w:tcPr>
          <w:p w:rsidR="002148B9" w:rsidRPr="00720F4A" w:rsidRDefault="002148B9" w:rsidP="00D93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605" w:type="dxa"/>
            <w:shd w:val="clear" w:color="auto" w:fill="auto"/>
          </w:tcPr>
          <w:p w:rsidR="002148B9" w:rsidRPr="00720F4A" w:rsidRDefault="002148B9" w:rsidP="00D93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Оформлення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надання (під підпис) атестаційних листів педагогічним працівникам</w:t>
            </w:r>
            <w:r w:rsidRPr="00720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атестуються.</w:t>
            </w:r>
          </w:p>
        </w:tc>
        <w:tc>
          <w:tcPr>
            <w:tcW w:w="1491" w:type="dxa"/>
            <w:shd w:val="clear" w:color="auto" w:fill="auto"/>
          </w:tcPr>
          <w:p w:rsidR="002148B9" w:rsidRPr="00720F4A" w:rsidRDefault="002148B9" w:rsidP="00D93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26</w:t>
            </w:r>
            <w:r w:rsidRPr="00720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-28.03</w:t>
            </w:r>
          </w:p>
        </w:tc>
        <w:tc>
          <w:tcPr>
            <w:tcW w:w="2260" w:type="dxa"/>
            <w:shd w:val="clear" w:color="auto" w:fill="auto"/>
          </w:tcPr>
          <w:p w:rsidR="002148B9" w:rsidRPr="00720F4A" w:rsidRDefault="002148B9" w:rsidP="00D931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АК</w:t>
            </w:r>
          </w:p>
          <w:p w:rsidR="002148B9" w:rsidRPr="00720F4A" w:rsidRDefault="002148B9" w:rsidP="00D931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  <w:shd w:val="clear" w:color="auto" w:fill="auto"/>
          </w:tcPr>
          <w:p w:rsidR="002148B9" w:rsidRDefault="002148B9" w:rsidP="00D93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48B9" w:rsidRPr="00AB4B86" w:rsidRDefault="002148B9" w:rsidP="00D93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 реєстрації</w:t>
            </w:r>
          </w:p>
        </w:tc>
      </w:tr>
    </w:tbl>
    <w:p w:rsidR="002148B9" w:rsidRDefault="002148B9" w:rsidP="002148B9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148B9" w:rsidRDefault="002148B9" w:rsidP="002148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148B9" w:rsidRPr="003D4AC1" w:rsidRDefault="002148B9" w:rsidP="002148B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148B9" w:rsidRDefault="002148B9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2148B9" w:rsidRDefault="002148B9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DB55A8" w:rsidRDefault="00DB55A8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DB55A8" w:rsidRDefault="00DB55A8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DB55A8" w:rsidRDefault="00DB55A8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DB55A8" w:rsidRDefault="00DB55A8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DB55A8" w:rsidRDefault="00DB55A8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DB55A8" w:rsidRDefault="00DB55A8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DB55A8" w:rsidRDefault="00DB55A8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DB55A8" w:rsidRDefault="00DB55A8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DB55A8" w:rsidRDefault="00DB55A8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DB55A8" w:rsidRDefault="00DB55A8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DB55A8" w:rsidRDefault="00DB55A8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DB55A8" w:rsidRDefault="00DB55A8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DB55A8" w:rsidRDefault="00DB55A8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DB55A8" w:rsidRDefault="00DB55A8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DB55A8" w:rsidRDefault="00DB55A8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DB55A8" w:rsidRDefault="00DB55A8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DB55A8" w:rsidRDefault="00DB55A8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DB55A8" w:rsidRDefault="00DB55A8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DB55A8" w:rsidRDefault="00DB55A8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DB55A8" w:rsidRDefault="00DB55A8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DB55A8" w:rsidRDefault="00DB55A8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DB55A8" w:rsidRDefault="00DB55A8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DB55A8" w:rsidRDefault="00DB55A8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DB55A8" w:rsidRDefault="00DB55A8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DB55A8" w:rsidRDefault="00DB55A8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DB55A8" w:rsidRDefault="00DB55A8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DB55A8" w:rsidRDefault="00DB55A8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DB55A8" w:rsidRDefault="00DB55A8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DB55A8" w:rsidRDefault="00DB55A8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DB55A8" w:rsidRDefault="00DB55A8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2148B9" w:rsidRPr="003D4AC1" w:rsidRDefault="002148B9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lastRenderedPageBreak/>
        <w:t>Додаток 2</w:t>
      </w:r>
    </w:p>
    <w:p w:rsidR="002148B9" w:rsidRPr="003D4AC1" w:rsidRDefault="002148B9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 w:rsidRPr="003D4AC1">
        <w:rPr>
          <w:rFonts w:ascii="Times New Roman" w:hAnsi="Times New Roman" w:cs="Times New Roman"/>
          <w:sz w:val="24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№ 1</w:t>
      </w:r>
      <w:r w:rsidRPr="003D4AC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</w:p>
    <w:p w:rsidR="002148B9" w:rsidRPr="003D4AC1" w:rsidRDefault="002148B9" w:rsidP="002148B9">
      <w:pPr>
        <w:ind w:left="5040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 w:rsidRPr="003D4AC1">
        <w:rPr>
          <w:rFonts w:ascii="Times New Roman" w:hAnsi="Times New Roman" w:cs="Times New Roman"/>
          <w:sz w:val="24"/>
          <w:szCs w:val="28"/>
          <w:lang w:val="uk-UA"/>
        </w:rPr>
        <w:t xml:space="preserve">засідання атестаційної комісії </w:t>
      </w:r>
    </w:p>
    <w:p w:rsidR="002148B9" w:rsidRPr="00B02F0C" w:rsidRDefault="002148B9" w:rsidP="002148B9">
      <w:pPr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bCs/>
          <w:sz w:val="24"/>
          <w:szCs w:val="28"/>
          <w:lang w:val="uk-UA"/>
        </w:rPr>
        <w:t>від 20.09.202</w:t>
      </w:r>
      <w:r w:rsidRPr="00B02F0C">
        <w:rPr>
          <w:rFonts w:ascii="Times New Roman" w:hAnsi="Times New Roman" w:cs="Times New Roman"/>
          <w:bCs/>
          <w:sz w:val="24"/>
          <w:szCs w:val="28"/>
          <w:lang w:val="uk-UA"/>
        </w:rPr>
        <w:t>4</w:t>
      </w:r>
    </w:p>
    <w:p w:rsidR="002148B9" w:rsidRPr="003D4AC1" w:rsidRDefault="002148B9" w:rsidP="002148B9">
      <w:pPr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2148B9" w:rsidRPr="00B02F0C" w:rsidRDefault="002148B9" w:rsidP="002148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148B9" w:rsidRPr="003D4AC1" w:rsidRDefault="002148B9" w:rsidP="002148B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4AC1">
        <w:rPr>
          <w:rFonts w:ascii="Times New Roman" w:hAnsi="Times New Roman" w:cs="Times New Roman"/>
          <w:b/>
          <w:sz w:val="28"/>
          <w:szCs w:val="28"/>
          <w:lang w:val="uk-UA"/>
        </w:rPr>
        <w:t>Графік засідань атестаційної комісії</w:t>
      </w:r>
    </w:p>
    <w:p w:rsidR="002148B9" w:rsidRPr="003D4AC1" w:rsidRDefault="00DB55A8" w:rsidP="002148B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ОЗЗСО</w:t>
      </w:r>
      <w:r w:rsidR="002148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Хотешівський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ліцей </w:t>
      </w:r>
      <w:r w:rsidR="002148B9">
        <w:rPr>
          <w:rFonts w:ascii="Times New Roman" w:hAnsi="Times New Roman" w:cs="Times New Roman"/>
          <w:b/>
          <w:sz w:val="28"/>
          <w:szCs w:val="28"/>
          <w:lang w:val="uk-UA"/>
        </w:rPr>
        <w:t>» у 202</w:t>
      </w:r>
      <w:r w:rsidR="002148B9" w:rsidRPr="00B02F0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2148B9">
        <w:rPr>
          <w:rFonts w:ascii="Times New Roman" w:hAnsi="Times New Roman" w:cs="Times New Roman"/>
          <w:b/>
          <w:sz w:val="28"/>
          <w:szCs w:val="28"/>
          <w:lang w:val="uk-UA"/>
        </w:rPr>
        <w:t>/202</w:t>
      </w:r>
      <w:r w:rsidR="002148B9" w:rsidRPr="00B02F0C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2148B9" w:rsidRPr="003D4A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</w:t>
      </w:r>
      <w:r w:rsidR="00D82F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148B9" w:rsidRPr="003D4AC1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275"/>
        <w:gridCol w:w="8015"/>
      </w:tblGrid>
      <w:tr w:rsidR="002148B9" w:rsidRPr="003D4AC1" w:rsidTr="00D931F8">
        <w:trPr>
          <w:trHeight w:val="623"/>
        </w:trPr>
        <w:tc>
          <w:tcPr>
            <w:tcW w:w="710" w:type="dxa"/>
            <w:vAlign w:val="center"/>
          </w:tcPr>
          <w:p w:rsidR="002148B9" w:rsidRPr="003D4AC1" w:rsidRDefault="002148B9" w:rsidP="00D931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4AC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</w:t>
            </w:r>
          </w:p>
          <w:p w:rsidR="002148B9" w:rsidRPr="003D4AC1" w:rsidRDefault="002148B9" w:rsidP="00D931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4AC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з/п</w:t>
            </w:r>
          </w:p>
        </w:tc>
        <w:tc>
          <w:tcPr>
            <w:tcW w:w="1275" w:type="dxa"/>
            <w:vAlign w:val="center"/>
          </w:tcPr>
          <w:p w:rsidR="002148B9" w:rsidRPr="003D4AC1" w:rsidRDefault="002148B9" w:rsidP="00D93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D4A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Дата засідання </w:t>
            </w:r>
          </w:p>
        </w:tc>
        <w:tc>
          <w:tcPr>
            <w:tcW w:w="8015" w:type="dxa"/>
            <w:vAlign w:val="center"/>
          </w:tcPr>
          <w:p w:rsidR="002148B9" w:rsidRPr="003D4AC1" w:rsidRDefault="002148B9" w:rsidP="00D931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D4AC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Тема засідання</w:t>
            </w:r>
          </w:p>
        </w:tc>
      </w:tr>
      <w:tr w:rsidR="002148B9" w:rsidRPr="003D4AC1" w:rsidTr="00D931F8">
        <w:trPr>
          <w:trHeight w:val="822"/>
        </w:trPr>
        <w:tc>
          <w:tcPr>
            <w:tcW w:w="710" w:type="dxa"/>
            <w:vAlign w:val="center"/>
          </w:tcPr>
          <w:p w:rsidR="002148B9" w:rsidRPr="003D4AC1" w:rsidRDefault="002148B9" w:rsidP="00D93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D4A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1275" w:type="dxa"/>
            <w:vAlign w:val="center"/>
          </w:tcPr>
          <w:p w:rsidR="002148B9" w:rsidRPr="003D4AC1" w:rsidRDefault="002148B9" w:rsidP="00D93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4A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20.09.</w:t>
            </w:r>
          </w:p>
          <w:p w:rsidR="002148B9" w:rsidRPr="003D4AC1" w:rsidRDefault="002148B9" w:rsidP="00D93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4A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015" w:type="dxa"/>
          </w:tcPr>
          <w:p w:rsidR="002148B9" w:rsidRPr="003D4AC1" w:rsidRDefault="002148B9" w:rsidP="00D931F8">
            <w:pPr>
              <w:pStyle w:val="a3"/>
              <w:rPr>
                <w:sz w:val="24"/>
                <w:szCs w:val="24"/>
              </w:rPr>
            </w:pPr>
            <w:r w:rsidRPr="003D4AC1">
              <w:rPr>
                <w:sz w:val="24"/>
                <w:szCs w:val="24"/>
              </w:rPr>
              <w:t>Про розподіл функціональних  обов’язків між членами атестаційної комісії.</w:t>
            </w:r>
          </w:p>
          <w:p w:rsidR="002148B9" w:rsidRPr="003D4AC1" w:rsidRDefault="002148B9" w:rsidP="00D931F8">
            <w:pPr>
              <w:pStyle w:val="a3"/>
              <w:rPr>
                <w:sz w:val="24"/>
                <w:szCs w:val="24"/>
              </w:rPr>
            </w:pPr>
            <w:r w:rsidRPr="003D4AC1">
              <w:rPr>
                <w:sz w:val="24"/>
                <w:szCs w:val="24"/>
              </w:rPr>
              <w:t>Погодження  графіку проведення  засідань  та плану роботи атестаційної комісії.</w:t>
            </w:r>
          </w:p>
        </w:tc>
      </w:tr>
      <w:tr w:rsidR="002148B9" w:rsidRPr="003D4AC1" w:rsidTr="00D931F8">
        <w:trPr>
          <w:trHeight w:val="2416"/>
        </w:trPr>
        <w:tc>
          <w:tcPr>
            <w:tcW w:w="710" w:type="dxa"/>
            <w:vAlign w:val="center"/>
          </w:tcPr>
          <w:p w:rsidR="002148B9" w:rsidRPr="003D4AC1" w:rsidRDefault="002148B9" w:rsidP="00D93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D4A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1275" w:type="dxa"/>
            <w:vAlign w:val="center"/>
          </w:tcPr>
          <w:p w:rsidR="002148B9" w:rsidRPr="003D4AC1" w:rsidRDefault="002148B9" w:rsidP="00D93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4A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09.10.</w:t>
            </w:r>
          </w:p>
          <w:p w:rsidR="002148B9" w:rsidRPr="003D4AC1" w:rsidRDefault="002148B9" w:rsidP="00D93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4A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015" w:type="dxa"/>
          </w:tcPr>
          <w:p w:rsidR="002148B9" w:rsidRPr="003D4AC1" w:rsidRDefault="002148B9" w:rsidP="00D931F8">
            <w:pPr>
              <w:pStyle w:val="a3"/>
              <w:rPr>
                <w:sz w:val="24"/>
                <w:szCs w:val="24"/>
              </w:rPr>
            </w:pPr>
            <w:r w:rsidRPr="003D4AC1">
              <w:rPr>
                <w:sz w:val="24"/>
                <w:szCs w:val="24"/>
              </w:rPr>
              <w:t>Про затвердження списків педагогічних працівників, які підл</w:t>
            </w:r>
            <w:r>
              <w:rPr>
                <w:sz w:val="24"/>
                <w:szCs w:val="24"/>
              </w:rPr>
              <w:t>ягають черговій атестації в 202</w:t>
            </w:r>
            <w:r w:rsidRPr="003D4AC1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/202</w:t>
            </w:r>
            <w:r w:rsidRPr="003D4AC1">
              <w:rPr>
                <w:sz w:val="24"/>
                <w:szCs w:val="24"/>
                <w:lang w:val="ru-RU"/>
              </w:rPr>
              <w:t>5</w:t>
            </w:r>
            <w:r w:rsidRPr="003D4AC1">
              <w:rPr>
                <w:sz w:val="24"/>
                <w:szCs w:val="24"/>
              </w:rPr>
              <w:t xml:space="preserve"> навчальному році. </w:t>
            </w:r>
          </w:p>
          <w:p w:rsidR="002148B9" w:rsidRPr="003D4AC1" w:rsidRDefault="002148B9" w:rsidP="00D931F8">
            <w:pPr>
              <w:pStyle w:val="a3"/>
              <w:rPr>
                <w:sz w:val="24"/>
                <w:szCs w:val="24"/>
              </w:rPr>
            </w:pPr>
            <w:r w:rsidRPr="003D4AC1">
              <w:rPr>
                <w:sz w:val="24"/>
                <w:szCs w:val="24"/>
              </w:rPr>
              <w:t>Про погодження правомірності присвоєння кваліфікаційної категорії, педагогічного звання/пониження категорії, позбавлення звання (у разі необхідності, через зниження  рівня професійної діяльності, за поданням керівника, педагогічної ради)</w:t>
            </w:r>
          </w:p>
          <w:p w:rsidR="002148B9" w:rsidRPr="003D4AC1" w:rsidRDefault="002148B9" w:rsidP="00D931F8">
            <w:pPr>
              <w:pStyle w:val="a3"/>
              <w:rPr>
                <w:sz w:val="24"/>
                <w:szCs w:val="24"/>
              </w:rPr>
            </w:pPr>
            <w:r w:rsidRPr="003D4AC1">
              <w:rPr>
                <w:sz w:val="24"/>
                <w:szCs w:val="24"/>
              </w:rPr>
              <w:t>Про визначення строків проведення атестації.</w:t>
            </w:r>
          </w:p>
          <w:p w:rsidR="002148B9" w:rsidRPr="003D4AC1" w:rsidRDefault="002148B9" w:rsidP="00D931F8">
            <w:pPr>
              <w:pStyle w:val="a3"/>
              <w:rPr>
                <w:sz w:val="24"/>
                <w:szCs w:val="24"/>
              </w:rPr>
            </w:pPr>
            <w:r w:rsidRPr="003D4AC1">
              <w:rPr>
                <w:sz w:val="24"/>
                <w:szCs w:val="24"/>
              </w:rPr>
              <w:t xml:space="preserve">Про затвердження </w:t>
            </w:r>
            <w:r>
              <w:rPr>
                <w:sz w:val="24"/>
                <w:szCs w:val="24"/>
              </w:rPr>
              <w:t xml:space="preserve"> плану атестації педагогічних працівників; </w:t>
            </w:r>
          </w:p>
          <w:p w:rsidR="002148B9" w:rsidRPr="003D4AC1" w:rsidRDefault="002148B9" w:rsidP="00D931F8">
            <w:pPr>
              <w:pStyle w:val="a3"/>
              <w:rPr>
                <w:sz w:val="24"/>
                <w:szCs w:val="24"/>
              </w:rPr>
            </w:pPr>
            <w:r w:rsidRPr="003D4AC1">
              <w:rPr>
                <w:sz w:val="24"/>
                <w:szCs w:val="24"/>
              </w:rPr>
              <w:t>Про визначення строків та адреси електронної пошти для подання педагогічними працівниками документів, що свідчать про педагогічну майстерність та /або професійні досягнення.</w:t>
            </w:r>
          </w:p>
        </w:tc>
      </w:tr>
      <w:tr w:rsidR="002148B9" w:rsidRPr="003D4AC1" w:rsidTr="00D931F8">
        <w:trPr>
          <w:trHeight w:val="1012"/>
        </w:trPr>
        <w:tc>
          <w:tcPr>
            <w:tcW w:w="710" w:type="dxa"/>
            <w:vAlign w:val="center"/>
          </w:tcPr>
          <w:p w:rsidR="002148B9" w:rsidRPr="003D4AC1" w:rsidRDefault="002148B9" w:rsidP="00D93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D4A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1275" w:type="dxa"/>
            <w:vAlign w:val="center"/>
          </w:tcPr>
          <w:p w:rsidR="002148B9" w:rsidRPr="003D4AC1" w:rsidRDefault="0005061B" w:rsidP="00D93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  <w:r w:rsidR="002148B9" w:rsidRPr="003D4A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.12.</w:t>
            </w:r>
          </w:p>
          <w:p w:rsidR="002148B9" w:rsidRPr="003D4AC1" w:rsidRDefault="002148B9" w:rsidP="00D93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4A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015" w:type="dxa"/>
          </w:tcPr>
          <w:p w:rsidR="002148B9" w:rsidRPr="003D4AC1" w:rsidRDefault="002148B9" w:rsidP="00D931F8">
            <w:pPr>
              <w:pStyle w:val="a3"/>
              <w:rPr>
                <w:sz w:val="24"/>
                <w:szCs w:val="24"/>
              </w:rPr>
            </w:pPr>
            <w:r w:rsidRPr="003D4AC1">
              <w:rPr>
                <w:sz w:val="24"/>
                <w:szCs w:val="24"/>
              </w:rPr>
              <w:t>Затвердження списку педагогічних працівників, які підлягають позачерговій атестації, визначення строків їх атестації та подання документів. (зокрема, за результатами сертифікації)</w:t>
            </w:r>
          </w:p>
        </w:tc>
      </w:tr>
      <w:tr w:rsidR="002148B9" w:rsidRPr="003D4AC1" w:rsidTr="00D931F8">
        <w:trPr>
          <w:trHeight w:val="1543"/>
        </w:trPr>
        <w:tc>
          <w:tcPr>
            <w:tcW w:w="710" w:type="dxa"/>
            <w:vAlign w:val="center"/>
          </w:tcPr>
          <w:p w:rsidR="002148B9" w:rsidRPr="003D4AC1" w:rsidRDefault="002148B9" w:rsidP="00D93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D4A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1275" w:type="dxa"/>
            <w:vAlign w:val="center"/>
          </w:tcPr>
          <w:p w:rsidR="002148B9" w:rsidRPr="003D4AC1" w:rsidRDefault="002148B9" w:rsidP="00D93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3D4A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.01.</w:t>
            </w:r>
          </w:p>
          <w:p w:rsidR="002148B9" w:rsidRPr="003D4AC1" w:rsidRDefault="002148B9" w:rsidP="00D93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4A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015" w:type="dxa"/>
          </w:tcPr>
          <w:p w:rsidR="002148B9" w:rsidRPr="003D4AC1" w:rsidRDefault="002148B9" w:rsidP="00D93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Розгляд документів педагогічних працівників, які </w:t>
            </w:r>
            <w:proofErr w:type="spellStart"/>
            <w:r w:rsidRPr="003D4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прходять</w:t>
            </w:r>
            <w:proofErr w:type="spellEnd"/>
            <w:r w:rsidRPr="003D4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атестацію:</w:t>
            </w:r>
          </w:p>
          <w:p w:rsidR="002148B9" w:rsidRPr="003D4AC1" w:rsidRDefault="002148B9" w:rsidP="00D93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D4AC1">
              <w:rPr>
                <w:rFonts w:ascii="Times New Roman" w:hAnsi="Times New Roman" w:cs="Times New Roman"/>
                <w:sz w:val="24"/>
                <w:szCs w:val="24"/>
              </w:rPr>
              <w:t>Перевірка</w:t>
            </w:r>
            <w:proofErr w:type="spellEnd"/>
            <w:r w:rsidRPr="003D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AC1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3D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AC1">
              <w:rPr>
                <w:rFonts w:ascii="Times New Roman" w:hAnsi="Times New Roman" w:cs="Times New Roman"/>
                <w:sz w:val="24"/>
                <w:szCs w:val="24"/>
              </w:rPr>
              <w:t>достовірності</w:t>
            </w:r>
            <w:proofErr w:type="spellEnd"/>
            <w:r w:rsidRPr="003D4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D4AC1">
              <w:rPr>
                <w:rFonts w:ascii="Times New Roman" w:hAnsi="Times New Roman" w:cs="Times New Roman"/>
                <w:sz w:val="24"/>
                <w:szCs w:val="24"/>
              </w:rPr>
              <w:t>за потреби</w:t>
            </w:r>
            <w:proofErr w:type="gramEnd"/>
            <w:r w:rsidRPr="003D4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4AC1">
              <w:rPr>
                <w:rFonts w:ascii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3D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AC1">
              <w:rPr>
                <w:rFonts w:ascii="Times New Roman" w:hAnsi="Times New Roman" w:cs="Times New Roman"/>
                <w:sz w:val="24"/>
                <w:szCs w:val="24"/>
              </w:rPr>
              <w:t>дотримання</w:t>
            </w:r>
            <w:proofErr w:type="spellEnd"/>
            <w:r w:rsidRPr="003D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AC1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3D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AC1">
              <w:rPr>
                <w:rFonts w:ascii="Times New Roman" w:hAnsi="Times New Roman" w:cs="Times New Roman"/>
                <w:sz w:val="24"/>
                <w:szCs w:val="24"/>
              </w:rPr>
              <w:t>пунктів</w:t>
            </w:r>
            <w:proofErr w:type="spellEnd"/>
            <w:r w:rsidRPr="003D4AC1">
              <w:rPr>
                <w:rFonts w:ascii="Times New Roman" w:hAnsi="Times New Roman" w:cs="Times New Roman"/>
                <w:sz w:val="24"/>
                <w:szCs w:val="24"/>
              </w:rPr>
              <w:t xml:space="preserve"> 8, 9 </w:t>
            </w:r>
            <w:proofErr w:type="spellStart"/>
            <w:r w:rsidRPr="003D4AC1">
              <w:rPr>
                <w:rFonts w:ascii="Times New Roman" w:hAnsi="Times New Roman" w:cs="Times New Roman"/>
                <w:sz w:val="24"/>
                <w:szCs w:val="24"/>
              </w:rPr>
              <w:t>розділу</w:t>
            </w:r>
            <w:proofErr w:type="spellEnd"/>
            <w:r w:rsidRPr="003D4AC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3D4AC1">
              <w:rPr>
                <w:rFonts w:ascii="Times New Roman" w:hAnsi="Times New Roman" w:cs="Times New Roman"/>
                <w:sz w:val="24"/>
                <w:szCs w:val="24"/>
              </w:rPr>
              <w:t>Положення</w:t>
            </w:r>
            <w:proofErr w:type="spellEnd"/>
            <w:r w:rsidRPr="003D4A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48B9" w:rsidRPr="003D4AC1" w:rsidRDefault="002148B9" w:rsidP="00D93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C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D4AC1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3D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AC1">
              <w:rPr>
                <w:rFonts w:ascii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 w:rsidRPr="003D4AC1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компетентностей </w:t>
            </w:r>
            <w:proofErr w:type="spellStart"/>
            <w:r w:rsidRPr="003D4AC1">
              <w:rPr>
                <w:rFonts w:ascii="Times New Roman" w:hAnsi="Times New Roman" w:cs="Times New Roman"/>
                <w:sz w:val="24"/>
                <w:szCs w:val="24"/>
              </w:rPr>
              <w:t>педагогічного</w:t>
            </w:r>
            <w:proofErr w:type="spellEnd"/>
            <w:r w:rsidRPr="003D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AC1">
              <w:rPr>
                <w:rFonts w:ascii="Times New Roman" w:hAnsi="Times New Roman" w:cs="Times New Roman"/>
                <w:sz w:val="24"/>
                <w:szCs w:val="24"/>
              </w:rPr>
              <w:t>працівника</w:t>
            </w:r>
            <w:proofErr w:type="spellEnd"/>
            <w:r w:rsidRPr="003D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A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D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AC1">
              <w:rPr>
                <w:rFonts w:ascii="Times New Roman" w:hAnsi="Times New Roman" w:cs="Times New Roman"/>
                <w:sz w:val="24"/>
                <w:szCs w:val="24"/>
              </w:rPr>
              <w:t>урахуванням</w:t>
            </w:r>
            <w:proofErr w:type="spellEnd"/>
            <w:r w:rsidRPr="003D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AC1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3D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AC1">
              <w:rPr>
                <w:rFonts w:ascii="Times New Roman" w:hAnsi="Times New Roman" w:cs="Times New Roman"/>
                <w:sz w:val="24"/>
                <w:szCs w:val="24"/>
              </w:rPr>
              <w:t>посадових</w:t>
            </w:r>
            <w:proofErr w:type="spellEnd"/>
            <w:r w:rsidRPr="003D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AC1">
              <w:rPr>
                <w:rFonts w:ascii="Times New Roman" w:hAnsi="Times New Roman" w:cs="Times New Roman"/>
                <w:sz w:val="24"/>
                <w:szCs w:val="24"/>
              </w:rPr>
              <w:t>обов’язків</w:t>
            </w:r>
            <w:proofErr w:type="spellEnd"/>
            <w:r w:rsidRPr="003D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AC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D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AC1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3D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AC1">
              <w:rPr>
                <w:rFonts w:ascii="Times New Roman" w:hAnsi="Times New Roman" w:cs="Times New Roman"/>
                <w:sz w:val="24"/>
                <w:szCs w:val="24"/>
              </w:rPr>
              <w:t>професійного</w:t>
            </w:r>
            <w:proofErr w:type="spellEnd"/>
            <w:r w:rsidRPr="003D4AC1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стандарту (за </w:t>
            </w:r>
            <w:proofErr w:type="spellStart"/>
            <w:r w:rsidRPr="003D4AC1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3D4AC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148B9" w:rsidRPr="003D4AC1" w:rsidRDefault="002148B9" w:rsidP="00D931F8">
            <w:pPr>
              <w:pStyle w:val="a3"/>
              <w:ind w:left="720"/>
              <w:rPr>
                <w:sz w:val="24"/>
                <w:szCs w:val="24"/>
              </w:rPr>
            </w:pPr>
            <w:r w:rsidRPr="003D4AC1">
              <w:rPr>
                <w:sz w:val="24"/>
                <w:szCs w:val="24"/>
              </w:rPr>
              <w:t xml:space="preserve">- Прийняття рішення, за потреби, для належного оцінювання професійних </w:t>
            </w:r>
            <w:proofErr w:type="spellStart"/>
            <w:r w:rsidRPr="003D4AC1">
              <w:rPr>
                <w:sz w:val="24"/>
                <w:szCs w:val="24"/>
              </w:rPr>
              <w:t>компетентностей</w:t>
            </w:r>
            <w:proofErr w:type="spellEnd"/>
            <w:r w:rsidRPr="003D4AC1">
              <w:rPr>
                <w:sz w:val="24"/>
                <w:szCs w:val="24"/>
              </w:rPr>
              <w:t xml:space="preserve"> педагогічного працівника про вивчення практичного досвіду його роботи,  визначає зі складу членів атестаційної комісії членів, які аналізуватимуть практичний досвід роботи педагогічного працівника, а також затверджує графік заходів з його проведення</w:t>
            </w:r>
          </w:p>
        </w:tc>
      </w:tr>
      <w:tr w:rsidR="002148B9" w:rsidRPr="003D4AC1" w:rsidTr="00D931F8">
        <w:trPr>
          <w:trHeight w:val="849"/>
        </w:trPr>
        <w:tc>
          <w:tcPr>
            <w:tcW w:w="710" w:type="dxa"/>
            <w:vAlign w:val="center"/>
          </w:tcPr>
          <w:p w:rsidR="002148B9" w:rsidRPr="003D4AC1" w:rsidRDefault="002148B9" w:rsidP="00D93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D4A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5..</w:t>
            </w:r>
          </w:p>
        </w:tc>
        <w:tc>
          <w:tcPr>
            <w:tcW w:w="1275" w:type="dxa"/>
            <w:vAlign w:val="center"/>
          </w:tcPr>
          <w:p w:rsidR="002148B9" w:rsidRPr="003D4AC1" w:rsidRDefault="002148B9" w:rsidP="00D93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3D4A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.02.</w:t>
            </w:r>
          </w:p>
          <w:p w:rsidR="002148B9" w:rsidRPr="003D4AC1" w:rsidRDefault="002148B9" w:rsidP="00D93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4A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015" w:type="dxa"/>
          </w:tcPr>
          <w:p w:rsidR="002148B9" w:rsidRPr="003D4AC1" w:rsidRDefault="002148B9" w:rsidP="00D931F8">
            <w:pPr>
              <w:pStyle w:val="a3"/>
              <w:rPr>
                <w:sz w:val="24"/>
                <w:szCs w:val="24"/>
              </w:rPr>
            </w:pPr>
            <w:r w:rsidRPr="003D4AC1">
              <w:rPr>
                <w:sz w:val="24"/>
                <w:szCs w:val="24"/>
              </w:rPr>
              <w:t>Аналіз практичного досвіду роботи педагогічних працівників (за потреби)</w:t>
            </w:r>
          </w:p>
          <w:p w:rsidR="002148B9" w:rsidRPr="003D4AC1" w:rsidRDefault="002148B9" w:rsidP="00D931F8">
            <w:pPr>
              <w:pStyle w:val="a3"/>
              <w:rPr>
                <w:sz w:val="24"/>
                <w:szCs w:val="24"/>
              </w:rPr>
            </w:pPr>
            <w:r w:rsidRPr="003D4AC1">
              <w:rPr>
                <w:sz w:val="24"/>
                <w:szCs w:val="24"/>
              </w:rPr>
              <w:t>Ознайомлення членів атестаційної комісії з характеристиками педагогічних працівників, що атестуються.</w:t>
            </w:r>
          </w:p>
        </w:tc>
      </w:tr>
      <w:tr w:rsidR="002148B9" w:rsidRPr="00D82F95" w:rsidTr="00D931F8">
        <w:trPr>
          <w:trHeight w:val="695"/>
        </w:trPr>
        <w:tc>
          <w:tcPr>
            <w:tcW w:w="710" w:type="dxa"/>
            <w:vAlign w:val="center"/>
          </w:tcPr>
          <w:p w:rsidR="002148B9" w:rsidRPr="003D4AC1" w:rsidRDefault="002148B9" w:rsidP="00D93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D4A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1275" w:type="dxa"/>
            <w:vAlign w:val="center"/>
          </w:tcPr>
          <w:p w:rsidR="002148B9" w:rsidRPr="003D4AC1" w:rsidRDefault="002148B9" w:rsidP="00D93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4A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28.03.</w:t>
            </w:r>
          </w:p>
          <w:p w:rsidR="002148B9" w:rsidRPr="003D4AC1" w:rsidRDefault="002148B9" w:rsidP="00D93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4A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015" w:type="dxa"/>
          </w:tcPr>
          <w:p w:rsidR="002148B9" w:rsidRPr="003D4AC1" w:rsidRDefault="002148B9" w:rsidP="00D931F8">
            <w:pPr>
              <w:pStyle w:val="a3"/>
              <w:rPr>
                <w:sz w:val="24"/>
                <w:szCs w:val="24"/>
              </w:rPr>
            </w:pPr>
            <w:r w:rsidRPr="003D4AC1">
              <w:rPr>
                <w:sz w:val="24"/>
                <w:szCs w:val="24"/>
              </w:rPr>
              <w:t>Прийняття рішень за результатами атестації.</w:t>
            </w:r>
          </w:p>
          <w:p w:rsidR="002148B9" w:rsidRPr="003D4AC1" w:rsidRDefault="002148B9" w:rsidP="00D931F8">
            <w:pPr>
              <w:pStyle w:val="a3"/>
              <w:rPr>
                <w:sz w:val="24"/>
                <w:szCs w:val="24"/>
              </w:rPr>
            </w:pPr>
            <w:r w:rsidRPr="003D4AC1">
              <w:rPr>
                <w:sz w:val="24"/>
                <w:szCs w:val="24"/>
              </w:rPr>
              <w:t xml:space="preserve">Про встановлення тарифних розрядів, присвоєння (підтвердження) кваліфікаційних категорій та педагогічних звань та їх відповідність педагогічним працівникам закладу. </w:t>
            </w:r>
          </w:p>
        </w:tc>
      </w:tr>
    </w:tbl>
    <w:p w:rsidR="002148B9" w:rsidRPr="003D4AC1" w:rsidRDefault="002148B9" w:rsidP="002148B9">
      <w:pPr>
        <w:rPr>
          <w:rFonts w:ascii="Times New Roman" w:hAnsi="Times New Roman" w:cs="Times New Roman"/>
          <w:lang w:val="uk-UA"/>
        </w:rPr>
      </w:pPr>
    </w:p>
    <w:p w:rsidR="002148B9" w:rsidRPr="004E46AF" w:rsidRDefault="002148B9" w:rsidP="002148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8B9" w:rsidRDefault="002148B9" w:rsidP="002148B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48B9" w:rsidRPr="00B02F0C" w:rsidRDefault="002148B9" w:rsidP="002148B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3124" w:rsidRPr="002148B9" w:rsidRDefault="00193124">
      <w:pPr>
        <w:rPr>
          <w:lang w:val="uk-UA"/>
        </w:rPr>
      </w:pPr>
    </w:p>
    <w:sectPr w:rsidR="00193124" w:rsidRPr="002148B9" w:rsidSect="001931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A3CD1"/>
    <w:multiLevelType w:val="hybridMultilevel"/>
    <w:tmpl w:val="72AA7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200D1"/>
    <w:multiLevelType w:val="hybridMultilevel"/>
    <w:tmpl w:val="2DA6A4F0"/>
    <w:lvl w:ilvl="0" w:tplc="90F694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2148B9"/>
    <w:rsid w:val="0005061B"/>
    <w:rsid w:val="00193124"/>
    <w:rsid w:val="002148B9"/>
    <w:rsid w:val="00483842"/>
    <w:rsid w:val="00560C1A"/>
    <w:rsid w:val="00934749"/>
    <w:rsid w:val="00B75237"/>
    <w:rsid w:val="00D75E21"/>
    <w:rsid w:val="00D82F95"/>
    <w:rsid w:val="00DB55A8"/>
    <w:rsid w:val="00F8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B9"/>
    <w:pPr>
      <w:spacing w:after="0" w:line="240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48B9"/>
    <w:pPr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2148B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6657</Words>
  <Characters>3796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6</cp:revision>
  <cp:lastPrinted>2025-01-03T10:15:00Z</cp:lastPrinted>
  <dcterms:created xsi:type="dcterms:W3CDTF">2025-01-03T07:22:00Z</dcterms:created>
  <dcterms:modified xsi:type="dcterms:W3CDTF">2025-02-05T18:34:00Z</dcterms:modified>
</cp:coreProperties>
</file>