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BF" w:rsidRDefault="00224EBF" w:rsidP="00224E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ПРОТОКОЛ №2</w:t>
      </w:r>
    </w:p>
    <w:p w:rsidR="00224EBF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:rsidR="00224EBF" w:rsidRDefault="00224EBF" w:rsidP="00224E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6C1C1E">
        <w:rPr>
          <w:rFonts w:ascii="Times New Roman" w:hAnsi="Times New Roman"/>
          <w:sz w:val="28"/>
          <w:szCs w:val="28"/>
          <w:lang w:val="uk-UA"/>
        </w:rPr>
        <w:t>ОПОРНИЙ ЗАКЛАД ЗАГАЛЬНОЇ СЕРЕДНЬОЇ ОСВІТИ</w:t>
      </w:r>
    </w:p>
    <w:p w:rsidR="00224EBF" w:rsidRPr="006C1C1E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6C1C1E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C1C1E">
        <w:rPr>
          <w:rFonts w:ascii="Times New Roman" w:hAnsi="Times New Roman"/>
          <w:sz w:val="28"/>
          <w:szCs w:val="28"/>
          <w:lang w:val="uk-UA"/>
        </w:rPr>
        <w:t>ХОТЕШІВСЬКИЙ ЛІЦЕЙ</w:t>
      </w:r>
      <w:r w:rsidRPr="006C1C1E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224EBF" w:rsidRPr="003705BA" w:rsidRDefault="00224EBF" w:rsidP="00224EBF">
      <w:pPr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3705BA">
        <w:rPr>
          <w:rFonts w:ascii="Times New Roman" w:hAnsi="Times New Roman"/>
          <w:sz w:val="28"/>
          <w:szCs w:val="28"/>
          <w:lang w:val="uk-UA"/>
        </w:rPr>
        <w:t>КАМІНЬ – КАШИРСЬКОЇ  МІСЬКОЇ  РАДИ  ВОЛИНСЬКОЇ ОБЛАСТІ</w:t>
      </w:r>
    </w:p>
    <w:p w:rsidR="00224EBF" w:rsidRPr="005954C2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224EBF" w:rsidRPr="00362302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жовтня  2024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224EBF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</w:t>
      </w:r>
      <w:r>
        <w:rPr>
          <w:rFonts w:ascii="Times New Roman" w:hAnsi="Times New Roman" w:cs="Times New Roman"/>
          <w:sz w:val="28"/>
          <w:szCs w:val="28"/>
          <w:lang w:val="uk-UA"/>
        </w:rPr>
        <w:t>і:</w:t>
      </w:r>
    </w:p>
    <w:p w:rsidR="00224EBF" w:rsidRPr="00B42DFF" w:rsidRDefault="00224EBF" w:rsidP="00224EBF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Ратнюк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Тетяна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Павлівна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224EBF" w:rsidRPr="00B42DFF" w:rsidRDefault="00224EBF" w:rsidP="00224EBF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Нечипорук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Тетяна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Миколаївна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224EBF" w:rsidRPr="00B42DFF" w:rsidRDefault="00224EBF" w:rsidP="00224EBF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Степанюк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42DFF">
        <w:rPr>
          <w:rFonts w:ascii="Times New Roman" w:hAnsi="Times New Roman"/>
          <w:color w:val="000000"/>
          <w:sz w:val="28"/>
          <w:szCs w:val="28"/>
        </w:rPr>
        <w:t>Наталія</w:t>
      </w:r>
      <w:proofErr w:type="spellEnd"/>
      <w:proofErr w:type="gram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Михайлівна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224EBF" w:rsidRPr="00B42DFF" w:rsidRDefault="00224EBF" w:rsidP="00224EBF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r w:rsidRPr="00B42DFF">
        <w:rPr>
          <w:rFonts w:ascii="Times New Roman" w:hAnsi="Times New Roman"/>
          <w:color w:val="000000"/>
          <w:sz w:val="28"/>
          <w:szCs w:val="28"/>
        </w:rPr>
        <w:t xml:space="preserve">Свистун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Ні</w:t>
      </w:r>
      <w:proofErr w:type="gramStart"/>
      <w:r w:rsidRPr="00B42DFF"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proofErr w:type="gram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Адамівна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224EBF" w:rsidRPr="00B42DFF" w:rsidRDefault="00224EBF" w:rsidP="00224EBF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Христинець</w:t>
      </w:r>
      <w:proofErr w:type="spellEnd"/>
      <w:proofErr w:type="gramStart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B42DFF">
        <w:rPr>
          <w:rFonts w:ascii="Times New Roman" w:hAnsi="Times New Roman"/>
          <w:color w:val="000000"/>
          <w:sz w:val="28"/>
          <w:szCs w:val="28"/>
        </w:rPr>
        <w:t>адія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Адамівна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224EBF" w:rsidRPr="005650C2" w:rsidRDefault="005650C2" w:rsidP="00224EBF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Моцюк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Людмила Михайлівна</w:t>
      </w:r>
    </w:p>
    <w:p w:rsidR="00224EBF" w:rsidRPr="00B42DFF" w:rsidRDefault="00224EBF" w:rsidP="00224EBF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Козак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Оксана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Олександрівна</w:t>
      </w:r>
      <w:proofErr w:type="spellEnd"/>
    </w:p>
    <w:p w:rsidR="00224EBF" w:rsidRPr="00B42DFF" w:rsidRDefault="00224EBF" w:rsidP="00224EBF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Відсутні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: -</w:t>
      </w:r>
    </w:p>
    <w:p w:rsidR="00224EBF" w:rsidRPr="00B42DFF" w:rsidRDefault="00224EBF" w:rsidP="00224EBF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Запрошені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: -</w:t>
      </w:r>
    </w:p>
    <w:p w:rsidR="00224EBF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Pr="00362302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Павлівна</w:t>
      </w:r>
    </w:p>
    <w:p w:rsidR="00224EBF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>Козак Оксана Олександрівна</w:t>
      </w: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голосування: відкрите голосування.</w:t>
      </w: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Pr="001331BF" w:rsidRDefault="00224EBF" w:rsidP="00224EB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1BF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224EBF" w:rsidRPr="00CF5456" w:rsidRDefault="00224EBF" w:rsidP="00224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затв</w:t>
      </w:r>
      <w:proofErr w:type="spellEnd"/>
      <w:r w:rsidRPr="000107E7">
        <w:rPr>
          <w:rFonts w:ascii="Times New Roman" w:hAnsi="Times New Roman" w:cs="Times New Roman"/>
          <w:sz w:val="28"/>
          <w:szCs w:val="28"/>
        </w:rPr>
        <w:t>ер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списку педагогічних працівників, які підлягають черговій атестації у 202</w:t>
      </w:r>
      <w:r w:rsidRPr="001B33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–202</w:t>
      </w:r>
      <w:r w:rsidRPr="001B33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593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</w:p>
    <w:p w:rsidR="00224EBF" w:rsidRPr="006D05B5" w:rsidRDefault="00224EBF" w:rsidP="00224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строків проведення атестації, затвердження плану проведення атестації педагогічних працівників на 202</w:t>
      </w:r>
      <w:r w:rsidRPr="001B33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–202</w:t>
      </w:r>
      <w:r w:rsidRPr="001B33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 р., складу експертних груп для аналізу документації та вивчення практичного досвіду роботи вчителів (в разі потреби)</w:t>
      </w:r>
    </w:p>
    <w:p w:rsidR="00224EBF" w:rsidRDefault="00224EBF" w:rsidP="00224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термінів та адреси електронної пошти для подання педагогічними працівниками документів, свідчать про педагогічну майстерність та/або професійні досягнення</w:t>
      </w: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Pr="00BC6F47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BC6F4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 1 питання «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затв</w:t>
      </w:r>
      <w:proofErr w:type="spellEnd"/>
      <w:r w:rsidRPr="00BC6F47">
        <w:rPr>
          <w:rFonts w:ascii="Times New Roman" w:hAnsi="Times New Roman" w:cs="Times New Roman"/>
          <w:sz w:val="28"/>
          <w:szCs w:val="28"/>
        </w:rPr>
        <w:t>ер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дження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списку педагогічних працівників, які підл</w:t>
      </w:r>
      <w:r>
        <w:rPr>
          <w:rFonts w:ascii="Times New Roman" w:hAnsi="Times New Roman" w:cs="Times New Roman"/>
          <w:sz w:val="28"/>
          <w:szCs w:val="28"/>
          <w:lang w:val="uk-UA"/>
        </w:rPr>
        <w:t>ягають черговій атестації у 2024 – 2025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.» </w:t>
      </w: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Default="00224EBF" w:rsidP="00224EB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Т.П., голови атестаційної  комісії, яка повідомила, що відповідно до  Положення про атестацію педагогічних працівників та перспективного плану проведення атестації в поточному навчальному   році підлягають атестації  педагогічні працівники:</w:t>
      </w:r>
    </w:p>
    <w:p w:rsidR="00224EBF" w:rsidRDefault="00224EBF" w:rsidP="00224EB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0C2" w:rsidRDefault="005650C2" w:rsidP="00224EB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Свистун Ніна Адамівна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 xml:space="preserve">, 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української мови та літератури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 xml:space="preserve"> - на підтвердження раніше присвоє</w:t>
      </w:r>
      <w:r w:rsidR="0091275A">
        <w:rPr>
          <w:rFonts w:ascii="Times New Roman" w:hAnsi="Times New Roman" w:cs="Times New Roman"/>
          <w:sz w:val="28"/>
          <w:szCs w:val="28"/>
          <w:lang w:val="uk-UA"/>
        </w:rPr>
        <w:t>ної кваліфікаційної категорії «с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 xml:space="preserve">пеціаліст вищої категорії» </w:t>
      </w:r>
    </w:p>
    <w:p w:rsidR="00224EBF" w:rsidRDefault="005650C2" w:rsidP="00224EB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0C2">
        <w:rPr>
          <w:rFonts w:ascii="Times New Roman" w:hAnsi="Times New Roman" w:cs="Times New Roman"/>
          <w:sz w:val="28"/>
          <w:szCs w:val="28"/>
          <w:lang w:val="uk-UA"/>
        </w:rPr>
        <w:t>Стеренчук</w:t>
      </w:r>
      <w:proofErr w:type="spellEnd"/>
      <w:r w:rsidRPr="005650C2">
        <w:rPr>
          <w:rFonts w:ascii="Times New Roman" w:hAnsi="Times New Roman" w:cs="Times New Roman"/>
          <w:sz w:val="28"/>
          <w:szCs w:val="28"/>
          <w:lang w:val="uk-UA"/>
        </w:rPr>
        <w:t xml:space="preserve"> Микола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>, вчитель фізичної культури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 xml:space="preserve"> –  на</w:t>
      </w:r>
      <w:r w:rsidR="0091275A">
        <w:rPr>
          <w:rFonts w:ascii="Times New Roman" w:hAnsi="Times New Roman" w:cs="Times New Roman"/>
          <w:sz w:val="28"/>
          <w:szCs w:val="28"/>
          <w:lang w:val="uk-UA"/>
        </w:rPr>
        <w:t xml:space="preserve">  присвоєння кваліфікаційної категорії «с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>пеціаліст в</w:t>
      </w:r>
      <w:r w:rsidR="0091275A">
        <w:rPr>
          <w:rFonts w:ascii="Times New Roman" w:hAnsi="Times New Roman" w:cs="Times New Roman"/>
          <w:sz w:val="28"/>
          <w:szCs w:val="28"/>
          <w:lang w:val="uk-UA"/>
        </w:rPr>
        <w:t>ищої категорії»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275A" w:rsidRDefault="0091275A" w:rsidP="0091275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Іванівна, вчитель початкових класів - на підтвердження кваліфікаційної категорії «спеціаліст»;</w:t>
      </w:r>
    </w:p>
    <w:p w:rsidR="0091275A" w:rsidRDefault="0091275A" w:rsidP="0091275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Куява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Василівна, педагог-організатор,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учитель образотворчого мистецтва, мистецтва – на присвоєння кваліфікаційної категорії «спеціаліст вищої категорії»;</w:t>
      </w:r>
    </w:p>
    <w:p w:rsidR="0091275A" w:rsidRDefault="0091275A" w:rsidP="0091275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Ангеліна Валеріївна, вихователь групи продовженого дня – на присвоєння кваліфікаційної категорії «спеціаліст другої категорії»;</w:t>
      </w:r>
    </w:p>
    <w:p w:rsidR="0091275A" w:rsidRDefault="0091275A" w:rsidP="0091275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Свиридюк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Адамівна, бібліотекар – на підтвердження кваліфікаційної категорії «спеціаліст»;</w:t>
      </w:r>
    </w:p>
    <w:p w:rsidR="0091275A" w:rsidRDefault="0091275A" w:rsidP="0091275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Іванівна, практичний психолог – на присвоєння кваліфікаційної категорії «спеціаліст другої категорії».</w:t>
      </w: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Default="00224EBF" w:rsidP="00224EB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атестаційної комісії ознайомились з атестаційними матеріалами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педпрацівників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копіям попередніх атестаційних листів та свідоцтв про підвищення кваліфікації протягом останніх 5 років.</w:t>
      </w:r>
    </w:p>
    <w:p w:rsidR="00224EBF" w:rsidRDefault="00224EBF" w:rsidP="00224EB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 « за » - 7, « проти » - 0, « утрималися » - 0.</w:t>
      </w: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80B3E">
        <w:rPr>
          <w:rFonts w:ascii="Times New Roman" w:hAnsi="Times New Roman" w:cs="Times New Roman"/>
          <w:sz w:val="28"/>
          <w:szCs w:val="28"/>
          <w:lang w:val="uk-UA"/>
        </w:rPr>
        <w:t>огодити список пед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агогічних </w:t>
      </w:r>
      <w:r w:rsidRPr="00480B3E">
        <w:rPr>
          <w:rFonts w:ascii="Times New Roman" w:hAnsi="Times New Roman" w:cs="Times New Roman"/>
          <w:sz w:val="28"/>
          <w:szCs w:val="28"/>
          <w:lang w:val="uk-UA"/>
        </w:rPr>
        <w:t>працівників, які атес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туються </w:t>
      </w:r>
      <w:r w:rsidRPr="00480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Pr="001B33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Pr="001B33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   (</w:t>
      </w:r>
      <w:r w:rsidRPr="003D4AC1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80B3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7677" w:rsidRDefault="00717677" w:rsidP="0071767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Свистун Ніна Адамівна, вчитель української мови та літератури - на підтвердження раніше присвоєної кваліфікаційної категорії «спеціаліст вищої категорії» </w:t>
      </w:r>
    </w:p>
    <w:p w:rsidR="00717677" w:rsidRDefault="00717677" w:rsidP="0071767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0C2">
        <w:rPr>
          <w:rFonts w:ascii="Times New Roman" w:hAnsi="Times New Roman" w:cs="Times New Roman"/>
          <w:sz w:val="28"/>
          <w:szCs w:val="28"/>
          <w:lang w:val="uk-UA"/>
        </w:rPr>
        <w:t>Стеренчук</w:t>
      </w:r>
      <w:proofErr w:type="spellEnd"/>
      <w:r w:rsidRPr="005650C2">
        <w:rPr>
          <w:rFonts w:ascii="Times New Roman" w:hAnsi="Times New Roman" w:cs="Times New Roman"/>
          <w:sz w:val="28"/>
          <w:szCs w:val="28"/>
          <w:lang w:val="uk-UA"/>
        </w:rPr>
        <w:t xml:space="preserve"> Микола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>, вчитель фізичної культури –  на  присвоєння кваліфікаційної категорії «спеціаліст вищої категорії»;</w:t>
      </w:r>
    </w:p>
    <w:p w:rsidR="00717677" w:rsidRDefault="00717677" w:rsidP="0071767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Іванівна, вчитель початкових класів - на підтвердження кваліфікаційної категорії «спеціаліст»;</w:t>
      </w:r>
    </w:p>
    <w:p w:rsidR="00717677" w:rsidRDefault="00717677" w:rsidP="0071767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Куява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Василівна, педагог-організатор,учитель образотворчого мистецтва, мистецтва – на присвоєння кваліфікаційної категорії «спеціаліст вищої категорії»;</w:t>
      </w:r>
    </w:p>
    <w:p w:rsidR="00717677" w:rsidRDefault="00717677" w:rsidP="0071767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Маковецька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Ангеліна Валеріївна, вихователь групи продовженого дня – на присвоєння кваліфікаційної категорії «спеціаліст другої категорії»;</w:t>
      </w:r>
    </w:p>
    <w:p w:rsidR="00717677" w:rsidRDefault="00717677" w:rsidP="0071767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Свиридюк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Адамівна, бібліотекар – на підтвердження кваліфікаційної категорії «спеціаліст»;</w:t>
      </w:r>
    </w:p>
    <w:p w:rsidR="00717677" w:rsidRDefault="00717677" w:rsidP="0071767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Іванівна, практичний психолог – на присвоєння кваліфікаційної категорії «спеціаліст другої категорії».</w:t>
      </w:r>
    </w:p>
    <w:p w:rsidR="00224EBF" w:rsidRPr="005F5ECA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80B3E">
        <w:rPr>
          <w:rFonts w:ascii="Times New Roman" w:hAnsi="Times New Roman" w:cs="Times New Roman"/>
          <w:sz w:val="28"/>
          <w:szCs w:val="28"/>
          <w:lang w:val="uk-UA"/>
        </w:rPr>
        <w:t>дійснювати методичний супровід педагогічних працівників в ході атестації.</w:t>
      </w:r>
    </w:p>
    <w:p w:rsidR="00224EBF" w:rsidRPr="005F5ECA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Pr="000C6E34" w:rsidRDefault="00224EBF" w:rsidP="00224E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BC6F4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2 питання </w:t>
      </w:r>
      <w:r w:rsidRPr="001B33F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BC6F47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>Про визначення строків проведення атестації, затвердження плану проведення атестації п</w:t>
      </w:r>
      <w:r>
        <w:rPr>
          <w:rFonts w:ascii="Times New Roman" w:hAnsi="Times New Roman" w:cs="Times New Roman"/>
          <w:sz w:val="28"/>
          <w:szCs w:val="28"/>
          <w:lang w:val="uk-UA"/>
        </w:rPr>
        <w:t>едагогічних працівників на 202</w:t>
      </w:r>
      <w:r w:rsidRPr="001B33F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–202</w:t>
      </w:r>
      <w:r w:rsidRPr="001B33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F4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C6F4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складу експертних груп для аналізу документації та вивчення практичного досвіду роботи вчителів (в разі потреби)»</w:t>
      </w:r>
    </w:p>
    <w:p w:rsidR="00224EBF" w:rsidRDefault="00717677" w:rsidP="00224EB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</w:t>
      </w:r>
      <w:r w:rsidR="00224EBF" w:rsidRPr="00AD605A">
        <w:rPr>
          <w:rFonts w:ascii="Times New Roman" w:hAnsi="Times New Roman" w:cs="Times New Roman"/>
          <w:sz w:val="28"/>
          <w:szCs w:val="28"/>
          <w:lang w:val="uk-UA"/>
        </w:rPr>
        <w:t>, заступника голови атестаційної комісії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>, зазначила, що відповідно до  Положення атестацію педагогічних працівників необхідно здійснити до 01.04.202</w:t>
      </w:r>
      <w:r w:rsidR="00224EBF" w:rsidRPr="00B2630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з п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 xml:space="preserve">ланом проведення атестації педагогічних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ОЗЗСО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Хотешівський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224EBF" w:rsidRPr="00B2630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24EBF" w:rsidRPr="00B2630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4EB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24EBF">
        <w:rPr>
          <w:rFonts w:ascii="Times New Roman" w:hAnsi="Times New Roman" w:cs="Times New Roman"/>
          <w:sz w:val="28"/>
          <w:szCs w:val="28"/>
          <w:lang w:val="uk-UA"/>
        </w:rPr>
        <w:t>., в якому зазначені етапи та терміни атестації, запропонувала затвердити план атестації   (додаток 2)</w:t>
      </w:r>
    </w:p>
    <w:p w:rsidR="00224EBF" w:rsidRDefault="00717677" w:rsidP="00224EB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Козак О.О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>., секретаря АК, запропонувала затвердити склад експертних груп</w:t>
      </w:r>
      <w:r w:rsidR="00224EBF" w:rsidRPr="000C6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EBF">
        <w:rPr>
          <w:rFonts w:ascii="Times New Roman" w:hAnsi="Times New Roman" w:cs="Times New Roman"/>
          <w:sz w:val="28"/>
          <w:szCs w:val="28"/>
          <w:lang w:val="uk-UA"/>
        </w:rPr>
        <w:t>для аналізу документації та вивчення практичного досвіду роботи вчителів (в разі потреби)</w:t>
      </w:r>
    </w:p>
    <w:p w:rsidR="00EE59F8" w:rsidRDefault="007B024C" w:rsidP="007B024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Експертна група для аналізу документації та вивчення практичного досвіду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вчителя української мови Свистун Н.А.: </w:t>
      </w:r>
    </w:p>
    <w:p w:rsidR="007B024C" w:rsidRPr="004E46AF" w:rsidRDefault="007B024C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., члени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Нечипорук Т.М.,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Козак О.О.;</w:t>
      </w:r>
    </w:p>
    <w:p w:rsidR="00EE59F8" w:rsidRDefault="007B024C" w:rsidP="007B024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t>Експертна група для аналізу документації та вивчення практичного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фізичної культури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Стеренчука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М.М.:</w:t>
      </w:r>
    </w:p>
    <w:p w:rsidR="007B024C" w:rsidRPr="004E46AF" w:rsidRDefault="007B024C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Г.А., 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Христинець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Н.А.,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Л.М.;</w:t>
      </w:r>
    </w:p>
    <w:p w:rsidR="00EE59F8" w:rsidRDefault="007B024C" w:rsidP="007B024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t>Експертна група для аналізу документації та вивчення практичного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початкових класів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Н.І.:</w:t>
      </w:r>
    </w:p>
    <w:p w:rsidR="007B024C" w:rsidRPr="004E46AF" w:rsidRDefault="007B024C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 ,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Степанюк Н.М., Нечипорук Т.М.;</w:t>
      </w:r>
    </w:p>
    <w:p w:rsidR="00EE59F8" w:rsidRDefault="007B024C" w:rsidP="007B024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t>Експертна група для аналізу документації та вивчення практичного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педагога-організатора, учителя образотворчого мистецтва, мистецтва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Куяви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О.О.: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024C" w:rsidRPr="004E46AF" w:rsidRDefault="007B024C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Т.П., 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Степанюк Н.М., Нечипорук Т.М.;</w:t>
      </w:r>
    </w:p>
    <w:p w:rsidR="00EE59F8" w:rsidRDefault="007B024C" w:rsidP="007B024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t>Експертна група для аналізу документації та вивчення практичного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вихователя групи продовженого дня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Маковецької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А.В.:</w:t>
      </w:r>
    </w:p>
    <w:p w:rsidR="007B024C" w:rsidRPr="004E46AF" w:rsidRDefault="007B024C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Т.П., 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Степанюк Н.М.,Свистун Н.А.;</w:t>
      </w:r>
    </w:p>
    <w:p w:rsidR="00EE59F8" w:rsidRDefault="007B024C" w:rsidP="007B024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t>Експертна група для аналізу документації та вивчення практичного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бібліотекаря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Свиридюк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Н.А.:</w:t>
      </w:r>
    </w:p>
    <w:p w:rsidR="007B024C" w:rsidRPr="004E46AF" w:rsidRDefault="007B024C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Т.П., 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Степанюк Н.М.,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Свистун Н.А.;</w:t>
      </w:r>
    </w:p>
    <w:p w:rsidR="007B024C" w:rsidRPr="004E46AF" w:rsidRDefault="007B024C" w:rsidP="007B024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t>Експертна група для аналізу документації та вивчення практичного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практичного психолога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Т.М., 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Т.П., 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Степанюк Н.М.,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Свистун Н.А.;</w:t>
      </w: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224EBF" w:rsidRDefault="00224EBF" w:rsidP="00224EB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за » - 7, « проти » - 0, « утримались» - 0.</w:t>
      </w:r>
    </w:p>
    <w:p w:rsidR="00224EBF" w:rsidRDefault="00224EBF" w:rsidP="00224EB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</w:p>
    <w:p w:rsidR="00224EBF" w:rsidRPr="004E46A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6AF">
        <w:rPr>
          <w:rFonts w:ascii="Times New Roman" w:hAnsi="Times New Roman" w:cs="Times New Roman"/>
          <w:sz w:val="28"/>
          <w:szCs w:val="28"/>
          <w:lang w:val="uk-UA"/>
        </w:rPr>
        <w:t>Провести атестацію педаго</w:t>
      </w:r>
      <w:r>
        <w:rPr>
          <w:rFonts w:ascii="Times New Roman" w:hAnsi="Times New Roman" w:cs="Times New Roman"/>
          <w:sz w:val="28"/>
          <w:szCs w:val="28"/>
          <w:lang w:val="uk-UA"/>
        </w:rPr>
        <w:t>гічних працівників до 01.04.202</w:t>
      </w:r>
      <w:r w:rsidRPr="00B2630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року, затвердити План проведення атестації педагогічних працівників </w:t>
      </w:r>
      <w:r w:rsidR="00717677">
        <w:rPr>
          <w:rFonts w:ascii="Times New Roman" w:hAnsi="Times New Roman" w:cs="Times New Roman"/>
          <w:sz w:val="28"/>
          <w:szCs w:val="28"/>
          <w:lang w:val="uk-UA"/>
        </w:rPr>
        <w:t>ОЗЗСО «</w:t>
      </w:r>
      <w:proofErr w:type="spellStart"/>
      <w:r w:rsidR="00717677">
        <w:rPr>
          <w:rFonts w:ascii="Times New Roman" w:hAnsi="Times New Roman" w:cs="Times New Roman"/>
          <w:sz w:val="28"/>
          <w:szCs w:val="28"/>
          <w:lang w:val="uk-UA"/>
        </w:rPr>
        <w:t>Хотешівський</w:t>
      </w:r>
      <w:proofErr w:type="spellEnd"/>
      <w:r w:rsidR="00717677">
        <w:rPr>
          <w:rFonts w:ascii="Times New Roman" w:hAnsi="Times New Roman" w:cs="Times New Roman"/>
          <w:sz w:val="28"/>
          <w:szCs w:val="28"/>
          <w:lang w:val="uk-UA"/>
        </w:rPr>
        <w:t xml:space="preserve"> ліцей» </w:t>
      </w: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Pr="00B2630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Pr="00B2630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46A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E46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4AC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2</w:t>
      </w:r>
      <w:r w:rsidRPr="003D4AC1">
        <w:rPr>
          <w:rFonts w:ascii="Times New Roman" w:hAnsi="Times New Roman" w:cs="Times New Roman"/>
          <w:b/>
          <w:i/>
          <w:sz w:val="28"/>
          <w:szCs w:val="28"/>
          <w:lang w:val="uk-UA"/>
        </w:rPr>
        <w:t>);</w:t>
      </w:r>
    </w:p>
    <w:p w:rsidR="00224EBF" w:rsidRDefault="00224EBF" w:rsidP="00224EB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склад експертних груп</w:t>
      </w:r>
      <w:r w:rsidRPr="000C6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аналізу документації та вивчення практичного досвіду роботи вчителів (в разі потреби)</w:t>
      </w:r>
    </w:p>
    <w:p w:rsidR="00EE59F8" w:rsidRDefault="00224EBF" w:rsidP="00224EBF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Експертна група для аналізу документації та вивчення практичного досвіду </w:t>
      </w:r>
      <w:r w:rsidR="00717677">
        <w:rPr>
          <w:rFonts w:ascii="Times New Roman" w:hAnsi="Times New Roman" w:cs="Times New Roman"/>
          <w:sz w:val="28"/>
          <w:szCs w:val="28"/>
          <w:lang w:val="uk-UA"/>
        </w:rPr>
        <w:t xml:space="preserve">роботи вчителя </w:t>
      </w:r>
      <w:r w:rsidR="00D63C35">
        <w:rPr>
          <w:rFonts w:ascii="Times New Roman" w:hAnsi="Times New Roman" w:cs="Times New Roman"/>
          <w:sz w:val="28"/>
          <w:szCs w:val="28"/>
          <w:lang w:val="uk-UA"/>
        </w:rPr>
        <w:t>української мови Свистун Н.А.:</w:t>
      </w:r>
    </w:p>
    <w:p w:rsidR="00224EBF" w:rsidRPr="004E46AF" w:rsidRDefault="00D63C35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</w:t>
      </w:r>
      <w:r w:rsidR="00224EBF"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., члени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Нечипорук Т.М.,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Козак О.О.;</w:t>
      </w:r>
    </w:p>
    <w:p w:rsidR="00EE59F8" w:rsidRDefault="00224EBF" w:rsidP="00224EBF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t>Експертна група для аналізу документації та вивчення практичного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вчителя </w:t>
      </w:r>
      <w:r w:rsidR="00D63C35">
        <w:rPr>
          <w:rFonts w:ascii="Times New Roman" w:hAnsi="Times New Roman" w:cs="Times New Roman"/>
          <w:sz w:val="28"/>
          <w:szCs w:val="28"/>
          <w:lang w:val="uk-UA"/>
        </w:rPr>
        <w:t xml:space="preserve">фізичної культури </w:t>
      </w:r>
      <w:proofErr w:type="spellStart"/>
      <w:r w:rsidR="00D63C35">
        <w:rPr>
          <w:rFonts w:ascii="Times New Roman" w:hAnsi="Times New Roman" w:cs="Times New Roman"/>
          <w:sz w:val="28"/>
          <w:szCs w:val="28"/>
          <w:lang w:val="uk-UA"/>
        </w:rPr>
        <w:t>Стеренчука</w:t>
      </w:r>
      <w:proofErr w:type="spellEnd"/>
      <w:r w:rsidR="00D63C35">
        <w:rPr>
          <w:rFonts w:ascii="Times New Roman" w:hAnsi="Times New Roman" w:cs="Times New Roman"/>
          <w:sz w:val="28"/>
          <w:szCs w:val="28"/>
          <w:lang w:val="uk-UA"/>
        </w:rPr>
        <w:t xml:space="preserve"> М.М.: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4EBF" w:rsidRPr="004E46AF" w:rsidRDefault="00D63C35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  <w:r w:rsidR="007B024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EBF"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Христинець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Н.А.,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Л.М.;</w:t>
      </w:r>
    </w:p>
    <w:p w:rsidR="00EE59F8" w:rsidRDefault="00D63C35" w:rsidP="00D63C3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t>Експертна група для аналізу документації та вивчення практичного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початкових класів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Н.І.: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C35" w:rsidRPr="004E46AF" w:rsidRDefault="00D63C35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 </w:t>
      </w:r>
      <w:r w:rsidR="007B02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Степанюк Н.М., Нечипорук Т.М.;</w:t>
      </w:r>
    </w:p>
    <w:p w:rsidR="00EE59F8" w:rsidRDefault="00D63C35" w:rsidP="00D63C3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t>Експертна група для аналізу документації та вивчення практичного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педагога-організатора, учителя образотворчого мистецтва,</w:t>
      </w:r>
      <w:r w:rsidR="007B02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Куяви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О.О.: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C35" w:rsidRPr="004E46AF" w:rsidRDefault="00D63C35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 w:rsidR="007B024C"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 w:rsidR="007B024C">
        <w:rPr>
          <w:rFonts w:ascii="Times New Roman" w:hAnsi="Times New Roman" w:cs="Times New Roman"/>
          <w:sz w:val="28"/>
          <w:szCs w:val="28"/>
          <w:lang w:val="uk-UA"/>
        </w:rPr>
        <w:t xml:space="preserve"> Т.П., 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Степанюк Н.М., Нечипорук Т.М.;</w:t>
      </w:r>
    </w:p>
    <w:p w:rsidR="00EE59F8" w:rsidRDefault="00D63C35" w:rsidP="00D63C3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lastRenderedPageBreak/>
        <w:t>Експертна група для аналізу документації та вивчення практичного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вихователя групи продовженого дня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Маковецької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А.В.:</w:t>
      </w:r>
    </w:p>
    <w:p w:rsidR="00D63C35" w:rsidRPr="004E46AF" w:rsidRDefault="00D63C35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 w:rsidR="007B024C"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 w:rsidR="007B024C">
        <w:rPr>
          <w:rFonts w:ascii="Times New Roman" w:hAnsi="Times New Roman" w:cs="Times New Roman"/>
          <w:sz w:val="28"/>
          <w:szCs w:val="28"/>
          <w:lang w:val="uk-UA"/>
        </w:rPr>
        <w:t xml:space="preserve"> Т.П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24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Степанюк Н.М.</w:t>
      </w:r>
      <w:r w:rsidR="007B02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24C">
        <w:rPr>
          <w:rFonts w:ascii="Times New Roman" w:hAnsi="Times New Roman" w:cs="Times New Roman"/>
          <w:sz w:val="28"/>
          <w:szCs w:val="28"/>
          <w:lang w:val="uk-UA"/>
        </w:rPr>
        <w:t>Свистун Н.А.;</w:t>
      </w:r>
    </w:p>
    <w:p w:rsidR="00EE59F8" w:rsidRDefault="00D63C35" w:rsidP="00D63C35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t>Експертна група для аналізу документації та вивчення практичного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</w:t>
      </w:r>
      <w:r w:rsidR="007B024C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бібліотекаря </w:t>
      </w:r>
      <w:proofErr w:type="spellStart"/>
      <w:r w:rsidR="007B024C">
        <w:rPr>
          <w:rFonts w:ascii="Times New Roman" w:hAnsi="Times New Roman" w:cs="Times New Roman"/>
          <w:sz w:val="28"/>
          <w:szCs w:val="28"/>
          <w:lang w:val="uk-UA"/>
        </w:rPr>
        <w:t>Свиридюк</w:t>
      </w:r>
      <w:proofErr w:type="spellEnd"/>
      <w:r w:rsidR="007B024C">
        <w:rPr>
          <w:rFonts w:ascii="Times New Roman" w:hAnsi="Times New Roman" w:cs="Times New Roman"/>
          <w:sz w:val="28"/>
          <w:szCs w:val="28"/>
          <w:lang w:val="uk-UA"/>
        </w:rPr>
        <w:t xml:space="preserve"> Н.А</w:t>
      </w:r>
      <w:r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D63C35" w:rsidRPr="004E46AF" w:rsidRDefault="007B024C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C35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Т.П., </w:t>
      </w:r>
      <w:r w:rsidR="00D63C35"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r w:rsidR="00D63C35">
        <w:rPr>
          <w:rFonts w:ascii="Times New Roman" w:hAnsi="Times New Roman" w:cs="Times New Roman"/>
          <w:sz w:val="28"/>
          <w:szCs w:val="28"/>
          <w:lang w:val="uk-UA"/>
        </w:rPr>
        <w:t>Степанюк Н.М.,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Свистун Н.А.;</w:t>
      </w:r>
    </w:p>
    <w:p w:rsidR="00EE59F8" w:rsidRDefault="007B024C" w:rsidP="007B024C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677">
        <w:rPr>
          <w:rFonts w:ascii="Times New Roman" w:hAnsi="Times New Roman" w:cs="Times New Roman"/>
          <w:sz w:val="28"/>
          <w:szCs w:val="28"/>
          <w:lang w:val="uk-UA"/>
        </w:rPr>
        <w:t>Експертна група для аналізу документації та вивчення практичного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досвіду роботи пра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ктичного психолога </w:t>
      </w:r>
      <w:proofErr w:type="spellStart"/>
      <w:r w:rsidR="00EE59F8">
        <w:rPr>
          <w:rFonts w:ascii="Times New Roman" w:hAnsi="Times New Roman" w:cs="Times New Roman"/>
          <w:sz w:val="28"/>
          <w:szCs w:val="28"/>
          <w:lang w:val="uk-UA"/>
        </w:rPr>
        <w:t>Сидорук</w:t>
      </w:r>
      <w:proofErr w:type="spellEnd"/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Т.М.:</w:t>
      </w:r>
    </w:p>
    <w:p w:rsidR="007B024C" w:rsidRPr="004E46AF" w:rsidRDefault="007B024C" w:rsidP="00EE59F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Т.П., </w:t>
      </w:r>
      <w:r w:rsidRPr="004E46AF">
        <w:rPr>
          <w:rFonts w:ascii="Times New Roman" w:hAnsi="Times New Roman" w:cs="Times New Roman"/>
          <w:sz w:val="28"/>
          <w:szCs w:val="28"/>
          <w:lang w:val="uk-UA"/>
        </w:rPr>
        <w:t xml:space="preserve">члени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Степанюк Н.М.,</w:t>
      </w:r>
      <w:r w:rsidR="00EE5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Свистун Н.А.;</w:t>
      </w:r>
    </w:p>
    <w:p w:rsidR="007B024C" w:rsidRPr="004E46AF" w:rsidRDefault="007B024C" w:rsidP="007B02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Pr="006D05B5" w:rsidRDefault="00224EBF" w:rsidP="00224EB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</w:t>
      </w:r>
      <w:r w:rsidRPr="00A7014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758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термінів та адреси електронної пошти для подання </w:t>
      </w:r>
      <w:r w:rsidR="00A90D25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</w:t>
      </w:r>
      <w:r w:rsidRPr="00BC6F4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педагогічними працівниками» </w:t>
      </w: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717677">
        <w:rPr>
          <w:rFonts w:ascii="Times New Roman" w:hAnsi="Times New Roman" w:cs="Times New Roman"/>
          <w:sz w:val="28"/>
          <w:szCs w:val="28"/>
          <w:lang w:val="uk-UA"/>
        </w:rPr>
        <w:t xml:space="preserve"> Козак О.О</w:t>
      </w:r>
      <w:r>
        <w:rPr>
          <w:rFonts w:ascii="Times New Roman" w:hAnsi="Times New Roman" w:cs="Times New Roman"/>
          <w:sz w:val="28"/>
          <w:szCs w:val="28"/>
          <w:lang w:val="uk-UA"/>
        </w:rPr>
        <w:t>., секретаря  атестаційної комісії, зазначила, що відповідно до п.4.розділу ІІІ Положення про атестацію педагогічні працівники, які атестуються подають до атестаційної комісії документи що свідчать про педагогічну майстерність та професійні досягнення ( в електронній чи паперовій формі ) , запропонувала визначити термін для подання  документів педагогічними працівниками – до 16.10.202</w:t>
      </w:r>
      <w:r w:rsidRPr="00B2630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адреса електронної пошти для подання документів - </w:t>
      </w:r>
      <w:hyperlink r:id="rId5" w:history="1">
        <w:r w:rsidR="00717677" w:rsidRPr="002D13DD">
          <w:rPr>
            <w:rStyle w:val="a5"/>
            <w:sz w:val="28"/>
            <w:szCs w:val="28"/>
            <w:lang w:val="en-US"/>
          </w:rPr>
          <w:t>hoteshivschool</w:t>
        </w:r>
        <w:r w:rsidR="00717677" w:rsidRPr="00717677">
          <w:rPr>
            <w:rStyle w:val="a5"/>
            <w:sz w:val="28"/>
            <w:szCs w:val="28"/>
            <w:lang w:val="uk-UA"/>
          </w:rPr>
          <w:t>@</w:t>
        </w:r>
        <w:r w:rsidR="00717677" w:rsidRPr="002D13DD">
          <w:rPr>
            <w:rStyle w:val="a5"/>
            <w:sz w:val="28"/>
            <w:szCs w:val="28"/>
            <w:lang w:val="en-US"/>
          </w:rPr>
          <w:t>ukr</w:t>
        </w:r>
        <w:r w:rsidR="00717677" w:rsidRPr="00717677">
          <w:rPr>
            <w:rStyle w:val="a5"/>
            <w:sz w:val="28"/>
            <w:szCs w:val="28"/>
            <w:lang w:val="uk-UA"/>
          </w:rPr>
          <w:t>.</w:t>
        </w:r>
        <w:r w:rsidR="00717677" w:rsidRPr="002D13DD">
          <w:rPr>
            <w:rStyle w:val="a5"/>
            <w:sz w:val="28"/>
            <w:szCs w:val="28"/>
            <w:lang w:val="en-US"/>
          </w:rPr>
          <w:t>net</w:t>
        </w:r>
      </w:hyperlink>
    </w:p>
    <w:p w:rsidR="00224EBF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224EBF" w:rsidRDefault="00224EBF" w:rsidP="00224EB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за » - 7, « проти » - 0, « утримались» - 0.</w:t>
      </w:r>
    </w:p>
    <w:p w:rsidR="00224EBF" w:rsidRDefault="00224EBF" w:rsidP="00224EB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Pr="005B1B18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затвердити термін для подання  документів педагогічними працівниками – до 16.10.202</w:t>
      </w:r>
      <w:r w:rsidRPr="00B263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адреса електронної пошти для подання документів - </w:t>
      </w:r>
      <w:hyperlink r:id="rId6" w:history="1">
        <w:r w:rsidR="00717677" w:rsidRPr="002D13DD">
          <w:rPr>
            <w:rStyle w:val="a5"/>
            <w:sz w:val="28"/>
            <w:szCs w:val="28"/>
            <w:lang w:val="en-US"/>
          </w:rPr>
          <w:t>hoteshivschool</w:t>
        </w:r>
        <w:r w:rsidR="00717677" w:rsidRPr="002D13DD">
          <w:rPr>
            <w:rStyle w:val="a5"/>
            <w:sz w:val="28"/>
            <w:szCs w:val="28"/>
          </w:rPr>
          <w:t>@</w:t>
        </w:r>
        <w:r w:rsidR="00717677" w:rsidRPr="002D13DD">
          <w:rPr>
            <w:rStyle w:val="a5"/>
            <w:sz w:val="28"/>
            <w:szCs w:val="28"/>
            <w:lang w:val="en-US"/>
          </w:rPr>
          <w:t>ukr</w:t>
        </w:r>
        <w:r w:rsidR="00717677" w:rsidRPr="002D13DD">
          <w:rPr>
            <w:rStyle w:val="a5"/>
            <w:sz w:val="28"/>
            <w:szCs w:val="28"/>
          </w:rPr>
          <w:t>.</w:t>
        </w:r>
        <w:r w:rsidR="00717677" w:rsidRPr="002D13DD">
          <w:rPr>
            <w:rStyle w:val="a5"/>
            <w:sz w:val="28"/>
            <w:szCs w:val="28"/>
            <w:lang w:val="en-US"/>
          </w:rPr>
          <w:t>net</w:t>
        </w:r>
      </w:hyperlink>
    </w:p>
    <w:p w:rsidR="00224EBF" w:rsidRDefault="00224EBF" w:rsidP="00224EB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EBF" w:rsidRPr="00A90D25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0D25">
        <w:rPr>
          <w:rFonts w:ascii="Times New Roman" w:hAnsi="Times New Roman" w:cs="Times New Roman"/>
          <w:sz w:val="28"/>
          <w:szCs w:val="28"/>
          <w:lang w:val="uk-UA"/>
        </w:rPr>
        <w:t xml:space="preserve">Голова атестаційної комісії          </w:t>
      </w:r>
      <w:r w:rsidR="00717677" w:rsidRPr="00A90D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Тетяна РАТНЮК</w:t>
      </w:r>
    </w:p>
    <w:p w:rsidR="00224EBF" w:rsidRPr="00A90D25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90D25">
        <w:rPr>
          <w:rFonts w:ascii="Times New Roman" w:hAnsi="Times New Roman" w:cs="Times New Roman"/>
          <w:sz w:val="28"/>
          <w:szCs w:val="28"/>
          <w:lang w:val="uk-UA"/>
        </w:rPr>
        <w:t xml:space="preserve">Секретар атестаційної комісії       </w:t>
      </w:r>
      <w:r w:rsidR="00717677" w:rsidRPr="00A90D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Оксана КОЗАК</w:t>
      </w:r>
    </w:p>
    <w:p w:rsidR="00224EBF" w:rsidRPr="00A90D25" w:rsidRDefault="00224EBF" w:rsidP="00224E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EE59F8" w:rsidRDefault="00EE59F8" w:rsidP="00EE59F8">
      <w:pPr>
        <w:rPr>
          <w:rFonts w:ascii="Times New Roman" w:hAnsi="Times New Roman" w:cs="Times New Roman"/>
          <w:sz w:val="24"/>
          <w:szCs w:val="28"/>
          <w:lang w:val="uk-UA"/>
        </w:rPr>
      </w:pPr>
    </w:p>
    <w:p w:rsidR="00EE59F8" w:rsidRDefault="00EE59F8" w:rsidP="00EE59F8">
      <w:pPr>
        <w:rPr>
          <w:rFonts w:ascii="Times New Roman" w:hAnsi="Times New Roman" w:cs="Times New Roman"/>
          <w:sz w:val="24"/>
          <w:szCs w:val="28"/>
          <w:lang w:val="uk-UA"/>
        </w:rPr>
      </w:pPr>
    </w:p>
    <w:p w:rsidR="00224EBF" w:rsidRPr="003D4AC1" w:rsidRDefault="00EE59F8" w:rsidP="00EE59F8">
      <w:pPr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</w:t>
      </w:r>
      <w:r w:rsidR="00224EBF">
        <w:rPr>
          <w:rFonts w:ascii="Times New Roman" w:hAnsi="Times New Roman" w:cs="Times New Roman"/>
          <w:sz w:val="24"/>
          <w:szCs w:val="28"/>
          <w:lang w:val="uk-UA"/>
        </w:rPr>
        <w:t>Додаток 2</w:t>
      </w:r>
    </w:p>
    <w:p w:rsidR="00224EBF" w:rsidRPr="003D4AC1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3D4AC1">
        <w:rPr>
          <w:rFonts w:ascii="Times New Roman" w:hAnsi="Times New Roman" w:cs="Times New Roman"/>
          <w:sz w:val="24"/>
          <w:szCs w:val="28"/>
          <w:lang w:val="uk-UA"/>
        </w:rPr>
        <w:t xml:space="preserve">до протоколу № 2 </w:t>
      </w:r>
    </w:p>
    <w:p w:rsidR="00224EBF" w:rsidRPr="003D4AC1" w:rsidRDefault="00224EBF" w:rsidP="00224EBF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3D4AC1">
        <w:rPr>
          <w:rFonts w:ascii="Times New Roman" w:hAnsi="Times New Roman" w:cs="Times New Roman"/>
          <w:sz w:val="24"/>
          <w:szCs w:val="28"/>
          <w:lang w:val="uk-UA"/>
        </w:rPr>
        <w:t xml:space="preserve">засідання атестаційної комісії </w:t>
      </w:r>
    </w:p>
    <w:p w:rsidR="00224EBF" w:rsidRPr="00C01E75" w:rsidRDefault="00224EBF" w:rsidP="00224EBF">
      <w:pPr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8"/>
          <w:lang w:val="uk-UA"/>
        </w:rPr>
        <w:t>від 09.10.202</w:t>
      </w:r>
      <w:r w:rsidRPr="00C01E75">
        <w:rPr>
          <w:rFonts w:ascii="Times New Roman" w:hAnsi="Times New Roman" w:cs="Times New Roman"/>
          <w:bCs/>
          <w:sz w:val="24"/>
          <w:szCs w:val="28"/>
          <w:lang w:val="uk-UA"/>
        </w:rPr>
        <w:t>4</w:t>
      </w:r>
    </w:p>
    <w:p w:rsidR="00224EBF" w:rsidRDefault="00224EBF" w:rsidP="00224EBF">
      <w:pPr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Default="00224EBF" w:rsidP="00224EBF">
      <w:pPr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Pr="00B02F0C" w:rsidRDefault="00224EBF" w:rsidP="00224E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2F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224EBF" w:rsidRPr="00B02F0C" w:rsidRDefault="00224EBF" w:rsidP="00224E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2F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атестації педагогічних </w:t>
      </w:r>
      <w:r w:rsidR="00C01E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працівників ОЗЗСО «</w:t>
      </w:r>
      <w:proofErr w:type="spellStart"/>
      <w:r w:rsidR="00C01E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Хотешівський</w:t>
      </w:r>
      <w:proofErr w:type="spellEnd"/>
      <w:r w:rsidR="00C01E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ліцей </w:t>
      </w:r>
      <w:r w:rsidRPr="00B02F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» 2024-2025 </w:t>
      </w:r>
      <w:proofErr w:type="spellStart"/>
      <w:r w:rsidRPr="00B02F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B02F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28"/>
        <w:gridCol w:w="1276"/>
        <w:gridCol w:w="1701"/>
        <w:gridCol w:w="1616"/>
      </w:tblGrid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616" w:type="dxa"/>
          </w:tcPr>
          <w:p w:rsidR="00593AB8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</w:t>
            </w:r>
            <w:proofErr w:type="spellEnd"/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</w:tr>
      <w:tr w:rsidR="00224EBF" w:rsidRPr="00ED2D71" w:rsidTr="00D931F8">
        <w:tc>
          <w:tcPr>
            <w:tcW w:w="4928" w:type="dxa"/>
          </w:tcPr>
          <w:p w:rsidR="00224EBF" w:rsidRPr="00F84273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розподіл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обов’</w:t>
            </w:r>
            <w:r w:rsidRPr="00F84273">
              <w:rPr>
                <w:rFonts w:ascii="Times New Roman" w:eastAsia="Times New Roman" w:hAnsi="Times New Roman" w:cs="Times New Roman"/>
                <w:sz w:val="24"/>
                <w:szCs w:val="24"/>
              </w:rPr>
              <w:t>язків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членами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4EBF" w:rsidRPr="00F84273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плану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20.09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списку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ідлягають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черговій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наступному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календарному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плану атестації педагогічних працівникі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педагогічними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пун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ктів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ІІІ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список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чергової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АК, строки, адресу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ізніше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засіданння</w:t>
            </w:r>
            <w:proofErr w:type="spellEnd"/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ідчать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майстерність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атестується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чергово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зберігаються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особовій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п’яти</w:t>
            </w:r>
            <w:proofErr w:type="spellEnd"/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Портфоліо</w:t>
            </w:r>
            <w:proofErr w:type="spellEnd"/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атестується</w:t>
            </w:r>
            <w:proofErr w:type="spellEnd"/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D2D71">
              <w:rPr>
                <w:sz w:val="24"/>
                <w:szCs w:val="24"/>
              </w:rPr>
              <w:t xml:space="preserve"> 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варіант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(формат РВЕ,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кожен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в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окремому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надсилається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адресу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педагогічними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підтвердженням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ідлягає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черговій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включений до списку та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потреби);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позачергової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атестації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формою,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наведеною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атестацію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лотримання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 п.6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списку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ідлягають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позачерговій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потреби);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ними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 внести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потреби)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20.12</w:t>
            </w:r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Заява</w:t>
            </w:r>
            <w:proofErr w:type="spellEnd"/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Секретар</w:t>
            </w:r>
            <w:proofErr w:type="spellEnd"/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Секретар</w:t>
            </w:r>
            <w:proofErr w:type="spellEnd"/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доповнений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спсок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чергову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атестацію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список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позачергової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2D71">
              <w:rPr>
                <w:sz w:val="24"/>
                <w:szCs w:val="24"/>
              </w:rPr>
              <w:t xml:space="preserve"> </w:t>
            </w: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строки, адресу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ізніше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після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ідчать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майстерність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зберігаються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особовій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п’яти</w:t>
            </w:r>
            <w:proofErr w:type="spellEnd"/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Портфоліо</w:t>
            </w:r>
            <w:proofErr w:type="spellEnd"/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атестується</w:t>
            </w:r>
            <w:proofErr w:type="spellEnd"/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D2D71">
              <w:rPr>
                <w:sz w:val="24"/>
                <w:szCs w:val="24"/>
              </w:rPr>
              <w:t xml:space="preserve"> 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варіант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(формат РВЕ,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кожен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 в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окремому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надсилається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адресу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педагогічними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підтвердженням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достовірності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8, 9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компетентностей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стандарту (за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потреби, для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компетентностей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практичного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складу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аналізуватимуть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затверджує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15.01</w:t>
            </w:r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практичного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потреби).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01.03</w:t>
            </w:r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  <w:proofErr w:type="spellEnd"/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</w:t>
            </w:r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</w:p>
        </w:tc>
      </w:tr>
      <w:tr w:rsidR="00224EBF" w:rsidRPr="00ED2D71" w:rsidTr="00D931F8">
        <w:tc>
          <w:tcPr>
            <w:tcW w:w="4928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атестаційних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листів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педагогічним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працівникам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надсилання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адресу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підтвердженням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наказу про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наказу 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тарифікації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потреби)</w:t>
            </w:r>
          </w:p>
        </w:tc>
        <w:tc>
          <w:tcPr>
            <w:tcW w:w="127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Впродовж</w:t>
            </w:r>
            <w:proofErr w:type="spellEnd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Журнал </w:t>
            </w: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реєстрації</w:t>
            </w:r>
            <w:proofErr w:type="spellEnd"/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Тарифікація</w:t>
            </w:r>
            <w:proofErr w:type="spellEnd"/>
          </w:p>
        </w:tc>
        <w:tc>
          <w:tcPr>
            <w:tcW w:w="1616" w:type="dxa"/>
          </w:tcPr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Секретар</w:t>
            </w:r>
            <w:proofErr w:type="spellEnd"/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EBF" w:rsidRPr="00ED2D71" w:rsidRDefault="00224EBF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224EBF" w:rsidRPr="00ED2D71" w:rsidRDefault="00224EBF" w:rsidP="00224E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EBF" w:rsidRDefault="00224EBF" w:rsidP="00224E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4EBF" w:rsidRPr="003D4AC1" w:rsidRDefault="00224EBF" w:rsidP="00224E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3124" w:rsidRPr="00777FAE" w:rsidRDefault="00193124">
      <w:pPr>
        <w:rPr>
          <w:lang w:val="uk-UA"/>
        </w:rPr>
      </w:pPr>
    </w:p>
    <w:sectPr w:rsidR="00193124" w:rsidRPr="00777FAE" w:rsidSect="00193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A9D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0690"/>
    <w:multiLevelType w:val="hybridMultilevel"/>
    <w:tmpl w:val="3D5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65BCE"/>
    <w:multiLevelType w:val="hybridMultilevel"/>
    <w:tmpl w:val="EB7C7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24EBF"/>
    <w:rsid w:val="00193124"/>
    <w:rsid w:val="00224EBF"/>
    <w:rsid w:val="005650C2"/>
    <w:rsid w:val="00593AB8"/>
    <w:rsid w:val="00717677"/>
    <w:rsid w:val="00777FAE"/>
    <w:rsid w:val="007B024C"/>
    <w:rsid w:val="0091275A"/>
    <w:rsid w:val="00A90D25"/>
    <w:rsid w:val="00B82255"/>
    <w:rsid w:val="00C01E75"/>
    <w:rsid w:val="00D63C35"/>
    <w:rsid w:val="00EE59F8"/>
    <w:rsid w:val="00F4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BF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F"/>
    <w:pPr>
      <w:ind w:left="720"/>
      <w:contextualSpacing/>
    </w:pPr>
  </w:style>
  <w:style w:type="table" w:styleId="a4">
    <w:name w:val="Table Grid"/>
    <w:basedOn w:val="a1"/>
    <w:uiPriority w:val="59"/>
    <w:rsid w:val="00224EB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24E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shivschool@ukr.net" TargetMode="External"/><Relationship Id="rId5" Type="http://schemas.openxmlformats.org/officeDocument/2006/relationships/hyperlink" Target="mailto:hoteshiv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8549</Words>
  <Characters>4874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cp:lastPrinted>2025-01-03T10:20:00Z</cp:lastPrinted>
  <dcterms:created xsi:type="dcterms:W3CDTF">2025-01-03T08:11:00Z</dcterms:created>
  <dcterms:modified xsi:type="dcterms:W3CDTF">2025-02-05T18:48:00Z</dcterms:modified>
</cp:coreProperties>
</file>