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533D5" w14:textId="48300E15" w:rsidR="003422D1" w:rsidRDefault="00005015" w:rsidP="003422D1">
      <w:pPr>
        <w:ind w:left="-85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422D1">
        <w:rPr>
          <w:rFonts w:ascii="Times New Roman" w:hAnsi="Times New Roman" w:cs="Times New Roman"/>
          <w:b/>
          <w:sz w:val="28"/>
          <w:szCs w:val="28"/>
        </w:rPr>
        <w:t>Адаптовані критерії оцінювання</w:t>
      </w:r>
    </w:p>
    <w:p w14:paraId="744F4194" w14:textId="27C55FC4" w:rsidR="003422D1" w:rsidRDefault="003422D1" w:rsidP="003422D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2D1">
        <w:rPr>
          <w:rFonts w:ascii="Times New Roman" w:hAnsi="Times New Roman" w:cs="Times New Roman"/>
          <w:b/>
          <w:sz w:val="28"/>
          <w:szCs w:val="28"/>
          <w:highlight w:val="yellow"/>
        </w:rPr>
        <w:t>ІНОЗЕМН</w:t>
      </w:r>
      <w:r w:rsidRPr="003422D1">
        <w:rPr>
          <w:rFonts w:ascii="Times New Roman" w:hAnsi="Times New Roman" w:cs="Times New Roman"/>
          <w:b/>
          <w:sz w:val="28"/>
          <w:szCs w:val="28"/>
          <w:highlight w:val="yellow"/>
        </w:rPr>
        <w:t>А</w:t>
      </w:r>
      <w:r w:rsidRPr="003422D1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МОВ</w:t>
      </w:r>
      <w:r w:rsidRPr="003422D1">
        <w:rPr>
          <w:rFonts w:ascii="Times New Roman" w:hAnsi="Times New Roman" w:cs="Times New Roman"/>
          <w:b/>
          <w:sz w:val="28"/>
          <w:szCs w:val="28"/>
          <w:highlight w:val="yellow"/>
        </w:rPr>
        <w:t>А (АНГЛІЙСЬКА)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99"/>
        <w:gridCol w:w="3095"/>
        <w:gridCol w:w="2977"/>
        <w:gridCol w:w="2976"/>
      </w:tblGrid>
      <w:tr w:rsidR="003422D1" w:rsidRPr="00A14045" w14:paraId="3F919389" w14:textId="77777777" w:rsidTr="00113636">
        <w:tc>
          <w:tcPr>
            <w:tcW w:w="699" w:type="dxa"/>
            <w:vMerge w:val="restart"/>
          </w:tcPr>
          <w:p w14:paraId="1F93B8D6" w14:textId="77777777" w:rsidR="003422D1" w:rsidRDefault="003422D1" w:rsidP="001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E78F8A" w14:textId="77777777" w:rsidR="003422D1" w:rsidRDefault="003422D1" w:rsidP="003422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7A60D3" w14:textId="77777777" w:rsidR="003422D1" w:rsidRPr="00A14045" w:rsidRDefault="003422D1" w:rsidP="001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45">
              <w:rPr>
                <w:rFonts w:ascii="Times New Roman" w:hAnsi="Times New Roman" w:cs="Times New Roman"/>
                <w:b/>
                <w:sz w:val="24"/>
                <w:szCs w:val="24"/>
              </w:rPr>
              <w:t>Бал</w:t>
            </w:r>
          </w:p>
        </w:tc>
        <w:tc>
          <w:tcPr>
            <w:tcW w:w="9048" w:type="dxa"/>
            <w:gridSpan w:val="3"/>
          </w:tcPr>
          <w:p w14:paraId="3FE14144" w14:textId="77777777" w:rsidR="003422D1" w:rsidRPr="00A14045" w:rsidRDefault="003422D1" w:rsidP="001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045">
              <w:rPr>
                <w:rFonts w:ascii="Times New Roman" w:hAnsi="Times New Roman" w:cs="Times New Roman"/>
                <w:b/>
                <w:sz w:val="24"/>
                <w:szCs w:val="24"/>
              </w:rPr>
              <w:t>ГАЛУЗЕВІ КРИТЕРІЇ</w:t>
            </w:r>
          </w:p>
        </w:tc>
      </w:tr>
      <w:tr w:rsidR="003422D1" w:rsidRPr="00A14045" w14:paraId="57133C8A" w14:textId="77777777" w:rsidTr="003422D1">
        <w:trPr>
          <w:trHeight w:val="1734"/>
        </w:trPr>
        <w:tc>
          <w:tcPr>
            <w:tcW w:w="699" w:type="dxa"/>
            <w:vMerge/>
          </w:tcPr>
          <w:p w14:paraId="4ED5D3B3" w14:textId="77777777" w:rsidR="003422D1" w:rsidRPr="00A14045" w:rsidRDefault="003422D1" w:rsidP="00113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95" w:type="dxa"/>
            <w:shd w:val="clear" w:color="auto" w:fill="FFFF00"/>
          </w:tcPr>
          <w:p w14:paraId="7C274733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b/>
                <w:sz w:val="20"/>
                <w:szCs w:val="20"/>
              </w:rPr>
              <w:t>Група результатів І. Сприйняття усної інформації та письмових текстів іноземною мовою в умовах безпосереднього та опосередкованого міжкультурного спілкування</w:t>
            </w:r>
          </w:p>
        </w:tc>
        <w:tc>
          <w:tcPr>
            <w:tcW w:w="2977" w:type="dxa"/>
            <w:shd w:val="clear" w:color="auto" w:fill="FFFF00"/>
          </w:tcPr>
          <w:p w14:paraId="09E3732E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b/>
                <w:sz w:val="20"/>
                <w:szCs w:val="20"/>
              </w:rPr>
              <w:t>Група результатів 2. Взаємодія з іншими особами в усній і письмовій формі та в режимі реального пасу через засоби іноземної мови</w:t>
            </w:r>
          </w:p>
        </w:tc>
        <w:tc>
          <w:tcPr>
            <w:tcW w:w="2976" w:type="dxa"/>
            <w:shd w:val="clear" w:color="auto" w:fill="FFFF00"/>
          </w:tcPr>
          <w:p w14:paraId="75C664BA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b/>
                <w:sz w:val="20"/>
                <w:szCs w:val="20"/>
              </w:rPr>
              <w:t>Група результатів 3. Надання інформації, висловлювання думок, почуттів та ставлення іноземною мовою</w:t>
            </w:r>
          </w:p>
        </w:tc>
      </w:tr>
      <w:tr w:rsidR="003422D1" w:rsidRPr="003422D1" w14:paraId="78F3A4E1" w14:textId="77777777" w:rsidTr="003422D1">
        <w:tc>
          <w:tcPr>
            <w:tcW w:w="699" w:type="dxa"/>
            <w:shd w:val="clear" w:color="auto" w:fill="FFC6C6"/>
          </w:tcPr>
          <w:p w14:paraId="18065579" w14:textId="77777777" w:rsidR="003422D1" w:rsidRPr="003422D1" w:rsidRDefault="003422D1" w:rsidP="00113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095" w:type="dxa"/>
            <w:shd w:val="clear" w:color="auto" w:fill="FFC6C6"/>
          </w:tcPr>
          <w:p w14:paraId="4609C68B" w14:textId="77777777" w:rsidR="003422D1" w:rsidRPr="003422D1" w:rsidRDefault="003422D1" w:rsidP="001136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Цільовий слухач/читач</w:t>
            </w:r>
          </w:p>
          <w:p w14:paraId="6418AB84" w14:textId="3DF8BA75" w:rsidR="003422D1" w:rsidRPr="003422D1" w:rsidRDefault="003422D1" w:rsidP="0011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>не розуміє зміст висловлювання</w:t>
            </w:r>
            <w:r w:rsidRPr="00342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розуміє лише окремі ідеї прослуханого та прочитаного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за наявності </w:t>
            </w:r>
            <w:proofErr w:type="spellStart"/>
            <w:r w:rsidRPr="003422D1">
              <w:rPr>
                <w:rFonts w:ascii="Times New Roman" w:hAnsi="Times New Roman" w:cs="Times New Roman"/>
                <w:sz w:val="20"/>
                <w:szCs w:val="20"/>
              </w:rPr>
              <w:t>наочностей</w:t>
            </w:r>
            <w:proofErr w:type="spellEnd"/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Жодне завдання не виконано правильно.</w:t>
            </w:r>
          </w:p>
        </w:tc>
        <w:tc>
          <w:tcPr>
            <w:tcW w:w="2977" w:type="dxa"/>
            <w:shd w:val="clear" w:color="auto" w:fill="FFC6C6"/>
          </w:tcPr>
          <w:p w14:paraId="2178DF5E" w14:textId="77777777" w:rsidR="003422D1" w:rsidRPr="003422D1" w:rsidRDefault="003422D1" w:rsidP="001136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Учень/учениця</w:t>
            </w:r>
          </w:p>
          <w:p w14:paraId="351DD64A" w14:textId="77777777" w:rsidR="003422D1" w:rsidRPr="003422D1" w:rsidRDefault="003422D1" w:rsidP="0011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має значні складнощі з передавання основної думки під час усної, письмової та онлайн-взаємодії. </w:t>
            </w:r>
            <w:r w:rsidRPr="00342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Використовує окремі непов’язані фрази та словосполучення, намагається конструювати прості речення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, але граматичні конструкції використовуються з помилками, які, однак не заважають сприйняттю інформації. </w:t>
            </w: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Жодне завдання не виконано правильно.</w:t>
            </w:r>
          </w:p>
        </w:tc>
        <w:tc>
          <w:tcPr>
            <w:tcW w:w="2976" w:type="dxa"/>
            <w:shd w:val="clear" w:color="auto" w:fill="FFC6C6"/>
          </w:tcPr>
          <w:p w14:paraId="54B2B71D" w14:textId="77777777" w:rsidR="003422D1" w:rsidRPr="003422D1" w:rsidRDefault="003422D1" w:rsidP="001136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Учень/учениця</w:t>
            </w:r>
          </w:p>
          <w:p w14:paraId="6727B264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має значні складнощі з передавання основної думки письмових та усних висловлювань. </w:t>
            </w:r>
            <w:r w:rsidRPr="00342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Використовує окремі непов’язані фрази та словосполучення, намагається конструювати прості речення, 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але граматичні конструкції використовуються з помилками, які, однак не заважають сприйняттю інформації. </w:t>
            </w: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Жодне завдання не виконано правильно.</w:t>
            </w:r>
          </w:p>
        </w:tc>
      </w:tr>
      <w:tr w:rsidR="003422D1" w:rsidRPr="003422D1" w14:paraId="28EBD2A0" w14:textId="77777777" w:rsidTr="003422D1">
        <w:tc>
          <w:tcPr>
            <w:tcW w:w="699" w:type="dxa"/>
            <w:shd w:val="clear" w:color="auto" w:fill="FFC6C6"/>
          </w:tcPr>
          <w:p w14:paraId="360943ED" w14:textId="77777777" w:rsidR="003422D1" w:rsidRPr="003422D1" w:rsidRDefault="003422D1" w:rsidP="00113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095" w:type="dxa"/>
            <w:shd w:val="clear" w:color="auto" w:fill="FFC6C6"/>
          </w:tcPr>
          <w:p w14:paraId="1C7F9C10" w14:textId="77777777" w:rsidR="003422D1" w:rsidRPr="003422D1" w:rsidRDefault="003422D1" w:rsidP="0011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Цільовий слухач/читач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A6D799D" w14:textId="0F0071E6" w:rsidR="003422D1" w:rsidRPr="003422D1" w:rsidRDefault="003422D1" w:rsidP="0011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не розуміє зміст висловлювання. </w:t>
            </w:r>
            <w:r w:rsidRPr="00342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розуміє лише окремі ідеї прослуханого та прочитаного за наявності </w:t>
            </w:r>
            <w:proofErr w:type="spellStart"/>
            <w:r w:rsidRPr="00342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наочностей</w:t>
            </w:r>
            <w:proofErr w:type="spellEnd"/>
            <w:r w:rsidRPr="003422D1">
              <w:rPr>
                <w:rFonts w:ascii="Times New Roman" w:hAnsi="Times New Roman" w:cs="Times New Roman"/>
                <w:sz w:val="20"/>
                <w:szCs w:val="20"/>
              </w:rPr>
              <w:t>. Виконує менше третини (15- 29%) завдань правильно.</w:t>
            </w:r>
          </w:p>
        </w:tc>
        <w:tc>
          <w:tcPr>
            <w:tcW w:w="2977" w:type="dxa"/>
            <w:shd w:val="clear" w:color="auto" w:fill="FFC6C6"/>
          </w:tcPr>
          <w:p w14:paraId="44DF40F8" w14:textId="77777777" w:rsidR="003422D1" w:rsidRPr="003422D1" w:rsidRDefault="003422D1" w:rsidP="0011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Учень/учениця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CC4821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має значні складнощі з передавання основної думки під час усної, письмової та онлайн-взаємодії. </w:t>
            </w:r>
            <w:r w:rsidRPr="00342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Використовує окремі непов’язані фрази та словосполучення, намагається конструювати прості речення, але граматичні конструкції використовуються з помилками,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які, однак не заважають сприйняттю інформації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>. Виконує менше третини (15-29%) завдань правильно.</w:t>
            </w:r>
          </w:p>
        </w:tc>
        <w:tc>
          <w:tcPr>
            <w:tcW w:w="2976" w:type="dxa"/>
            <w:shd w:val="clear" w:color="auto" w:fill="FFC6C6"/>
          </w:tcPr>
          <w:p w14:paraId="0EF7F242" w14:textId="77777777" w:rsidR="003422D1" w:rsidRPr="003422D1" w:rsidRDefault="003422D1" w:rsidP="001136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Учень/учениця </w:t>
            </w:r>
          </w:p>
          <w:p w14:paraId="59158067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>має значні складнощі з передаванням основної думки письмових та усних висловлювань</w:t>
            </w:r>
            <w:r w:rsidRPr="00342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Використовує окремі непов’язані фрази та словосполучення, намагається конструювати прості речення, але граматичні конструкції використовуються з помилками, які, однак не заважають сприйняттю інформації.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Виконує менше третини (15-29%) завдань правильно.</w:t>
            </w:r>
          </w:p>
        </w:tc>
      </w:tr>
      <w:tr w:rsidR="003422D1" w:rsidRPr="003422D1" w14:paraId="0ED761E2" w14:textId="77777777" w:rsidTr="003422D1">
        <w:tc>
          <w:tcPr>
            <w:tcW w:w="699" w:type="dxa"/>
            <w:shd w:val="clear" w:color="auto" w:fill="FFC6C6"/>
          </w:tcPr>
          <w:p w14:paraId="79FC0A7B" w14:textId="77777777" w:rsidR="003422D1" w:rsidRPr="003422D1" w:rsidRDefault="003422D1" w:rsidP="00113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095" w:type="dxa"/>
            <w:shd w:val="clear" w:color="auto" w:fill="FFC6C6"/>
          </w:tcPr>
          <w:p w14:paraId="552B0007" w14:textId="77777777" w:rsidR="003422D1" w:rsidRPr="003422D1" w:rsidRDefault="003422D1" w:rsidP="0011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Цільовий слухач/читач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9C1473" w14:textId="655E1C51" w:rsidR="003422D1" w:rsidRPr="003422D1" w:rsidRDefault="003422D1" w:rsidP="0011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не розуміє зміст висловлювання. </w:t>
            </w:r>
            <w:r w:rsidRPr="00342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розуміє лише окремі ідеї прослуханого та прочитаного за наявності </w:t>
            </w:r>
            <w:proofErr w:type="spellStart"/>
            <w:r w:rsidRPr="00342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наочностей</w:t>
            </w:r>
            <w:proofErr w:type="spellEnd"/>
            <w:r w:rsidRPr="00342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Виконує третину (30%) завдань правильно.</w:t>
            </w:r>
          </w:p>
        </w:tc>
        <w:tc>
          <w:tcPr>
            <w:tcW w:w="2977" w:type="dxa"/>
            <w:shd w:val="clear" w:color="auto" w:fill="FFC6C6"/>
          </w:tcPr>
          <w:p w14:paraId="2AC93E58" w14:textId="77777777" w:rsidR="003422D1" w:rsidRPr="003422D1" w:rsidRDefault="003422D1" w:rsidP="0011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Учень/учениця</w:t>
            </w:r>
          </w:p>
          <w:p w14:paraId="05698326" w14:textId="77777777" w:rsidR="003422D1" w:rsidRPr="003422D1" w:rsidRDefault="003422D1" w:rsidP="0011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має значні складнощі з передавання основної думки під час усної, письмової та онлайн-взаємодії. </w:t>
            </w:r>
            <w:r w:rsidRPr="00342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Використовує окремі непов’язані фрази та </w:t>
            </w:r>
            <w:r w:rsidRPr="00342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словосполучення, намагається конструювати прості речення, але граматичні конструкції використовуються з помилками, які, однак не заважають сприйняттю інформації. 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>Виконує третину (30%) завдань правильно.</w:t>
            </w:r>
          </w:p>
        </w:tc>
        <w:tc>
          <w:tcPr>
            <w:tcW w:w="2976" w:type="dxa"/>
            <w:shd w:val="clear" w:color="auto" w:fill="FFC6C6"/>
          </w:tcPr>
          <w:p w14:paraId="3BD8FFBA" w14:textId="77777777" w:rsidR="003422D1" w:rsidRPr="003422D1" w:rsidRDefault="003422D1" w:rsidP="0011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Учень/учениця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має значні складнощі з передавання основної думки письмових та усних висловлювань. </w:t>
            </w:r>
            <w:r w:rsidRPr="00342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Використовує окремі непов’язані фрази та словосполучення, </w:t>
            </w:r>
            <w:r w:rsidRPr="003422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намагається конструювати прості речення, але граматичні конструкції використовуються з помилками, які, однак не заважають сприйняттю інформації.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Виконує третину (30%) завдань правильно.</w:t>
            </w:r>
          </w:p>
        </w:tc>
      </w:tr>
      <w:tr w:rsidR="003422D1" w:rsidRPr="003422D1" w14:paraId="04A5775A" w14:textId="77777777" w:rsidTr="00FA714E">
        <w:tc>
          <w:tcPr>
            <w:tcW w:w="699" w:type="dxa"/>
            <w:shd w:val="clear" w:color="auto" w:fill="FFF2CC" w:themeFill="accent4" w:themeFillTint="33"/>
          </w:tcPr>
          <w:p w14:paraId="77D2D05F" w14:textId="77777777" w:rsidR="003422D1" w:rsidRPr="003422D1" w:rsidRDefault="003422D1" w:rsidP="00113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3095" w:type="dxa"/>
            <w:shd w:val="clear" w:color="auto" w:fill="FFF2CC" w:themeFill="accent4" w:themeFillTint="33"/>
          </w:tcPr>
          <w:p w14:paraId="6D90D255" w14:textId="77777777" w:rsidR="003422D1" w:rsidRPr="003422D1" w:rsidRDefault="003422D1" w:rsidP="001136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Учень/учениця</w:t>
            </w:r>
          </w:p>
          <w:p w14:paraId="67E1F09A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розуміє лише ключові ідеї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прослуханого та прочитаного та </w:t>
            </w: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потребує сторонньої допомоги для розуміння детального змісту тексту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>. Виконує трохи більше третини (33-40%) завдань правильно.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61D8292C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Учень/учениця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має труднощі із передаванням основної думки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при усній, письмовій чи онлайн-взаємодії навіть у дуже знайомих повсякденних ситуаціях спілкування та </w:t>
            </w: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використовує основний запас ізольованих слів і фраз із залученням кількох простих граматичних конструкцій.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Має значні труднощі у відповідях і репліках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, зміст частково зв’язний з частим використанням сполучника «і». </w:t>
            </w: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Вимова обмежена контрольована та часто нерозбірлива.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Виконує трохи більше третини (33-40%) завдань правильно.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3CB06609" w14:textId="77777777" w:rsidR="003422D1" w:rsidRPr="003422D1" w:rsidRDefault="003422D1" w:rsidP="0011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Учень/учениця</w:t>
            </w:r>
          </w:p>
          <w:p w14:paraId="56473412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має труднощі із передаванням основної думки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в усних чи письмових висловлюваннях навіть у дуже знайомих повсякденних ситуаціях спілкування та </w:t>
            </w: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використовує основний запас ізольованих слів і фраз із залученням кількох простих граматичних конструкцій. Має значні труднощі у відповідях і репліках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, зміст частково зв’язний з частим використанням сполучника «і». </w:t>
            </w: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Вимова обмежена контрольована та часто нерозбірлива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>. Виконує трохи більше третини (33-40%) завдань правильно.</w:t>
            </w:r>
          </w:p>
        </w:tc>
      </w:tr>
      <w:tr w:rsidR="003422D1" w:rsidRPr="003422D1" w14:paraId="22047BDE" w14:textId="77777777" w:rsidTr="00FA714E">
        <w:tc>
          <w:tcPr>
            <w:tcW w:w="699" w:type="dxa"/>
            <w:shd w:val="clear" w:color="auto" w:fill="FFF2CC" w:themeFill="accent4" w:themeFillTint="33"/>
          </w:tcPr>
          <w:p w14:paraId="5AE05EE2" w14:textId="77777777" w:rsidR="003422D1" w:rsidRPr="003422D1" w:rsidRDefault="003422D1" w:rsidP="00113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095" w:type="dxa"/>
            <w:shd w:val="clear" w:color="auto" w:fill="FFF2CC" w:themeFill="accent4" w:themeFillTint="33"/>
          </w:tcPr>
          <w:p w14:paraId="6CA4DDDD" w14:textId="77777777" w:rsidR="003422D1" w:rsidRPr="003422D1" w:rsidRDefault="003422D1" w:rsidP="001136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Учень/учениця</w:t>
            </w:r>
          </w:p>
          <w:p w14:paraId="0BE0585B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розуміє лише ключові ідеї прослуханого та прочитаного та потребує сторонньої допомоги для розуміння детального змісту тексту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>. Виконує менше половини (41- 49%) завдань правильно.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38AA5248" w14:textId="77777777" w:rsidR="003422D1" w:rsidRPr="003422D1" w:rsidRDefault="003422D1" w:rsidP="001136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Учень/учениця</w:t>
            </w:r>
          </w:p>
          <w:p w14:paraId="792368F9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має труднощі із передаванням основної думки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при усній, письмовій чи онлайн-взаємодії навіть у дуже знайомих повсякденних ситуаціях спілкування та </w:t>
            </w: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використовує основний запас ізольованих слів і фраз із залученням кількох простих граматичних конструкцій. Має значні труднощі у відповідях і репліках, 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зміст частково зв’язний з частим використанням сполучника «і». </w:t>
            </w: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Вимова обмежена контрольована та часто нерозбірлива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>. Виконує менше половини (41-49%) завдань правильно.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5E7F09F9" w14:textId="77777777" w:rsidR="003422D1" w:rsidRPr="003422D1" w:rsidRDefault="003422D1" w:rsidP="001136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Учень/учениця</w:t>
            </w:r>
          </w:p>
          <w:p w14:paraId="4AAE767D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має труднощі із передаванням основної думки в усних чи письмових висловлюваннях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навіть у дуже знайомих повсякденних ситуаціях спілкування та </w:t>
            </w: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використовує основний запас ізольованих слів і фраз із залученням кількох простих граматичних конструкцій. Має значні труднощі у відповідях і репліках,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зміст частково зв’язний з частим використанням сполучника «і». </w:t>
            </w: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Вимова обмежена контрольована та часто нерозбірлива. 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>Виконує менше половини (41-49%) завдань правильно.</w:t>
            </w:r>
          </w:p>
        </w:tc>
      </w:tr>
      <w:tr w:rsidR="003422D1" w:rsidRPr="003422D1" w14:paraId="5DA91AD4" w14:textId="77777777" w:rsidTr="00FA714E">
        <w:tc>
          <w:tcPr>
            <w:tcW w:w="699" w:type="dxa"/>
            <w:shd w:val="clear" w:color="auto" w:fill="FFF2CC" w:themeFill="accent4" w:themeFillTint="33"/>
          </w:tcPr>
          <w:p w14:paraId="2110C10D" w14:textId="77777777" w:rsidR="003422D1" w:rsidRPr="003422D1" w:rsidRDefault="003422D1" w:rsidP="00113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3095" w:type="dxa"/>
            <w:shd w:val="clear" w:color="auto" w:fill="FFF2CC" w:themeFill="accent4" w:themeFillTint="33"/>
          </w:tcPr>
          <w:p w14:paraId="1ACADB8D" w14:textId="77777777" w:rsidR="003422D1" w:rsidRPr="003422D1" w:rsidRDefault="003422D1" w:rsidP="001136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Учень/учениця </w:t>
            </w:r>
          </w:p>
          <w:p w14:paraId="7355832A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розуміє лише ключові ідеї прослуханого та прочитаного </w:t>
            </w: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та потребує сторонньої допомоги для розуміння детального змісту тексту.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Виконує половину (50%) завдань правильно.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3295E562" w14:textId="77777777" w:rsidR="003422D1" w:rsidRPr="003422D1" w:rsidRDefault="003422D1" w:rsidP="001136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Учень/учениця </w:t>
            </w:r>
          </w:p>
          <w:p w14:paraId="3B8DB5A5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має труднощі із передаванням основної думки при усній, </w:t>
            </w: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письмовій чи онлайн-взаємодії навіть у дуже знайомих повсякденних ситуаціях спілкування та використовує основний запас ізольованих слів і фраз із залученням кількох простих граматичних конструкцій.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Має значні труднощі у відповідях і репліках,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зміст частково зв’язний з частим використанням сполучника «і». </w:t>
            </w: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Вимова обмежена контрольована та часто нерозбірлива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>. Виконує половину (50%) завдань правильно.</w:t>
            </w:r>
          </w:p>
        </w:tc>
        <w:tc>
          <w:tcPr>
            <w:tcW w:w="2976" w:type="dxa"/>
            <w:shd w:val="clear" w:color="auto" w:fill="FFF2CC" w:themeFill="accent4" w:themeFillTint="33"/>
          </w:tcPr>
          <w:p w14:paraId="467E5B00" w14:textId="77777777" w:rsidR="003422D1" w:rsidRPr="003422D1" w:rsidRDefault="003422D1" w:rsidP="001136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Учень/учениця</w:t>
            </w:r>
          </w:p>
          <w:p w14:paraId="7875E397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має труднощі із передаванням основної думки в усних чи </w:t>
            </w: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письмових висловлюваннях навіть у дуже знайомих повсякденних ситуаціях спілкування та використовує основний запас ізольованих слів і фраз із залученням кількох простих граматичних конструкцій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. Має значні труднощі у відповідях і репліках, зміст частково зв’язний з частим використанням сполучника «і». </w:t>
            </w: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Вимова обмежена контрольована та часто нерозбірлива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>. Виконує половину (50%) завдань правильно.</w:t>
            </w:r>
          </w:p>
        </w:tc>
      </w:tr>
      <w:tr w:rsidR="003422D1" w:rsidRPr="003422D1" w14:paraId="7EFFC5CA" w14:textId="77777777" w:rsidTr="00005015">
        <w:tc>
          <w:tcPr>
            <w:tcW w:w="699" w:type="dxa"/>
            <w:shd w:val="clear" w:color="auto" w:fill="AAE571"/>
          </w:tcPr>
          <w:p w14:paraId="3B772456" w14:textId="77777777" w:rsidR="003422D1" w:rsidRPr="003422D1" w:rsidRDefault="003422D1" w:rsidP="00113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095" w:type="dxa"/>
            <w:shd w:val="clear" w:color="auto" w:fill="AAE571"/>
          </w:tcPr>
          <w:p w14:paraId="64B9D19B" w14:textId="77777777" w:rsidR="003422D1" w:rsidRPr="003422D1" w:rsidRDefault="003422D1" w:rsidP="001136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Учень/учениця</w:t>
            </w:r>
          </w:p>
          <w:p w14:paraId="47AB0365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вміє розуміє прослуханий чи прочитаний текст в загальному та може виокремити основні ідеї змісту. 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>Виконує більшість завдань (55%) правильно.</w:t>
            </w:r>
          </w:p>
        </w:tc>
        <w:tc>
          <w:tcPr>
            <w:tcW w:w="2977" w:type="dxa"/>
            <w:shd w:val="clear" w:color="auto" w:fill="AAE571"/>
          </w:tcPr>
          <w:p w14:paraId="06AE1C9A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Змістове наповнення письмових та усних повідомлень здебільшого актуальне з використанням основного словникового запасу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належним чином. Виконує більшість завдань (55%) правильно.</w:t>
            </w:r>
          </w:p>
        </w:tc>
        <w:tc>
          <w:tcPr>
            <w:tcW w:w="2976" w:type="dxa"/>
            <w:shd w:val="clear" w:color="auto" w:fill="AAE571"/>
          </w:tcPr>
          <w:p w14:paraId="608BEA6E" w14:textId="77777777" w:rsidR="003422D1" w:rsidRPr="003422D1" w:rsidRDefault="003422D1" w:rsidP="001136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Учень/учениця</w:t>
            </w:r>
          </w:p>
          <w:p w14:paraId="72AD576C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створює короткі висловлювання правильно застосовуючи прості граматичні форми в більшості завдань.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Деякі помилки можуть заважати зрозуміти написане чи сказане повністю. </w:t>
            </w: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усному мовленні вимова є здебільшого зрозумілою, хоча і може . містити деякі недоліки.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Виконує більшість завдань (55%) правильно.</w:t>
            </w:r>
          </w:p>
        </w:tc>
      </w:tr>
      <w:tr w:rsidR="003422D1" w:rsidRPr="003422D1" w14:paraId="72137A6B" w14:textId="77777777" w:rsidTr="00005015">
        <w:tc>
          <w:tcPr>
            <w:tcW w:w="699" w:type="dxa"/>
            <w:shd w:val="clear" w:color="auto" w:fill="AAE571"/>
          </w:tcPr>
          <w:p w14:paraId="3553C474" w14:textId="77777777" w:rsidR="003422D1" w:rsidRPr="003422D1" w:rsidRDefault="003422D1" w:rsidP="00113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3095" w:type="dxa"/>
            <w:shd w:val="clear" w:color="auto" w:fill="AAE571"/>
          </w:tcPr>
          <w:p w14:paraId="69A46989" w14:textId="77777777" w:rsidR="003422D1" w:rsidRPr="003422D1" w:rsidRDefault="003422D1" w:rsidP="001136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Учень/учениця</w:t>
            </w:r>
          </w:p>
          <w:p w14:paraId="63718CFA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вміє розуміє прослуханий чи прочитаний текст в загальному та може виокремити основні ідеї змісту.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Виконує більшість завдань (60%) правильно.</w:t>
            </w:r>
          </w:p>
        </w:tc>
        <w:tc>
          <w:tcPr>
            <w:tcW w:w="2977" w:type="dxa"/>
            <w:shd w:val="clear" w:color="auto" w:fill="AAE571"/>
          </w:tcPr>
          <w:p w14:paraId="163A355B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Змістове наповнення письмових та усних повідомлень здебільшого актуальне з використанням основного словникового запасу належним чином.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Виконує більшість завдань (60%) правильно</w:t>
            </w:r>
          </w:p>
        </w:tc>
        <w:tc>
          <w:tcPr>
            <w:tcW w:w="2976" w:type="dxa"/>
            <w:shd w:val="clear" w:color="auto" w:fill="AAE571"/>
          </w:tcPr>
          <w:p w14:paraId="521D9210" w14:textId="77777777" w:rsidR="003422D1" w:rsidRPr="003422D1" w:rsidRDefault="003422D1" w:rsidP="001136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Учень/учениця</w:t>
            </w:r>
          </w:p>
          <w:p w14:paraId="53795DE2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створює короткі висловлювання правильно застосовуючи прості граматичні форми в більшості завдань. 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Деякі помилки можуть заважати зрозуміти написане чи сказане повністю, </w:t>
            </w: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усному мовленні вимова є здебільшого зрозумілою, хоча і може містити деякі недоліки.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Виконує більшість завдань (60%) правильно.</w:t>
            </w:r>
          </w:p>
        </w:tc>
      </w:tr>
      <w:tr w:rsidR="003422D1" w:rsidRPr="003422D1" w14:paraId="188A5617" w14:textId="77777777" w:rsidTr="00005015">
        <w:tc>
          <w:tcPr>
            <w:tcW w:w="699" w:type="dxa"/>
            <w:shd w:val="clear" w:color="auto" w:fill="AAE571"/>
          </w:tcPr>
          <w:p w14:paraId="704C5A79" w14:textId="77777777" w:rsidR="003422D1" w:rsidRPr="003422D1" w:rsidRDefault="003422D1" w:rsidP="00113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3095" w:type="dxa"/>
            <w:shd w:val="clear" w:color="auto" w:fill="AAE571"/>
          </w:tcPr>
          <w:p w14:paraId="3C37BAAF" w14:textId="77777777" w:rsidR="003422D1" w:rsidRPr="003422D1" w:rsidRDefault="003422D1" w:rsidP="001136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Учень/учениця</w:t>
            </w:r>
          </w:p>
          <w:p w14:paraId="4101A69D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вміє розуміє прослуханий чи прочитаний текст в загальному та може виокремити основні ідеї змісту. </w:t>
            </w: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Виконує переважну більшість завдань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(75%) правильно.</w:t>
            </w:r>
          </w:p>
        </w:tc>
        <w:tc>
          <w:tcPr>
            <w:tcW w:w="2977" w:type="dxa"/>
            <w:shd w:val="clear" w:color="auto" w:fill="AAE571"/>
          </w:tcPr>
          <w:p w14:paraId="7761A31B" w14:textId="77777777" w:rsidR="003422D1" w:rsidRPr="003422D1" w:rsidRDefault="003422D1" w:rsidP="0011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Змістове наповнення письмових та усних повідомлень здебільшого актуальне з використанням основного словникового запасу належним чином. </w:t>
            </w:r>
            <w:r w:rsidRPr="00FA71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Виконує переважну більшість завдань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(75%) правильно.</w:t>
            </w:r>
          </w:p>
        </w:tc>
        <w:tc>
          <w:tcPr>
            <w:tcW w:w="2976" w:type="dxa"/>
            <w:shd w:val="clear" w:color="auto" w:fill="AAE571"/>
          </w:tcPr>
          <w:p w14:paraId="77BB4D59" w14:textId="77777777" w:rsidR="003422D1" w:rsidRPr="003422D1" w:rsidRDefault="003422D1" w:rsidP="001136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Учень/учениця</w:t>
            </w:r>
          </w:p>
          <w:p w14:paraId="679349FD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створює короткі висловлювання правильно застосовуючи прості граматичні форми в більшості завдань.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Деякі помилки можуть заважати 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зрозуміти написане чи сказане повністю. </w:t>
            </w: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усному мовленні вимова є здебільшого зрозумілою, хоча і може містити деякі недоліки.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Виконує переважну більшість завдань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(75%) правильно.</w:t>
            </w:r>
          </w:p>
        </w:tc>
      </w:tr>
      <w:tr w:rsidR="003422D1" w:rsidRPr="003422D1" w14:paraId="5AA1A178" w14:textId="77777777" w:rsidTr="00005015">
        <w:tc>
          <w:tcPr>
            <w:tcW w:w="699" w:type="dxa"/>
            <w:shd w:val="clear" w:color="auto" w:fill="A3DBFF"/>
          </w:tcPr>
          <w:p w14:paraId="0E156868" w14:textId="77777777" w:rsidR="003422D1" w:rsidRPr="003422D1" w:rsidRDefault="003422D1" w:rsidP="00113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3095" w:type="dxa"/>
            <w:shd w:val="clear" w:color="auto" w:fill="A3DBFF"/>
          </w:tcPr>
          <w:p w14:paraId="66530C29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Повністю розуміє та може аналізувати зміст прочитаного чи прослуханого тексту,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інформативних чи розповідних бесід, оголошень, інструкцій чи історій. </w:t>
            </w: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Розуміє основну інформацію прочитаних чи почутих більш розгорнутих та складніших текстів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(статей, історій тощо) відповідного рівна. </w:t>
            </w: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Виконує правильно 80% завдань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відповідного рівня.</w:t>
            </w:r>
          </w:p>
        </w:tc>
        <w:tc>
          <w:tcPr>
            <w:tcW w:w="2977" w:type="dxa"/>
            <w:shd w:val="clear" w:color="auto" w:fill="A3DBFF"/>
          </w:tcPr>
          <w:p w14:paraId="2DDF25AE" w14:textId="77777777" w:rsidR="00005015" w:rsidRDefault="003422D1" w:rsidP="00005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письмовій та усній взаємодії загалом уміло використовує повсякденну лексику належним чином та вживає прості граматичні форми.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Допускаються незначні неточності у використанні лексики та граматики, що не заважають розумінню висловлювання. </w:t>
            </w:r>
          </w:p>
          <w:p w14:paraId="1B066B72" w14:textId="7B274DC3" w:rsidR="003422D1" w:rsidRPr="003422D1" w:rsidRDefault="003422D1" w:rsidP="00005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Учень/учениця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054B321" w14:textId="77777777" w:rsidR="003422D1" w:rsidRPr="003422D1" w:rsidRDefault="003422D1" w:rsidP="0011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намагається вживати складніші конструкції з добре заученими висловлюваннями. Вимова учня/учениці є здебільшого зрозумілою. Виконує правильно 80% завдань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відповідного рівня.</w:t>
            </w:r>
          </w:p>
        </w:tc>
        <w:tc>
          <w:tcPr>
            <w:tcW w:w="2976" w:type="dxa"/>
            <w:shd w:val="clear" w:color="auto" w:fill="A3DBFF"/>
          </w:tcPr>
          <w:p w14:paraId="0E565D78" w14:textId="77777777" w:rsidR="00005015" w:rsidRDefault="003422D1" w:rsidP="00005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письмовому та усному мовленні загалом уміло використовує повсякденну лексику належним чином та вживає прості граматичні форми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. Допускаються незначні неточності у використанні лексики та граматики, що не заважають розумінню висловлювання. </w:t>
            </w:r>
          </w:p>
          <w:p w14:paraId="2B513379" w14:textId="224C83D6" w:rsidR="00005015" w:rsidRPr="003422D1" w:rsidRDefault="003422D1" w:rsidP="00005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Учень/учениця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9DBE7D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намагається вживати складніші конструкції з добре заученими висловлюваннями. Вимова учня/учениці є здебільшого зрозумілою. Виконує правильно 80% завдань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відповідного рівня.</w:t>
            </w:r>
          </w:p>
        </w:tc>
      </w:tr>
      <w:tr w:rsidR="003422D1" w:rsidRPr="003422D1" w14:paraId="5E2FBA46" w14:textId="77777777" w:rsidTr="00005015">
        <w:tc>
          <w:tcPr>
            <w:tcW w:w="699" w:type="dxa"/>
            <w:shd w:val="clear" w:color="auto" w:fill="A3DBFF"/>
          </w:tcPr>
          <w:p w14:paraId="05BC4D31" w14:textId="77777777" w:rsidR="003422D1" w:rsidRPr="003422D1" w:rsidRDefault="003422D1" w:rsidP="00113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3095" w:type="dxa"/>
            <w:shd w:val="clear" w:color="auto" w:fill="A3DBFF"/>
          </w:tcPr>
          <w:p w14:paraId="23EA070D" w14:textId="77777777" w:rsidR="003422D1" w:rsidRPr="003422D1" w:rsidRDefault="003422D1" w:rsidP="0011363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Повністю розуміє та може аналізувати зміст прочитаного чи прослуханого тексту,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інформативних чи розповідних бесід, оголошень, інструкцій чи Історій. </w:t>
            </w: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Розуміє основну інформацію прочитаних чи почутих більш розгорнутих та складніших </w:t>
            </w:r>
            <w:r w:rsidRPr="00005015">
              <w:rPr>
                <w:rFonts w:ascii="Times New Roman" w:hAnsi="Times New Roman" w:cs="Times New Roman"/>
                <w:sz w:val="20"/>
                <w:szCs w:val="20"/>
              </w:rPr>
              <w:t>текстів (статей, історій тощо)</w:t>
            </w: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відповідного рівня. Виконує майже всі (90%) завдань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правильно.</w:t>
            </w:r>
          </w:p>
        </w:tc>
        <w:tc>
          <w:tcPr>
            <w:tcW w:w="2977" w:type="dxa"/>
            <w:shd w:val="clear" w:color="auto" w:fill="A3DBFF"/>
          </w:tcPr>
          <w:p w14:paraId="49210DD7" w14:textId="77777777" w:rsidR="00005015" w:rsidRDefault="003422D1" w:rsidP="00005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 письмовій та усній взаємодії загалом уміло використовує повсякденну лексику належним чином та вживає прості граматичні форми. 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Допускаються незначні неточності у використанні лексики та граматики, що не заважають розумінню висловлювання. </w:t>
            </w:r>
          </w:p>
          <w:p w14:paraId="641D44AE" w14:textId="6C6A67E8" w:rsidR="003422D1" w:rsidRPr="003422D1" w:rsidRDefault="003422D1" w:rsidP="00005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Учень/учениця</w:t>
            </w:r>
          </w:p>
          <w:p w14:paraId="51E0A193" w14:textId="77777777" w:rsidR="003422D1" w:rsidRPr="003422D1" w:rsidRDefault="003422D1" w:rsidP="00113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намагається вживати складніші конструкції з добре заученими висловлюваннями. Вимова учня/учениці є здебільшого зрозумілою. Виконує майже всі (90%) завдань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правильно.</w:t>
            </w:r>
          </w:p>
        </w:tc>
        <w:tc>
          <w:tcPr>
            <w:tcW w:w="2976" w:type="dxa"/>
            <w:shd w:val="clear" w:color="auto" w:fill="A3DBFF"/>
          </w:tcPr>
          <w:p w14:paraId="4D46901B" w14:textId="77777777" w:rsidR="00005015" w:rsidRDefault="003422D1" w:rsidP="00005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письмовому та усному мовленні загалом уміло використовує повсякденну лексику належним чином та вживає прості граматичні форми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. Допускаються незначні неточності у використанні лексики та граматики, що не заважають розумінню висловлювання. </w:t>
            </w:r>
          </w:p>
          <w:p w14:paraId="31A3607E" w14:textId="00FB8C6B" w:rsidR="003422D1" w:rsidRPr="003422D1" w:rsidRDefault="003422D1" w:rsidP="00005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Учень/учениця</w:t>
            </w:r>
          </w:p>
          <w:p w14:paraId="63B97E50" w14:textId="77777777" w:rsidR="003422D1" w:rsidRPr="00005015" w:rsidRDefault="003422D1" w:rsidP="001136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намагається вживати складніші конструкції з добре заученими висловлюваннями. Вимова учня/учениці є здебільшого зрозумілою. Виконує майже всі (90%) завдань правильно.</w:t>
            </w:r>
          </w:p>
        </w:tc>
      </w:tr>
      <w:tr w:rsidR="003422D1" w:rsidRPr="003422D1" w14:paraId="27C41F37" w14:textId="77777777" w:rsidTr="00005015">
        <w:tc>
          <w:tcPr>
            <w:tcW w:w="699" w:type="dxa"/>
            <w:shd w:val="clear" w:color="auto" w:fill="A3DBFF"/>
          </w:tcPr>
          <w:p w14:paraId="6809E8E4" w14:textId="77777777" w:rsidR="003422D1" w:rsidRPr="003422D1" w:rsidRDefault="003422D1" w:rsidP="001136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3095" w:type="dxa"/>
            <w:shd w:val="clear" w:color="auto" w:fill="A3DBFF"/>
          </w:tcPr>
          <w:p w14:paraId="5F386E62" w14:textId="77777777" w:rsidR="003422D1" w:rsidRPr="003422D1" w:rsidRDefault="003422D1" w:rsidP="001136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Повністю розуміє та може аналізувати зміст Прочитаного чи прослуханого тексту,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інформативних чи розповідних бесід, оголошень, інструкцій чи історій</w:t>
            </w: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Розуміє основну інформацію прочитаних чи почутих більш розгорнутих та складніших текстів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(статей, історій тощо) відповідного рівня. </w:t>
            </w: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Виконує всі (100%) завдань правильно.</w:t>
            </w:r>
          </w:p>
        </w:tc>
        <w:tc>
          <w:tcPr>
            <w:tcW w:w="2977" w:type="dxa"/>
            <w:shd w:val="clear" w:color="auto" w:fill="A3DBFF"/>
          </w:tcPr>
          <w:p w14:paraId="492E902B" w14:textId="77777777" w:rsidR="00005015" w:rsidRDefault="003422D1" w:rsidP="00005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письмовій та усній взаємодії загалом уміло використовує повсякденну лексику належним чином та вживає прості граматичні форми.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Допускаються незначні неточності у використанні лексики та граматики, що не заважають розумінню висловлювання. </w:t>
            </w:r>
          </w:p>
          <w:p w14:paraId="12EF9399" w14:textId="46125AB4" w:rsidR="003422D1" w:rsidRPr="003422D1" w:rsidRDefault="003422D1" w:rsidP="0000501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Учень/учениця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FE20F0" w14:textId="77777777" w:rsidR="003422D1" w:rsidRPr="00005015" w:rsidRDefault="003422D1" w:rsidP="001136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намагається вживати складніші конструкції з добре </w:t>
            </w: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заученими висловлюваннями. Вимова учня/учениці є здебільшого зрозумілою. Виконує всі (100%) завдань правильно.</w:t>
            </w:r>
          </w:p>
        </w:tc>
        <w:tc>
          <w:tcPr>
            <w:tcW w:w="2976" w:type="dxa"/>
            <w:shd w:val="clear" w:color="auto" w:fill="A3DBFF"/>
          </w:tcPr>
          <w:p w14:paraId="77C2CC37" w14:textId="77777777" w:rsidR="00005015" w:rsidRDefault="003422D1" w:rsidP="00005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 письмовому та усному мовленні загалом уміло використовує повсякденну лексику належним чином та вживає прості граматичні форми.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Допускаються незначні неточності у використанні лексики та граматики, що не заважають розумінню висловлювання. </w:t>
            </w:r>
          </w:p>
          <w:p w14:paraId="2F424E30" w14:textId="3A26A633" w:rsidR="003422D1" w:rsidRPr="003422D1" w:rsidRDefault="003422D1" w:rsidP="000050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2D1">
              <w:rPr>
                <w:rFonts w:ascii="Times New Roman" w:hAnsi="Times New Roman" w:cs="Times New Roman"/>
                <w:i/>
                <w:sz w:val="20"/>
                <w:szCs w:val="20"/>
              </w:rPr>
              <w:t>Учень/учениця</w:t>
            </w:r>
            <w:r w:rsidRPr="003422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DBE475B" w14:textId="77777777" w:rsidR="003422D1" w:rsidRPr="00005015" w:rsidRDefault="003422D1" w:rsidP="0011363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намагається вживати складніші конструкції з добре заученими висловлюваннями. </w:t>
            </w:r>
            <w:r w:rsidRPr="000050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Вимова учня/учениці є здебільшого зрозумілою. Виконує всі (100%) завдань правильно.</w:t>
            </w:r>
          </w:p>
        </w:tc>
      </w:tr>
    </w:tbl>
    <w:p w14:paraId="6B663700" w14:textId="77777777" w:rsidR="003422D1" w:rsidRPr="003422D1" w:rsidRDefault="003422D1" w:rsidP="003422D1">
      <w:pPr>
        <w:ind w:left="-851" w:hanging="142"/>
        <w:rPr>
          <w:sz w:val="20"/>
          <w:szCs w:val="20"/>
        </w:rPr>
      </w:pPr>
    </w:p>
    <w:sectPr w:rsidR="003422D1" w:rsidRPr="003422D1" w:rsidSect="003422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D1"/>
    <w:rsid w:val="00005015"/>
    <w:rsid w:val="003422D1"/>
    <w:rsid w:val="00857926"/>
    <w:rsid w:val="00FA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72D32"/>
  <w15:chartTrackingRefBased/>
  <w15:docId w15:val="{7E164460-3D91-48B8-89FC-F158C3D4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2D1"/>
    <w:pPr>
      <w:spacing w:after="200" w:line="276" w:lineRule="auto"/>
    </w:pPr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2D1"/>
    <w:pPr>
      <w:spacing w:after="0" w:line="240" w:lineRule="auto"/>
    </w:pPr>
    <w:rPr>
      <w:kern w:val="0"/>
      <w:lang w:val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 Косінчук</dc:creator>
  <cp:keywords/>
  <dc:description/>
  <cp:lastModifiedBy>Інна Косінчук</cp:lastModifiedBy>
  <cp:revision>1</cp:revision>
  <dcterms:created xsi:type="dcterms:W3CDTF">2024-10-07T18:21:00Z</dcterms:created>
  <dcterms:modified xsi:type="dcterms:W3CDTF">2024-10-07T18:49:00Z</dcterms:modified>
</cp:coreProperties>
</file>