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E0A58" w14:textId="34D67F33" w:rsidR="00FF626A" w:rsidRPr="009D2656" w:rsidRDefault="00642FE0" w:rsidP="009D2656">
      <w:pPr>
        <w:spacing w:line="276" w:lineRule="auto"/>
        <w:jc w:val="center"/>
        <w:rPr>
          <w:b/>
          <w:sz w:val="32"/>
          <w:szCs w:val="32"/>
          <w:lang w:val="uk-UA"/>
        </w:rPr>
      </w:pPr>
      <w:r>
        <w:rPr>
          <w:b/>
          <w:sz w:val="32"/>
          <w:szCs w:val="32"/>
          <w:lang w:val="uk-UA"/>
        </w:rPr>
        <w:t>Річний звіт</w:t>
      </w:r>
    </w:p>
    <w:p w14:paraId="0D9C4EDE" w14:textId="71513CA8" w:rsidR="009D2656" w:rsidRPr="009D2656" w:rsidRDefault="009D2656" w:rsidP="009D2656">
      <w:pPr>
        <w:spacing w:line="276" w:lineRule="auto"/>
        <w:jc w:val="center"/>
        <w:rPr>
          <w:b/>
          <w:sz w:val="32"/>
          <w:szCs w:val="32"/>
          <w:lang w:val="uk-UA"/>
        </w:rPr>
      </w:pPr>
      <w:r w:rsidRPr="009D2656">
        <w:rPr>
          <w:b/>
          <w:sz w:val="32"/>
          <w:szCs w:val="32"/>
          <w:lang w:val="uk-UA"/>
        </w:rPr>
        <w:t>д</w:t>
      </w:r>
      <w:r w:rsidR="00FF626A" w:rsidRPr="009D2656">
        <w:rPr>
          <w:b/>
          <w:sz w:val="32"/>
          <w:szCs w:val="32"/>
          <w:lang w:val="uk-UA"/>
        </w:rPr>
        <w:t xml:space="preserve">иректора Городківського ліцею </w:t>
      </w:r>
      <w:r w:rsidRPr="009D2656">
        <w:rPr>
          <w:b/>
          <w:sz w:val="32"/>
          <w:szCs w:val="32"/>
          <w:lang w:val="uk-UA"/>
        </w:rPr>
        <w:t>№2 Городківської сільської ради, Тульчинського району, Вінницької області</w:t>
      </w:r>
    </w:p>
    <w:p w14:paraId="57DA1CB7" w14:textId="66591EF3" w:rsidR="009D2656" w:rsidRPr="009D2656" w:rsidRDefault="009D2656" w:rsidP="009D2656">
      <w:pPr>
        <w:spacing w:line="276" w:lineRule="auto"/>
        <w:jc w:val="center"/>
        <w:rPr>
          <w:b/>
          <w:sz w:val="32"/>
          <w:szCs w:val="32"/>
          <w:lang w:val="uk-UA"/>
        </w:rPr>
      </w:pPr>
      <w:r w:rsidRPr="009D2656">
        <w:rPr>
          <w:b/>
          <w:sz w:val="32"/>
          <w:szCs w:val="32"/>
          <w:lang w:val="uk-UA"/>
        </w:rPr>
        <w:t>(2023 – 2024 н.р.)</w:t>
      </w:r>
    </w:p>
    <w:p w14:paraId="77C7A20E" w14:textId="1E630596" w:rsidR="00BE7C1F" w:rsidRPr="00FA3848" w:rsidRDefault="00BE7C1F" w:rsidP="00FA3848">
      <w:pPr>
        <w:spacing w:line="276" w:lineRule="auto"/>
        <w:rPr>
          <w:bCs/>
          <w:sz w:val="28"/>
          <w:szCs w:val="28"/>
          <w:lang w:val="uk-UA"/>
        </w:rPr>
      </w:pPr>
      <w:r w:rsidRPr="00FA3848">
        <w:rPr>
          <w:bCs/>
          <w:sz w:val="28"/>
          <w:szCs w:val="28"/>
          <w:lang w:val="uk-UA"/>
        </w:rPr>
        <w:t xml:space="preserve">  Городківський ліцей №2 є закладом освіти, що забезпечує надання освітніх послуг учням початкової, базової та старшої школи. </w:t>
      </w:r>
    </w:p>
    <w:p w14:paraId="545F1CC8" w14:textId="36806C4D" w:rsidR="00BE7C1F" w:rsidRPr="00FA3848" w:rsidRDefault="00BE7C1F" w:rsidP="00FA3848">
      <w:pPr>
        <w:spacing w:line="276" w:lineRule="auto"/>
        <w:rPr>
          <w:bCs/>
          <w:sz w:val="28"/>
          <w:szCs w:val="28"/>
          <w:lang w:val="uk-UA"/>
        </w:rPr>
      </w:pPr>
      <w:r w:rsidRPr="00FA3848">
        <w:rPr>
          <w:bCs/>
          <w:sz w:val="28"/>
          <w:szCs w:val="28"/>
          <w:lang w:val="uk-UA"/>
        </w:rPr>
        <w:t xml:space="preserve">Станом на сьогодні у ліцеї функціонує 18 класів, кількісний склад учнівського колективу становить: </w:t>
      </w:r>
    </w:p>
    <w:p w14:paraId="5FDFF6A0" w14:textId="77777777" w:rsidR="00BE7C1F" w:rsidRPr="00FA3848" w:rsidRDefault="00BE7C1F" w:rsidP="00FA3848">
      <w:pPr>
        <w:spacing w:line="276" w:lineRule="auto"/>
        <w:rPr>
          <w:bCs/>
          <w:sz w:val="28"/>
          <w:szCs w:val="28"/>
          <w:lang w:val="uk-UA"/>
        </w:rPr>
      </w:pPr>
      <w:r w:rsidRPr="00FA3848">
        <w:rPr>
          <w:bCs/>
          <w:sz w:val="28"/>
          <w:szCs w:val="28"/>
          <w:lang w:val="uk-UA"/>
        </w:rPr>
        <w:t xml:space="preserve">        початкова школа, 1 – 4 класи  - 101 учні,</w:t>
      </w:r>
    </w:p>
    <w:p w14:paraId="2E054D64" w14:textId="77777777" w:rsidR="00BE7C1F" w:rsidRPr="00FA3848" w:rsidRDefault="00BE7C1F" w:rsidP="00FA3848">
      <w:pPr>
        <w:spacing w:line="276" w:lineRule="auto"/>
        <w:rPr>
          <w:bCs/>
          <w:sz w:val="28"/>
          <w:szCs w:val="28"/>
          <w:lang w:val="uk-UA"/>
        </w:rPr>
      </w:pPr>
      <w:r w:rsidRPr="00FA3848">
        <w:rPr>
          <w:bCs/>
          <w:sz w:val="28"/>
          <w:szCs w:val="28"/>
          <w:lang w:val="uk-UA"/>
        </w:rPr>
        <w:t xml:space="preserve">        базова школа, 5 – 9 класи - 150 учні,</w:t>
      </w:r>
    </w:p>
    <w:p w14:paraId="1C76B312" w14:textId="77777777" w:rsidR="00BE7C1F" w:rsidRPr="00FA3848" w:rsidRDefault="00BE7C1F" w:rsidP="00FA3848">
      <w:pPr>
        <w:spacing w:line="276" w:lineRule="auto"/>
        <w:rPr>
          <w:bCs/>
          <w:sz w:val="28"/>
          <w:szCs w:val="28"/>
          <w:lang w:val="uk-UA"/>
        </w:rPr>
      </w:pPr>
      <w:r w:rsidRPr="00FA3848">
        <w:rPr>
          <w:bCs/>
          <w:sz w:val="28"/>
          <w:szCs w:val="28"/>
          <w:lang w:val="uk-UA"/>
        </w:rPr>
        <w:t xml:space="preserve">        старша школа, 10 – 11 класи - 46 учні.</w:t>
      </w:r>
    </w:p>
    <w:p w14:paraId="10C086CB" w14:textId="77777777" w:rsidR="00BE7C1F" w:rsidRPr="00FA3848" w:rsidRDefault="00BE7C1F" w:rsidP="00FA3848">
      <w:pPr>
        <w:spacing w:line="276" w:lineRule="auto"/>
        <w:rPr>
          <w:bCs/>
          <w:sz w:val="28"/>
          <w:szCs w:val="28"/>
          <w:lang w:val="uk-UA"/>
        </w:rPr>
      </w:pPr>
      <w:r w:rsidRPr="00FA3848">
        <w:rPr>
          <w:bCs/>
          <w:sz w:val="28"/>
          <w:szCs w:val="28"/>
          <w:lang w:val="uk-UA"/>
        </w:rPr>
        <w:t xml:space="preserve">    Усього в ліцеї навчається  303  здобувачі освіти, із них 30 працюють із застосуванням дистанційних технологій, також за індивідуальною формою навчання, а саме екстернатною, у ліцеї мають змогу здобувати освіту 6 учнів старшої школи. Ліцензійний обсяг (потужність ліцею) становить 348 учнів.</w:t>
      </w:r>
    </w:p>
    <w:p w14:paraId="26006368" w14:textId="77777777" w:rsidR="00BE7C1F" w:rsidRPr="00FA3848" w:rsidRDefault="00BE7C1F" w:rsidP="00FA3848">
      <w:pPr>
        <w:spacing w:line="276" w:lineRule="auto"/>
        <w:rPr>
          <w:bCs/>
          <w:sz w:val="28"/>
          <w:szCs w:val="28"/>
          <w:lang w:val="uk-UA"/>
        </w:rPr>
      </w:pPr>
      <w:r w:rsidRPr="00FA3848">
        <w:rPr>
          <w:bCs/>
          <w:sz w:val="28"/>
          <w:szCs w:val="28"/>
          <w:lang w:val="uk-UA"/>
        </w:rPr>
        <w:t xml:space="preserve">    Освітні послуги дітям надають 44 педагогічних працівники, які працюють за основним місцем роботи, із них:</w:t>
      </w:r>
    </w:p>
    <w:p w14:paraId="77F2426D" w14:textId="77777777" w:rsidR="00BE7C1F" w:rsidRPr="00FA3848" w:rsidRDefault="00BE7C1F" w:rsidP="00FA3848">
      <w:pPr>
        <w:spacing w:line="276" w:lineRule="auto"/>
        <w:rPr>
          <w:bCs/>
          <w:sz w:val="28"/>
          <w:szCs w:val="28"/>
          <w:lang w:val="uk-UA"/>
        </w:rPr>
      </w:pPr>
      <w:r w:rsidRPr="00FA3848">
        <w:rPr>
          <w:bCs/>
          <w:sz w:val="28"/>
          <w:szCs w:val="28"/>
          <w:lang w:val="uk-UA"/>
        </w:rPr>
        <w:t xml:space="preserve">        мають звання «Старший вчитель» - 12 осіб;</w:t>
      </w:r>
    </w:p>
    <w:p w14:paraId="23EB51E6" w14:textId="77777777" w:rsidR="00BE7C1F" w:rsidRPr="00FA3848" w:rsidRDefault="00BE7C1F" w:rsidP="00FA3848">
      <w:pPr>
        <w:spacing w:line="276" w:lineRule="auto"/>
        <w:rPr>
          <w:bCs/>
          <w:sz w:val="28"/>
          <w:szCs w:val="28"/>
          <w:lang w:val="uk-UA"/>
        </w:rPr>
      </w:pPr>
      <w:r w:rsidRPr="00FA3848">
        <w:rPr>
          <w:bCs/>
          <w:sz w:val="28"/>
          <w:szCs w:val="28"/>
          <w:lang w:val="uk-UA"/>
        </w:rPr>
        <w:t xml:space="preserve">        спеціалісти вищої кваліфікаційної категорії – 18 осіб;</w:t>
      </w:r>
    </w:p>
    <w:p w14:paraId="15B1B99A" w14:textId="77777777" w:rsidR="00BE7C1F" w:rsidRPr="00FA3848" w:rsidRDefault="00BE7C1F" w:rsidP="00FA3848">
      <w:pPr>
        <w:spacing w:line="276" w:lineRule="auto"/>
        <w:rPr>
          <w:bCs/>
          <w:sz w:val="28"/>
          <w:szCs w:val="28"/>
          <w:lang w:val="uk-UA"/>
        </w:rPr>
      </w:pPr>
      <w:r w:rsidRPr="00FA3848">
        <w:rPr>
          <w:bCs/>
          <w:sz w:val="28"/>
          <w:szCs w:val="28"/>
          <w:lang w:val="uk-UA"/>
        </w:rPr>
        <w:t xml:space="preserve">        першої категорії – 5 осіб;</w:t>
      </w:r>
    </w:p>
    <w:p w14:paraId="5E2A02A3" w14:textId="77777777" w:rsidR="00BE7C1F" w:rsidRPr="00FA3848" w:rsidRDefault="00BE7C1F" w:rsidP="00FA3848">
      <w:pPr>
        <w:spacing w:line="276" w:lineRule="auto"/>
        <w:rPr>
          <w:bCs/>
          <w:sz w:val="28"/>
          <w:szCs w:val="28"/>
          <w:lang w:val="uk-UA"/>
        </w:rPr>
      </w:pPr>
      <w:r w:rsidRPr="00FA3848">
        <w:rPr>
          <w:bCs/>
          <w:sz w:val="28"/>
          <w:szCs w:val="28"/>
          <w:lang w:val="uk-UA"/>
        </w:rPr>
        <w:t xml:space="preserve">        другої категорії – 2 особи;</w:t>
      </w:r>
    </w:p>
    <w:p w14:paraId="758FCE98" w14:textId="40A0FC5B" w:rsidR="00BE7C1F" w:rsidRPr="00FA3848" w:rsidRDefault="00BE7C1F" w:rsidP="00FA3848">
      <w:pPr>
        <w:spacing w:line="276" w:lineRule="auto"/>
        <w:rPr>
          <w:bCs/>
          <w:sz w:val="28"/>
          <w:szCs w:val="28"/>
          <w:lang w:val="uk-UA"/>
        </w:rPr>
      </w:pPr>
      <w:r w:rsidRPr="00FA3848">
        <w:rPr>
          <w:bCs/>
          <w:sz w:val="28"/>
          <w:szCs w:val="28"/>
          <w:lang w:val="uk-UA"/>
        </w:rPr>
        <w:t xml:space="preserve">        спеціалісти - 19 осіб </w:t>
      </w:r>
    </w:p>
    <w:p w14:paraId="28F58A8A" w14:textId="77777777" w:rsidR="00BE7C1F" w:rsidRPr="00FA3848" w:rsidRDefault="00BE7C1F" w:rsidP="00FA3848">
      <w:pPr>
        <w:spacing w:line="276" w:lineRule="auto"/>
        <w:rPr>
          <w:bCs/>
          <w:sz w:val="28"/>
          <w:szCs w:val="28"/>
          <w:lang w:val="uk-UA"/>
        </w:rPr>
      </w:pPr>
      <w:r w:rsidRPr="00FA3848">
        <w:rPr>
          <w:bCs/>
          <w:sz w:val="28"/>
          <w:szCs w:val="28"/>
          <w:lang w:val="uk-UA"/>
        </w:rPr>
        <w:t xml:space="preserve">       6 педагогічних працівників пройшли навчання за програмою «Інституційний аудит та розбудова внутрішньої системи забезпечення якості освіти» та є освітніми експертами;</w:t>
      </w:r>
    </w:p>
    <w:p w14:paraId="6ED0AA92" w14:textId="77777777" w:rsidR="00BE7C1F" w:rsidRPr="00FA3848" w:rsidRDefault="00BE7C1F" w:rsidP="00FA3848">
      <w:pPr>
        <w:spacing w:line="276" w:lineRule="auto"/>
        <w:rPr>
          <w:bCs/>
          <w:sz w:val="28"/>
          <w:szCs w:val="28"/>
          <w:lang w:val="uk-UA"/>
        </w:rPr>
      </w:pPr>
      <w:r w:rsidRPr="00FA3848">
        <w:rPr>
          <w:bCs/>
          <w:sz w:val="28"/>
          <w:szCs w:val="28"/>
          <w:lang w:val="uk-UA"/>
        </w:rPr>
        <w:t xml:space="preserve">       1 учитель пройшов навчання за програмою «Підготовка експертів до оцінювання професійних компетентностей вчителів української мови та літератури, які реалізують Державний  стандарт базової освіти на першому циклі у 2023 р.» (Гасяк О.В.);</w:t>
      </w:r>
    </w:p>
    <w:p w14:paraId="63AE56D3" w14:textId="7A7C7A26" w:rsidR="00BE7C1F" w:rsidRPr="00FA3848" w:rsidRDefault="00BE7C1F" w:rsidP="00FA3848">
      <w:pPr>
        <w:spacing w:line="276" w:lineRule="auto"/>
        <w:rPr>
          <w:bCs/>
          <w:sz w:val="28"/>
          <w:szCs w:val="28"/>
          <w:lang w:val="uk-UA"/>
        </w:rPr>
      </w:pPr>
      <w:r w:rsidRPr="00FA3848">
        <w:rPr>
          <w:bCs/>
          <w:sz w:val="28"/>
          <w:szCs w:val="28"/>
          <w:lang w:val="uk-UA"/>
        </w:rPr>
        <w:t xml:space="preserve">    1 учитель пройшов навчання тренерів-педагогів з підготовки педагогічних працівників закладів освіти, які забезпечуватимуть реалізацію Державного стандарту базової середньої освіти на першому (адаптаційному) циклі базової середньої освіти та 7 -х пілотних класів у 2023/24 навчальному році (Гижко В.І.).</w:t>
      </w:r>
    </w:p>
    <w:p w14:paraId="1D5DE8E9" w14:textId="77777777" w:rsidR="00BE7C1F" w:rsidRPr="00FA3848" w:rsidRDefault="00BE7C1F" w:rsidP="00FA3848">
      <w:pPr>
        <w:spacing w:line="276" w:lineRule="auto"/>
        <w:rPr>
          <w:bCs/>
          <w:sz w:val="28"/>
          <w:szCs w:val="28"/>
          <w:lang w:val="uk-UA"/>
        </w:rPr>
      </w:pPr>
      <w:r w:rsidRPr="00FA3848">
        <w:rPr>
          <w:bCs/>
          <w:sz w:val="28"/>
          <w:szCs w:val="28"/>
          <w:lang w:val="uk-UA"/>
        </w:rPr>
        <w:t xml:space="preserve">   Ліцей охоплює навчанням  дітей із 7 сіл Городківської громади (Городківка, Андріяшівка, Висока Гребля, Савчине, Дахталія, Мар’янівка, Джугастра) та с. Нетребівка (Томашпільська громада). Для підвезення учнів до закладу освіти задіяно 2 великих автобуси та 1малий. Усього підвозиться 121 учень, що становить 40% від загальної кількості. (с. Савчине – 11, с. Мар’янівка – 9, с. Дахталія – 14, с. Нетребівка – 8, с. Андріяшівка та с. Висока Гребля – 35, с. </w:t>
      </w:r>
      <w:r w:rsidRPr="00FA3848">
        <w:rPr>
          <w:bCs/>
          <w:sz w:val="28"/>
          <w:szCs w:val="28"/>
          <w:lang w:val="uk-UA"/>
        </w:rPr>
        <w:lastRenderedPageBreak/>
        <w:t xml:space="preserve">Джугастра – 7, с. Городківка (віддалені вулиці понад 2,5 км) - 36) </w:t>
      </w:r>
    </w:p>
    <w:p w14:paraId="60AD06E8" w14:textId="77777777" w:rsidR="00BE7C1F" w:rsidRPr="00FA3848" w:rsidRDefault="00BE7C1F" w:rsidP="00FA3848">
      <w:pPr>
        <w:spacing w:line="276" w:lineRule="auto"/>
        <w:rPr>
          <w:bCs/>
          <w:sz w:val="28"/>
          <w:szCs w:val="28"/>
          <w:lang w:val="uk-UA"/>
        </w:rPr>
      </w:pPr>
      <w:r w:rsidRPr="00FA3848">
        <w:rPr>
          <w:bCs/>
          <w:sz w:val="28"/>
          <w:szCs w:val="28"/>
          <w:lang w:val="uk-UA"/>
        </w:rPr>
        <w:t xml:space="preserve">  За умов воєнного стану та вимог дотримання правил безпеки у ліцеї запроваджено змішану форму навчання. Для цього адміністрацією закладу освіти проведено додаткові заходи щодо удосконалення та покращення безперебійного якісного доступу до інтернет – мережі. Складено графік, згідно якого забезпечуємо черговість перебування класів у приміщенні ліцею.  Обладнано укриття в якому одночасно можуть перебувати до 100 осіб. </w:t>
      </w:r>
    </w:p>
    <w:p w14:paraId="10B2C6E6" w14:textId="7AFDFFE7" w:rsidR="00BE7C1F" w:rsidRPr="00FA3848" w:rsidRDefault="00BE7C1F" w:rsidP="00FA3848">
      <w:pPr>
        <w:spacing w:line="276" w:lineRule="auto"/>
        <w:rPr>
          <w:bCs/>
          <w:sz w:val="28"/>
          <w:szCs w:val="28"/>
          <w:lang w:val="uk-UA"/>
        </w:rPr>
      </w:pPr>
      <w:r w:rsidRPr="00FA3848">
        <w:rPr>
          <w:bCs/>
          <w:sz w:val="28"/>
          <w:szCs w:val="28"/>
          <w:lang w:val="uk-UA"/>
        </w:rPr>
        <w:t xml:space="preserve">       З метою забезпечення права на освіту, гарантованого відповідними законами та якісного надання освітніх послуг здобувачам освіти з особливими освітніми потребами в навчальному закладі організовано інклюзивне навчання в 9 - ти класах, що дає змогу охопити інклюзивною освітою 15 учнів. </w:t>
      </w:r>
    </w:p>
    <w:p w14:paraId="3585302F" w14:textId="77777777" w:rsidR="00BE7C1F" w:rsidRPr="00FA3848" w:rsidRDefault="00BE7C1F" w:rsidP="00FA3848">
      <w:pPr>
        <w:spacing w:line="276" w:lineRule="auto"/>
        <w:rPr>
          <w:bCs/>
          <w:sz w:val="28"/>
          <w:szCs w:val="28"/>
          <w:lang w:val="uk-UA"/>
        </w:rPr>
      </w:pPr>
      <w:r w:rsidRPr="00FA3848">
        <w:rPr>
          <w:bCs/>
          <w:sz w:val="28"/>
          <w:szCs w:val="28"/>
          <w:lang w:val="uk-UA"/>
        </w:rPr>
        <w:t xml:space="preserve">  На належному рівні забезпечено функціонування 3 – х груп подовженого дня, в яких охоплено 90 учнів початкової ланки освіти.</w:t>
      </w:r>
    </w:p>
    <w:p w14:paraId="4433EB40" w14:textId="6473B4BA" w:rsidR="00BE7C1F" w:rsidRPr="00FA3848" w:rsidRDefault="00BE7C1F" w:rsidP="00FA3848">
      <w:pPr>
        <w:spacing w:line="276" w:lineRule="auto"/>
        <w:rPr>
          <w:bCs/>
          <w:sz w:val="28"/>
          <w:szCs w:val="28"/>
          <w:lang w:val="uk-UA"/>
        </w:rPr>
      </w:pPr>
      <w:r w:rsidRPr="00FA3848">
        <w:rPr>
          <w:bCs/>
          <w:sz w:val="28"/>
          <w:szCs w:val="28"/>
          <w:lang w:val="uk-UA"/>
        </w:rPr>
        <w:t xml:space="preserve">   Городківський ліцей №2 реалізовує концепцію «Громадсько - активна школа», націлену на тісну взаємодію з органами місцевого самоврядування, громадськими організаціями, благодійниками, волонтерами,  гуманітарною організацією INTERSOS (інтерсос), органами ювенальної превенції, закладами шкільної та позашкільної освіти громади. Працюючи за концепцією «Громадсько – активна школа», спрямовуємо зусилля на формування в підростаючого покоління вміння та бажання бути корисним своїй громаді, країні. </w:t>
      </w:r>
    </w:p>
    <w:p w14:paraId="45E93F94" w14:textId="1F9D51D0" w:rsidR="00BE7C1F" w:rsidRPr="00FA3848" w:rsidRDefault="00BE7C1F" w:rsidP="00FA3848">
      <w:pPr>
        <w:spacing w:line="276" w:lineRule="auto"/>
        <w:rPr>
          <w:bCs/>
          <w:sz w:val="28"/>
          <w:szCs w:val="28"/>
          <w:lang w:val="uk-UA"/>
        </w:rPr>
      </w:pPr>
      <w:r w:rsidRPr="00FA3848">
        <w:rPr>
          <w:bCs/>
          <w:sz w:val="28"/>
          <w:szCs w:val="28"/>
          <w:lang w:val="uk-UA"/>
        </w:rPr>
        <w:t xml:space="preserve">  В рамках цієї концепції в ліцеї створено та успішно функціонує структурний підрозділ «Історико – етнографічний центр «Городківка. Історична спадщина», метою якого є залучення учнівської молоді до вивчення історії краю, використання та популяризації етнографічної та історико-культурної спадщини, збереження виставкових колекцій, формування освіченої розвиненої особистості та сприяння вихованню у неї патріотизму, любові до України, рідного краю, поваги до народних звичаїв, традицій, національних цінностей Українського народу.</w:t>
      </w:r>
    </w:p>
    <w:p w14:paraId="0DD55CF6" w14:textId="77777777" w:rsidR="00BE7C1F" w:rsidRPr="00FA3848" w:rsidRDefault="00BE7C1F" w:rsidP="00FA3848">
      <w:pPr>
        <w:spacing w:line="276" w:lineRule="auto"/>
        <w:rPr>
          <w:bCs/>
          <w:sz w:val="28"/>
          <w:szCs w:val="28"/>
          <w:lang w:val="uk-UA"/>
        </w:rPr>
      </w:pPr>
      <w:r w:rsidRPr="00FA3848">
        <w:rPr>
          <w:bCs/>
          <w:sz w:val="28"/>
          <w:szCs w:val="28"/>
          <w:lang w:val="uk-UA"/>
        </w:rPr>
        <w:t>Ліцей є майданчиком для проведення експериментальної роботи Всеукраїнського рівня, а саме:</w:t>
      </w:r>
    </w:p>
    <w:p w14:paraId="4D5BF93F" w14:textId="5B607535" w:rsidR="00BE7C1F" w:rsidRPr="00FA3848" w:rsidRDefault="00BE7C1F" w:rsidP="00FA3848">
      <w:pPr>
        <w:pStyle w:val="a5"/>
        <w:numPr>
          <w:ilvl w:val="0"/>
          <w:numId w:val="5"/>
        </w:numPr>
        <w:spacing w:line="276" w:lineRule="auto"/>
        <w:ind w:left="0"/>
        <w:rPr>
          <w:bCs/>
          <w:sz w:val="28"/>
          <w:szCs w:val="28"/>
          <w:lang w:val="uk-UA"/>
        </w:rPr>
      </w:pPr>
      <w:r w:rsidRPr="00FA3848">
        <w:rPr>
          <w:bCs/>
          <w:sz w:val="28"/>
          <w:szCs w:val="28"/>
          <w:lang w:val="uk-UA"/>
        </w:rPr>
        <w:t>Пілотування інноваційного освітнього проєкту всеукраїнського рівня за темою «Розроблення і впровадження навчально-методичного забезпечення для закладів загальної середньої освіти в умовах реалізації Державного стандарту базової середньої освіти». (запровадження концепції НУШ, 7 - А клас)</w:t>
      </w:r>
    </w:p>
    <w:p w14:paraId="5C75C259" w14:textId="5DFA3AA2" w:rsidR="00BE7C1F" w:rsidRPr="00FA3848" w:rsidRDefault="00BE7C1F" w:rsidP="00FA3848">
      <w:pPr>
        <w:pStyle w:val="a5"/>
        <w:numPr>
          <w:ilvl w:val="0"/>
          <w:numId w:val="5"/>
        </w:numPr>
        <w:spacing w:line="276" w:lineRule="auto"/>
        <w:ind w:left="0"/>
        <w:rPr>
          <w:bCs/>
          <w:sz w:val="28"/>
          <w:szCs w:val="28"/>
          <w:lang w:val="uk-UA"/>
        </w:rPr>
      </w:pPr>
      <w:r w:rsidRPr="00FA3848">
        <w:rPr>
          <w:bCs/>
          <w:sz w:val="28"/>
          <w:szCs w:val="28"/>
          <w:lang w:val="uk-UA"/>
        </w:rPr>
        <w:t xml:space="preserve">Проведення експерименту за темою «Створення й упровадження моделі національного освітнього технопарку з підвищення якості дошкільної та загальної середньої освіти за участі закладів освіти, які працюють за науково – педагогічним проектом «Інтелект України»,  1і – 7і класи. </w:t>
      </w:r>
    </w:p>
    <w:p w14:paraId="54004154" w14:textId="77777777" w:rsidR="00BE7C1F" w:rsidRPr="00FA3848" w:rsidRDefault="00BE7C1F" w:rsidP="00FA3848">
      <w:pPr>
        <w:spacing w:line="276" w:lineRule="auto"/>
        <w:rPr>
          <w:bCs/>
          <w:sz w:val="28"/>
          <w:szCs w:val="28"/>
          <w:lang w:val="uk-UA"/>
        </w:rPr>
      </w:pPr>
      <w:r w:rsidRPr="00FA3848">
        <w:rPr>
          <w:bCs/>
          <w:sz w:val="28"/>
          <w:szCs w:val="28"/>
          <w:lang w:val="uk-UA"/>
        </w:rPr>
        <w:t xml:space="preserve">   Участь у Всеукраїнській експериментальній роботі вимагає від педагогічного колективу надзвичайно великої відповідальності, додаткового часу, постійного </w:t>
      </w:r>
      <w:r w:rsidRPr="00FA3848">
        <w:rPr>
          <w:bCs/>
          <w:sz w:val="28"/>
          <w:szCs w:val="28"/>
          <w:lang w:val="uk-UA"/>
        </w:rPr>
        <w:lastRenderedPageBreak/>
        <w:t>саморозвитку та вдосконалення професійної майстерності. Тому систематично педагоги беруть участь у всеукраїнських вебінарах, он – лайн нарадах з авторськими колективами пілотних програм і експериментальних підручників, додаткових курсах, досвідом роботи діляться з колегами інших закладів освіти не лише нашої громади, а й області.</w:t>
      </w:r>
    </w:p>
    <w:p w14:paraId="069226D2" w14:textId="17D7AD42" w:rsidR="00BE7C1F" w:rsidRDefault="00BE7C1F" w:rsidP="00FA3848">
      <w:pPr>
        <w:spacing w:line="276" w:lineRule="auto"/>
        <w:rPr>
          <w:bCs/>
          <w:sz w:val="28"/>
          <w:szCs w:val="28"/>
          <w:lang w:val="uk-UA"/>
        </w:rPr>
      </w:pPr>
      <w:r w:rsidRPr="00FA3848">
        <w:rPr>
          <w:bCs/>
          <w:sz w:val="28"/>
          <w:szCs w:val="28"/>
          <w:lang w:val="uk-UA"/>
        </w:rPr>
        <w:t>Пілотування НУШ вимагає дадаткового фінансування. Тому для цього виділялася державна субвенція, розподіл коштів якої представлено в таблиці</w:t>
      </w:r>
    </w:p>
    <w:p w14:paraId="481E6BE2" w14:textId="77777777" w:rsidR="00FA3848" w:rsidRPr="00FA3848" w:rsidRDefault="00FA3848" w:rsidP="00FA3848">
      <w:pPr>
        <w:spacing w:line="276" w:lineRule="auto"/>
        <w:rPr>
          <w:bCs/>
          <w:sz w:val="28"/>
          <w:szCs w:val="28"/>
          <w:lang w:val="uk-UA"/>
        </w:rPr>
      </w:pPr>
    </w:p>
    <w:p w14:paraId="4056C775" w14:textId="18F9C74B" w:rsidR="00BE7C1F" w:rsidRPr="00FA3848" w:rsidRDefault="00EA0887" w:rsidP="00FA3848">
      <w:pPr>
        <w:spacing w:line="276" w:lineRule="auto"/>
        <w:rPr>
          <w:bCs/>
          <w:sz w:val="28"/>
          <w:szCs w:val="28"/>
          <w:lang w:val="uk-UA"/>
        </w:rPr>
      </w:pPr>
      <w:r w:rsidRPr="00FA3848">
        <w:rPr>
          <w:bCs/>
          <w:noProof/>
          <w:sz w:val="28"/>
          <w:szCs w:val="28"/>
          <w:lang w:val="uk-UA"/>
        </w:rPr>
        <w:drawing>
          <wp:inline distT="0" distB="0" distL="0" distR="0" wp14:anchorId="66231A4D" wp14:editId="4CA60341">
            <wp:extent cx="6202680" cy="4961863"/>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21127" cy="4976620"/>
                    </a:xfrm>
                    <a:prstGeom prst="rect">
                      <a:avLst/>
                    </a:prstGeom>
                    <a:noFill/>
                  </pic:spPr>
                </pic:pic>
              </a:graphicData>
            </a:graphic>
          </wp:inline>
        </w:drawing>
      </w:r>
    </w:p>
    <w:p w14:paraId="5285409F" w14:textId="77777777" w:rsidR="00FA3848" w:rsidRDefault="00BE7C1F" w:rsidP="00FA3848">
      <w:pPr>
        <w:spacing w:line="276" w:lineRule="auto"/>
        <w:rPr>
          <w:bCs/>
          <w:sz w:val="28"/>
          <w:szCs w:val="28"/>
          <w:lang w:val="uk-UA"/>
        </w:rPr>
      </w:pPr>
      <w:r w:rsidRPr="00FA3848">
        <w:rPr>
          <w:bCs/>
          <w:sz w:val="28"/>
          <w:szCs w:val="28"/>
          <w:lang w:val="uk-UA"/>
        </w:rPr>
        <w:t xml:space="preserve"> </w:t>
      </w:r>
      <w:r w:rsidR="00EA0887" w:rsidRPr="00FA3848">
        <w:rPr>
          <w:bCs/>
          <w:sz w:val="28"/>
          <w:szCs w:val="28"/>
          <w:lang w:val="uk-UA"/>
        </w:rPr>
        <w:t xml:space="preserve">    </w:t>
      </w:r>
    </w:p>
    <w:p w14:paraId="5CB1CC14" w14:textId="1E994F1B" w:rsidR="00BE7C1F" w:rsidRPr="00FA3848" w:rsidRDefault="00FA3848" w:rsidP="00FA3848">
      <w:pPr>
        <w:spacing w:line="276" w:lineRule="auto"/>
        <w:rPr>
          <w:sz w:val="28"/>
          <w:szCs w:val="28"/>
          <w:lang w:val="uk-UA"/>
        </w:rPr>
      </w:pPr>
      <w:r>
        <w:rPr>
          <w:bCs/>
          <w:sz w:val="28"/>
          <w:szCs w:val="28"/>
          <w:lang w:val="uk-UA"/>
        </w:rPr>
        <w:t xml:space="preserve">   </w:t>
      </w:r>
      <w:r w:rsidR="00EA0887" w:rsidRPr="00FA3848">
        <w:rPr>
          <w:bCs/>
          <w:sz w:val="28"/>
          <w:szCs w:val="28"/>
          <w:lang w:val="uk-UA"/>
        </w:rPr>
        <w:t xml:space="preserve"> </w:t>
      </w:r>
      <w:r w:rsidR="00BE7C1F" w:rsidRPr="00FA3848">
        <w:rPr>
          <w:bCs/>
          <w:sz w:val="28"/>
          <w:szCs w:val="28"/>
          <w:lang w:val="uk-UA"/>
        </w:rPr>
        <w:t xml:space="preserve">З метою підвищення фахового рівня працівників ліцею, їх готовності до інноваційної діяльності, підвищення рівня методичної роботи, подальшого вдосконалення роботи з педагогічними кадрами, з метою створення необхідних умов для всебічного розвитку учнів, збереження та зміцнення  їх здоров’я та соціальної адаптації, формування в них цілісної системи соціальних, загальних та надпредметних компетентностей на основі особистісного підходу до потреб і можливостей учнів, керуючись основними документами про організацію та проведення методичної роботи з педкадрами,  річним планом роботи ліцею  у 2023 – 2024 навчальному році педагогічний  колектив закладу освіти   продовжував працювати над  реалізацією науково – методичного питання </w:t>
      </w:r>
      <w:r w:rsidR="00BE7C1F" w:rsidRPr="00FA3848">
        <w:rPr>
          <w:bCs/>
          <w:sz w:val="28"/>
          <w:szCs w:val="28"/>
          <w:lang w:val="uk-UA"/>
        </w:rPr>
        <w:lastRenderedPageBreak/>
        <w:t>«</w:t>
      </w:r>
      <w:r w:rsidR="00BE7C1F" w:rsidRPr="00FA3848">
        <w:rPr>
          <w:sz w:val="28"/>
          <w:szCs w:val="28"/>
          <w:lang w:val="uk-UA"/>
        </w:rPr>
        <w:t>Забезпечення модернізації освітнього процесу шляхом використання інноваційних освітніх ідей і практик для формування компетентності особистості, здатної до самореалізації в суспільстві як громадянин, патріот, професіонал</w:t>
      </w:r>
      <w:r w:rsidR="00BE7C1F" w:rsidRPr="00FA3848">
        <w:rPr>
          <w:bCs/>
          <w:sz w:val="28"/>
          <w:szCs w:val="28"/>
          <w:lang w:val="uk-UA"/>
        </w:rPr>
        <w:t>».</w:t>
      </w:r>
    </w:p>
    <w:p w14:paraId="2BEF018B" w14:textId="77777777" w:rsidR="00BE7C1F" w:rsidRPr="00FA3848" w:rsidRDefault="00BE7C1F" w:rsidP="00FA3848">
      <w:pPr>
        <w:pStyle w:val="a4"/>
        <w:spacing w:before="0" w:beforeAutospacing="0" w:after="0" w:afterAutospacing="0" w:line="276" w:lineRule="auto"/>
        <w:jc w:val="both"/>
        <w:rPr>
          <w:sz w:val="28"/>
          <w:szCs w:val="28"/>
        </w:rPr>
      </w:pPr>
      <w:r w:rsidRPr="00FA3848">
        <w:rPr>
          <w:sz w:val="28"/>
          <w:szCs w:val="28"/>
        </w:rPr>
        <w:t xml:space="preserve">   Планомірній  роботі  над  науково-методичною темою ліцею підпорядковано  масові  форми  науково - методичної роботи: засідання педагогічної ради,  психолого-педагогічні консиліуми, науково-методичні семінари, науково-педагогічні читання.</w:t>
      </w:r>
    </w:p>
    <w:p w14:paraId="0B1B0904" w14:textId="77777777" w:rsidR="00BE7C1F" w:rsidRPr="00FA3848" w:rsidRDefault="00BE7C1F" w:rsidP="00FA3848">
      <w:pPr>
        <w:pStyle w:val="a7"/>
        <w:spacing w:line="276" w:lineRule="auto"/>
        <w:jc w:val="both"/>
        <w:rPr>
          <w:color w:val="auto"/>
          <w:szCs w:val="28"/>
        </w:rPr>
      </w:pPr>
      <w:r w:rsidRPr="00FA3848">
        <w:rPr>
          <w:color w:val="auto"/>
          <w:szCs w:val="28"/>
        </w:rPr>
        <w:t xml:space="preserve">   З  метою розвитку пізнавального інтересу, індивідуальних, творчих і інтелектуальних здібностей здобувачів освіти, професійного росту педагогів </w:t>
      </w:r>
      <w:r w:rsidRPr="00FA3848">
        <w:rPr>
          <w:bCs/>
          <w:color w:val="auto"/>
          <w:szCs w:val="28"/>
        </w:rPr>
        <w:t xml:space="preserve">у  закладі освіти  впродовж 2023 – 2024 н.р.  проводились методичні </w:t>
      </w:r>
      <w:r w:rsidRPr="00FA3848">
        <w:rPr>
          <w:color w:val="auto"/>
          <w:szCs w:val="28"/>
        </w:rPr>
        <w:t>заходи за участі педагогічних працівників та здобувачів освіти:</w:t>
      </w:r>
      <w:r w:rsidRPr="00FA3848">
        <w:rPr>
          <w:bCs/>
          <w:color w:val="auto"/>
          <w:szCs w:val="28"/>
        </w:rPr>
        <w:t xml:space="preserve"> </w:t>
      </w:r>
    </w:p>
    <w:p w14:paraId="273597ED" w14:textId="77777777" w:rsidR="00BE7C1F" w:rsidRPr="00FA3848" w:rsidRDefault="00BE7C1F" w:rsidP="00FA3848">
      <w:pPr>
        <w:pStyle w:val="a7"/>
        <w:numPr>
          <w:ilvl w:val="0"/>
          <w:numId w:val="2"/>
        </w:numPr>
        <w:spacing w:line="276" w:lineRule="auto"/>
        <w:ind w:left="0"/>
        <w:jc w:val="both"/>
        <w:rPr>
          <w:color w:val="auto"/>
          <w:szCs w:val="28"/>
        </w:rPr>
      </w:pPr>
      <w:r w:rsidRPr="00FA3848">
        <w:rPr>
          <w:szCs w:val="28"/>
        </w:rPr>
        <w:t>Участь у всеукраїнських вебінарах, он – лайн нарадах по впровадженню інноваційного освітнього проєкту всеукраїнського рівня за темою «Розроблення і впровадження навчально-методичного забезпечення для закладів загальної середньої освіти в умовах реалізації Державного стандарту базової середньої освіти» в базовій школі.</w:t>
      </w:r>
    </w:p>
    <w:p w14:paraId="4E121EC9" w14:textId="77777777" w:rsidR="00BE7C1F" w:rsidRPr="00FA3848" w:rsidRDefault="00BE7C1F" w:rsidP="00FA3848">
      <w:pPr>
        <w:pStyle w:val="a5"/>
        <w:numPr>
          <w:ilvl w:val="0"/>
          <w:numId w:val="2"/>
        </w:numPr>
        <w:shd w:val="clear" w:color="auto" w:fill="FEFDFD"/>
        <w:spacing w:line="276" w:lineRule="auto"/>
        <w:ind w:left="0"/>
        <w:rPr>
          <w:sz w:val="28"/>
          <w:szCs w:val="28"/>
          <w:lang w:val="uk-UA"/>
        </w:rPr>
      </w:pPr>
      <w:r w:rsidRPr="00FA3848">
        <w:rPr>
          <w:sz w:val="28"/>
          <w:szCs w:val="28"/>
          <w:lang w:val="uk-UA"/>
        </w:rPr>
        <w:t>Круглий стіл  «</w:t>
      </w:r>
      <w:r w:rsidRPr="00FA3848">
        <w:rPr>
          <w:sz w:val="28"/>
          <w:szCs w:val="28"/>
          <w:shd w:val="clear" w:color="auto" w:fill="FFFFFF"/>
          <w:lang w:val="uk-UA"/>
        </w:rPr>
        <w:t>Діяльність педагогічного колективу щодо практичного втілення інноваційних ідей, проведення психологічних, педагогічних та моніторингових досліджень, їх результативність</w:t>
      </w:r>
      <w:r w:rsidRPr="00FA3848">
        <w:rPr>
          <w:sz w:val="28"/>
          <w:szCs w:val="28"/>
          <w:lang w:val="uk-UA"/>
        </w:rPr>
        <w:t>»</w:t>
      </w:r>
    </w:p>
    <w:p w14:paraId="2833EDFF" w14:textId="77777777" w:rsidR="00BE7C1F" w:rsidRPr="00FA3848" w:rsidRDefault="00BE7C1F" w:rsidP="00FA3848">
      <w:pPr>
        <w:pStyle w:val="a5"/>
        <w:numPr>
          <w:ilvl w:val="0"/>
          <w:numId w:val="2"/>
        </w:numPr>
        <w:spacing w:line="276" w:lineRule="auto"/>
        <w:ind w:left="0"/>
        <w:rPr>
          <w:sz w:val="28"/>
          <w:szCs w:val="28"/>
        </w:rPr>
      </w:pPr>
      <w:r w:rsidRPr="00FA3848">
        <w:rPr>
          <w:sz w:val="28"/>
          <w:szCs w:val="28"/>
        </w:rPr>
        <w:t xml:space="preserve">Засідання </w:t>
      </w:r>
      <w:r w:rsidRPr="00FA3848">
        <w:rPr>
          <w:sz w:val="28"/>
          <w:szCs w:val="28"/>
          <w:lang w:val="uk-UA"/>
        </w:rPr>
        <w:t xml:space="preserve"> </w:t>
      </w:r>
      <w:r w:rsidRPr="00FA3848">
        <w:rPr>
          <w:sz w:val="28"/>
          <w:szCs w:val="28"/>
        </w:rPr>
        <w:t xml:space="preserve"> педагогічної ради згідно плану</w:t>
      </w:r>
      <w:r w:rsidRPr="00FA3848">
        <w:rPr>
          <w:sz w:val="28"/>
          <w:szCs w:val="28"/>
          <w:lang w:val="uk-UA"/>
        </w:rPr>
        <w:t>.</w:t>
      </w:r>
    </w:p>
    <w:p w14:paraId="6B3E1578" w14:textId="77777777" w:rsidR="00BE7C1F" w:rsidRPr="00FA3848" w:rsidRDefault="00BE7C1F" w:rsidP="00FA3848">
      <w:pPr>
        <w:pStyle w:val="a5"/>
        <w:numPr>
          <w:ilvl w:val="0"/>
          <w:numId w:val="2"/>
        </w:numPr>
        <w:spacing w:line="276" w:lineRule="auto"/>
        <w:ind w:left="0"/>
        <w:rPr>
          <w:sz w:val="28"/>
          <w:szCs w:val="28"/>
        </w:rPr>
      </w:pPr>
      <w:r w:rsidRPr="00FA3848">
        <w:rPr>
          <w:sz w:val="28"/>
          <w:szCs w:val="28"/>
        </w:rPr>
        <w:t xml:space="preserve">Засідання команд супроводу (інклюзивне </w:t>
      </w:r>
      <w:r w:rsidRPr="00FA3848">
        <w:rPr>
          <w:sz w:val="28"/>
          <w:szCs w:val="28"/>
          <w:lang w:val="uk-UA"/>
        </w:rPr>
        <w:t xml:space="preserve"> </w:t>
      </w:r>
      <w:r w:rsidRPr="00FA3848">
        <w:rPr>
          <w:sz w:val="28"/>
          <w:szCs w:val="28"/>
        </w:rPr>
        <w:t xml:space="preserve"> навчання)</w:t>
      </w:r>
      <w:r w:rsidRPr="00FA3848">
        <w:rPr>
          <w:sz w:val="28"/>
          <w:szCs w:val="28"/>
          <w:lang w:val="uk-UA"/>
        </w:rPr>
        <w:t>.</w:t>
      </w:r>
    </w:p>
    <w:p w14:paraId="47CA8186" w14:textId="77777777" w:rsidR="00BE7C1F" w:rsidRPr="00FA3848" w:rsidRDefault="00BE7C1F" w:rsidP="00FA3848">
      <w:pPr>
        <w:pStyle w:val="a5"/>
        <w:numPr>
          <w:ilvl w:val="0"/>
          <w:numId w:val="2"/>
        </w:numPr>
        <w:spacing w:line="276" w:lineRule="auto"/>
        <w:ind w:left="0"/>
        <w:rPr>
          <w:sz w:val="28"/>
          <w:szCs w:val="28"/>
        </w:rPr>
      </w:pPr>
      <w:r w:rsidRPr="00FA3848">
        <w:rPr>
          <w:sz w:val="28"/>
          <w:szCs w:val="28"/>
        </w:rPr>
        <w:t>Проведення відкритих уроків, позаурочних заходів</w:t>
      </w:r>
      <w:r w:rsidRPr="00FA3848">
        <w:rPr>
          <w:sz w:val="28"/>
          <w:szCs w:val="28"/>
          <w:lang w:val="uk-UA"/>
        </w:rPr>
        <w:t>.</w:t>
      </w:r>
    </w:p>
    <w:p w14:paraId="3ED7BEEE" w14:textId="77777777" w:rsidR="00BE7C1F" w:rsidRPr="00FA3848" w:rsidRDefault="00BE7C1F" w:rsidP="00FA3848">
      <w:pPr>
        <w:pStyle w:val="a7"/>
        <w:numPr>
          <w:ilvl w:val="0"/>
          <w:numId w:val="2"/>
        </w:numPr>
        <w:spacing w:line="276" w:lineRule="auto"/>
        <w:ind w:left="0"/>
        <w:jc w:val="both"/>
        <w:rPr>
          <w:color w:val="auto"/>
          <w:szCs w:val="28"/>
        </w:rPr>
      </w:pPr>
      <w:r w:rsidRPr="00FA3848">
        <w:rPr>
          <w:color w:val="auto"/>
          <w:szCs w:val="28"/>
        </w:rPr>
        <w:t>Засідання методичної ради (щоквартально).</w:t>
      </w:r>
    </w:p>
    <w:p w14:paraId="75C494B6" w14:textId="77777777" w:rsidR="00BE7C1F" w:rsidRPr="00FA3848" w:rsidRDefault="00BE7C1F" w:rsidP="00FA3848">
      <w:pPr>
        <w:pStyle w:val="a7"/>
        <w:numPr>
          <w:ilvl w:val="0"/>
          <w:numId w:val="2"/>
        </w:numPr>
        <w:spacing w:line="276" w:lineRule="auto"/>
        <w:ind w:left="0"/>
        <w:jc w:val="both"/>
        <w:rPr>
          <w:color w:val="auto"/>
          <w:szCs w:val="28"/>
        </w:rPr>
      </w:pPr>
      <w:r w:rsidRPr="00FA3848">
        <w:rPr>
          <w:szCs w:val="28"/>
        </w:rPr>
        <w:t>Організація виставок новинок педагогічної літератури.</w:t>
      </w:r>
    </w:p>
    <w:p w14:paraId="118A0BAC" w14:textId="77777777" w:rsidR="00BE7C1F" w:rsidRPr="00FA3848" w:rsidRDefault="00BE7C1F" w:rsidP="00FA3848">
      <w:pPr>
        <w:pStyle w:val="a7"/>
        <w:numPr>
          <w:ilvl w:val="0"/>
          <w:numId w:val="2"/>
        </w:numPr>
        <w:spacing w:line="276" w:lineRule="auto"/>
        <w:ind w:left="0"/>
        <w:jc w:val="both"/>
        <w:rPr>
          <w:color w:val="auto"/>
          <w:szCs w:val="28"/>
        </w:rPr>
      </w:pPr>
      <w:r w:rsidRPr="00FA3848">
        <w:rPr>
          <w:szCs w:val="28"/>
        </w:rPr>
        <w:t>Випуск інструктивно - методичних буклетів.</w:t>
      </w:r>
    </w:p>
    <w:p w14:paraId="77EE7B34" w14:textId="77777777" w:rsidR="00BE7C1F" w:rsidRPr="00FA3848" w:rsidRDefault="00BE7C1F" w:rsidP="00FA3848">
      <w:pPr>
        <w:pStyle w:val="a7"/>
        <w:numPr>
          <w:ilvl w:val="0"/>
          <w:numId w:val="2"/>
        </w:numPr>
        <w:spacing w:line="276" w:lineRule="auto"/>
        <w:ind w:left="0"/>
        <w:rPr>
          <w:color w:val="auto"/>
          <w:szCs w:val="28"/>
        </w:rPr>
      </w:pPr>
      <w:r w:rsidRPr="00FA3848">
        <w:rPr>
          <w:szCs w:val="28"/>
        </w:rPr>
        <w:t>Консиліуми «Адаптація  учнів 1 класу», «Адаптація учнів 5 - их класів»,  «Адаптація учнів 10 класу».</w:t>
      </w:r>
    </w:p>
    <w:p w14:paraId="12F9832A" w14:textId="77777777" w:rsidR="00BE7C1F" w:rsidRPr="00FA3848" w:rsidRDefault="00BE7C1F" w:rsidP="00FA3848">
      <w:pPr>
        <w:pStyle w:val="a7"/>
        <w:numPr>
          <w:ilvl w:val="0"/>
          <w:numId w:val="2"/>
        </w:numPr>
        <w:spacing w:line="276" w:lineRule="auto"/>
        <w:ind w:left="0"/>
        <w:jc w:val="both"/>
        <w:rPr>
          <w:color w:val="auto"/>
          <w:szCs w:val="28"/>
        </w:rPr>
      </w:pPr>
      <w:r w:rsidRPr="00FA3848">
        <w:rPr>
          <w:szCs w:val="28"/>
        </w:rPr>
        <w:t>Проведення відкритих уроків, позаурочних заходів.</w:t>
      </w:r>
    </w:p>
    <w:p w14:paraId="09298CBF" w14:textId="77777777" w:rsidR="00BE7C1F" w:rsidRPr="00FA3848" w:rsidRDefault="00BE7C1F" w:rsidP="00FA3848">
      <w:pPr>
        <w:pStyle w:val="a7"/>
        <w:numPr>
          <w:ilvl w:val="0"/>
          <w:numId w:val="2"/>
        </w:numPr>
        <w:spacing w:line="276" w:lineRule="auto"/>
        <w:ind w:left="0"/>
        <w:jc w:val="both"/>
        <w:rPr>
          <w:color w:val="auto"/>
          <w:szCs w:val="28"/>
        </w:rPr>
      </w:pPr>
      <w:r w:rsidRPr="00FA3848">
        <w:rPr>
          <w:color w:val="auto"/>
          <w:szCs w:val="28"/>
        </w:rPr>
        <w:t>Методична  декада  «Практичні аспекти з подолання освітніх втрат і розривів»</w:t>
      </w:r>
    </w:p>
    <w:p w14:paraId="1A092E7E" w14:textId="77777777" w:rsidR="00BE7C1F" w:rsidRPr="00FA3848" w:rsidRDefault="00BE7C1F" w:rsidP="00FA3848">
      <w:pPr>
        <w:pStyle w:val="a7"/>
        <w:numPr>
          <w:ilvl w:val="0"/>
          <w:numId w:val="2"/>
        </w:numPr>
        <w:spacing w:line="276" w:lineRule="auto"/>
        <w:ind w:left="0"/>
        <w:jc w:val="both"/>
        <w:rPr>
          <w:color w:val="auto"/>
          <w:szCs w:val="28"/>
        </w:rPr>
      </w:pPr>
      <w:r w:rsidRPr="00FA3848">
        <w:rPr>
          <w:szCs w:val="28"/>
        </w:rPr>
        <w:t xml:space="preserve">  Тематичні тижні, декади: Тиждень спорту «Майбутній олімпієць», методична  декада  «Інноваційні  аспекти використання компетентнісно орієнтованих технологій», Тиждень природничо – математичного циклу, Тиждень української мови та літератури, Тиждень інклюзивного навчання «До вершин успіху», Тиждень початкового навчання, Тиждень довкілля.</w:t>
      </w:r>
    </w:p>
    <w:p w14:paraId="6D49469A" w14:textId="77777777" w:rsidR="00BE7C1F" w:rsidRPr="00FA3848" w:rsidRDefault="00BE7C1F" w:rsidP="00FA3848">
      <w:pPr>
        <w:pStyle w:val="a7"/>
        <w:numPr>
          <w:ilvl w:val="0"/>
          <w:numId w:val="2"/>
        </w:numPr>
        <w:spacing w:line="276" w:lineRule="auto"/>
        <w:ind w:left="0"/>
        <w:jc w:val="both"/>
        <w:rPr>
          <w:color w:val="auto"/>
          <w:szCs w:val="28"/>
        </w:rPr>
      </w:pPr>
      <w:r w:rsidRPr="00FA3848">
        <w:rPr>
          <w:color w:val="auto"/>
          <w:szCs w:val="28"/>
        </w:rPr>
        <w:t>Якісна підготовка та участь здобувачів освіти у І та ІІ етапах Всеукраїнських олімпіадах  з предметів;</w:t>
      </w:r>
      <w:r w:rsidRPr="00FA3848">
        <w:rPr>
          <w:b/>
          <w:color w:val="auto"/>
          <w:szCs w:val="28"/>
        </w:rPr>
        <w:t xml:space="preserve"> </w:t>
      </w:r>
      <w:r w:rsidRPr="00FA3848">
        <w:rPr>
          <w:rStyle w:val="a6"/>
          <w:rFonts w:eastAsiaTheme="majorEastAsia"/>
          <w:b w:val="0"/>
          <w:szCs w:val="28"/>
          <w:shd w:val="clear" w:color="auto" w:fill="FFFFFF"/>
        </w:rPr>
        <w:t xml:space="preserve">участь учнів у І, ІІ та ІІІ етапах </w:t>
      </w:r>
      <w:r w:rsidRPr="00FA3848">
        <w:rPr>
          <w:color w:val="auto"/>
          <w:szCs w:val="28"/>
        </w:rPr>
        <w:t>Міжнародного конкурсу знавців української мови ім. Петра Яцика ; конкурсі знавців української мови ім. Тараса Шевченка та інш. Конкурсах.</w:t>
      </w:r>
    </w:p>
    <w:p w14:paraId="2F266FF1" w14:textId="77777777" w:rsidR="00BE7C1F" w:rsidRPr="00FA3848" w:rsidRDefault="00BE7C1F" w:rsidP="00FA3848">
      <w:pPr>
        <w:pStyle w:val="a4"/>
        <w:spacing w:before="0" w:beforeAutospacing="0" w:after="0" w:afterAutospacing="0" w:line="276" w:lineRule="auto"/>
        <w:jc w:val="both"/>
        <w:rPr>
          <w:sz w:val="28"/>
          <w:szCs w:val="28"/>
        </w:rPr>
      </w:pPr>
      <w:r w:rsidRPr="00FA3848">
        <w:rPr>
          <w:sz w:val="28"/>
          <w:szCs w:val="28"/>
        </w:rPr>
        <w:t xml:space="preserve">    </w:t>
      </w:r>
      <w:r w:rsidRPr="00FA3848">
        <w:rPr>
          <w:b/>
          <w:bCs/>
          <w:sz w:val="28"/>
          <w:szCs w:val="28"/>
        </w:rPr>
        <w:t>Методична рада</w:t>
      </w:r>
      <w:r w:rsidRPr="00FA3848">
        <w:rPr>
          <w:sz w:val="28"/>
          <w:szCs w:val="28"/>
        </w:rPr>
        <w:t xml:space="preserve"> закладу освіти працювала згідно розробленого плану та у повній мірі його виконала. Особлива увага приділялася методичному супроводу </w:t>
      </w:r>
      <w:r w:rsidRPr="00FA3848">
        <w:rPr>
          <w:sz w:val="28"/>
          <w:szCs w:val="28"/>
        </w:rPr>
        <w:lastRenderedPageBreak/>
        <w:t xml:space="preserve">інноваційного освітнього проєкту всеукраїнського рівня за темою «Розроблення і впровадження навчально-методичного забезпечення для закладів загальної середньої освіти в умовах реалізації Державного стандарту базової середньої освіти». </w:t>
      </w:r>
    </w:p>
    <w:p w14:paraId="70A13CE6" w14:textId="77777777" w:rsidR="00BE7C1F" w:rsidRPr="00FA3848" w:rsidRDefault="00BE7C1F" w:rsidP="00FA3848">
      <w:pPr>
        <w:spacing w:line="276" w:lineRule="auto"/>
        <w:jc w:val="both"/>
        <w:rPr>
          <w:sz w:val="28"/>
          <w:szCs w:val="28"/>
          <w:lang w:val="uk-UA"/>
        </w:rPr>
      </w:pPr>
      <w:r w:rsidRPr="00FA3848">
        <w:rPr>
          <w:sz w:val="28"/>
          <w:szCs w:val="28"/>
          <w:lang w:val="uk-UA"/>
        </w:rPr>
        <w:t xml:space="preserve">    З метою забезпечення якісної, сучасної методичної організаційної роботи вчителів одного або кількох споріднених навчальних предметів, реалізації творчих задумів педагогів, активізації позакласної діяльності з предмету, забезпеченню засвоєння й використання раціональних методів і прийомів навчання та виховання школярів щодо нових Державних стандартів початкової школи, середньої та старшої школи у 2023 – 2024 н.р. у навчальному закладі продовжували діяти </w:t>
      </w:r>
      <w:r w:rsidRPr="00FA3848">
        <w:rPr>
          <w:b/>
          <w:bCs/>
          <w:sz w:val="28"/>
          <w:szCs w:val="28"/>
          <w:lang w:val="uk-UA"/>
        </w:rPr>
        <w:t>предметно-методичні комісії</w:t>
      </w:r>
      <w:r w:rsidRPr="00FA3848">
        <w:rPr>
          <w:sz w:val="28"/>
          <w:szCs w:val="28"/>
          <w:lang w:val="uk-UA"/>
        </w:rPr>
        <w:t>:</w:t>
      </w:r>
    </w:p>
    <w:p w14:paraId="74AA4747" w14:textId="77777777" w:rsidR="00BE7C1F" w:rsidRPr="00FA3848" w:rsidRDefault="00BE7C1F" w:rsidP="00FA3848">
      <w:pPr>
        <w:pStyle w:val="a5"/>
        <w:widowControl w:val="0"/>
        <w:numPr>
          <w:ilvl w:val="0"/>
          <w:numId w:val="3"/>
        </w:numPr>
        <w:spacing w:line="276" w:lineRule="auto"/>
        <w:ind w:left="0" w:firstLine="0"/>
        <w:jc w:val="both"/>
        <w:rPr>
          <w:sz w:val="28"/>
          <w:szCs w:val="28"/>
          <w:lang w:val="uk-UA"/>
        </w:rPr>
      </w:pPr>
      <w:r w:rsidRPr="00FA3848">
        <w:rPr>
          <w:sz w:val="28"/>
          <w:szCs w:val="28"/>
          <w:lang w:val="uk-UA"/>
        </w:rPr>
        <w:t>Суспільно-гуманітарного циклу – української мови та літератури, зарубіжної літератури, іноземної мови, історії та природознавства (керівник – Оксана Гасяк)</w:t>
      </w:r>
    </w:p>
    <w:p w14:paraId="437D5538" w14:textId="77777777" w:rsidR="00BE7C1F" w:rsidRPr="00FA3848" w:rsidRDefault="00BE7C1F" w:rsidP="00FA3848">
      <w:pPr>
        <w:pStyle w:val="a5"/>
        <w:widowControl w:val="0"/>
        <w:numPr>
          <w:ilvl w:val="0"/>
          <w:numId w:val="3"/>
        </w:numPr>
        <w:spacing w:line="276" w:lineRule="auto"/>
        <w:ind w:left="0" w:firstLine="0"/>
        <w:jc w:val="both"/>
        <w:rPr>
          <w:sz w:val="28"/>
          <w:szCs w:val="28"/>
          <w:lang w:val="uk-UA"/>
        </w:rPr>
      </w:pPr>
      <w:r w:rsidRPr="00FA3848">
        <w:rPr>
          <w:sz w:val="28"/>
          <w:szCs w:val="28"/>
          <w:lang w:val="uk-UA"/>
        </w:rPr>
        <w:t>Природничо-математичного циклу – математики, інформатики, фізики, хімії, біології, географії (керівник – Діна Пиріжок)</w:t>
      </w:r>
    </w:p>
    <w:p w14:paraId="3A3B2ADF" w14:textId="77777777" w:rsidR="00BE7C1F" w:rsidRPr="00FA3848" w:rsidRDefault="00BE7C1F" w:rsidP="00FA3848">
      <w:pPr>
        <w:pStyle w:val="a5"/>
        <w:widowControl w:val="0"/>
        <w:numPr>
          <w:ilvl w:val="0"/>
          <w:numId w:val="3"/>
        </w:numPr>
        <w:spacing w:line="276" w:lineRule="auto"/>
        <w:ind w:left="0" w:firstLine="0"/>
        <w:jc w:val="both"/>
        <w:rPr>
          <w:sz w:val="28"/>
          <w:szCs w:val="28"/>
        </w:rPr>
      </w:pPr>
      <w:r w:rsidRPr="00FA3848">
        <w:rPr>
          <w:sz w:val="28"/>
          <w:szCs w:val="28"/>
        </w:rPr>
        <w:t>Початкових класів, вихователів ГПД та вихователів по підвозу дітей шкільним автобусом.</w:t>
      </w:r>
      <w:r w:rsidRPr="00FA3848">
        <w:rPr>
          <w:sz w:val="28"/>
          <w:szCs w:val="28"/>
          <w:lang w:val="uk-UA"/>
        </w:rPr>
        <w:t xml:space="preserve"> (керівник – Людмила Андронік)</w:t>
      </w:r>
    </w:p>
    <w:p w14:paraId="0AE88B93" w14:textId="77777777" w:rsidR="00BE7C1F" w:rsidRPr="00FA3848" w:rsidRDefault="00BE7C1F" w:rsidP="00FA3848">
      <w:pPr>
        <w:pStyle w:val="a5"/>
        <w:widowControl w:val="0"/>
        <w:numPr>
          <w:ilvl w:val="0"/>
          <w:numId w:val="3"/>
        </w:numPr>
        <w:spacing w:line="276" w:lineRule="auto"/>
        <w:ind w:left="0" w:firstLine="0"/>
        <w:jc w:val="both"/>
        <w:rPr>
          <w:sz w:val="28"/>
          <w:szCs w:val="28"/>
        </w:rPr>
      </w:pPr>
      <w:r w:rsidRPr="00FA3848">
        <w:rPr>
          <w:sz w:val="28"/>
          <w:szCs w:val="28"/>
        </w:rPr>
        <w:t>Спортивно-естетичного та технологічного циклу.</w:t>
      </w:r>
      <w:r w:rsidRPr="00FA3848">
        <w:rPr>
          <w:sz w:val="28"/>
          <w:szCs w:val="28"/>
          <w:lang w:val="uk-UA"/>
        </w:rPr>
        <w:t xml:space="preserve"> (керівник – Зоріна Свічар)</w:t>
      </w:r>
    </w:p>
    <w:p w14:paraId="163F42B9" w14:textId="77777777" w:rsidR="00BE7C1F" w:rsidRPr="00FA3848" w:rsidRDefault="00BE7C1F" w:rsidP="00FA3848">
      <w:pPr>
        <w:pStyle w:val="a5"/>
        <w:widowControl w:val="0"/>
        <w:spacing w:line="276" w:lineRule="auto"/>
        <w:ind w:left="0"/>
        <w:jc w:val="both"/>
        <w:rPr>
          <w:sz w:val="28"/>
          <w:szCs w:val="28"/>
          <w:lang w:val="uk-UA"/>
        </w:rPr>
      </w:pPr>
      <w:r w:rsidRPr="00FA3848">
        <w:rPr>
          <w:sz w:val="28"/>
          <w:szCs w:val="28"/>
          <w:lang w:val="uk-UA"/>
        </w:rPr>
        <w:t>Г</w:t>
      </w:r>
      <w:r w:rsidRPr="00FA3848">
        <w:rPr>
          <w:sz w:val="28"/>
          <w:szCs w:val="28"/>
        </w:rPr>
        <w:t xml:space="preserve">оловами предметно-методичних комісій </w:t>
      </w:r>
      <w:r w:rsidRPr="00FA3848">
        <w:rPr>
          <w:sz w:val="28"/>
          <w:szCs w:val="28"/>
          <w:lang w:val="uk-UA"/>
        </w:rPr>
        <w:t>р</w:t>
      </w:r>
      <w:r w:rsidRPr="00FA3848">
        <w:rPr>
          <w:sz w:val="28"/>
          <w:szCs w:val="28"/>
        </w:rPr>
        <w:t>озроб</w:t>
      </w:r>
      <w:r w:rsidRPr="00FA3848">
        <w:rPr>
          <w:sz w:val="28"/>
          <w:szCs w:val="28"/>
          <w:lang w:val="uk-UA"/>
        </w:rPr>
        <w:t>лено</w:t>
      </w:r>
      <w:r w:rsidRPr="00FA3848">
        <w:rPr>
          <w:sz w:val="28"/>
          <w:szCs w:val="28"/>
        </w:rPr>
        <w:t>:</w:t>
      </w:r>
      <w:r w:rsidRPr="00FA3848">
        <w:rPr>
          <w:sz w:val="28"/>
          <w:szCs w:val="28"/>
          <w:lang w:val="uk-UA"/>
        </w:rPr>
        <w:t xml:space="preserve"> р</w:t>
      </w:r>
      <w:r w:rsidRPr="00FA3848">
        <w:rPr>
          <w:sz w:val="28"/>
          <w:szCs w:val="28"/>
        </w:rPr>
        <w:t>ічний, місячний план роботи ПМК</w:t>
      </w:r>
      <w:r w:rsidRPr="00FA3848">
        <w:rPr>
          <w:sz w:val="28"/>
          <w:szCs w:val="28"/>
          <w:lang w:val="uk-UA"/>
        </w:rPr>
        <w:t>, циклограми роботи ПМК, розклад консультацій ПМК, узагальнено інформаційно-аналітичні матеріали з питань діяльності ПМК у формі аналітичних звітів голів ПМК.</w:t>
      </w:r>
    </w:p>
    <w:p w14:paraId="13EF6F27" w14:textId="77777777" w:rsidR="00BE7C1F" w:rsidRPr="00FA3848" w:rsidRDefault="00BE7C1F" w:rsidP="00FA3848">
      <w:pPr>
        <w:spacing w:line="276" w:lineRule="auto"/>
        <w:jc w:val="both"/>
        <w:rPr>
          <w:bCs/>
          <w:sz w:val="28"/>
          <w:szCs w:val="28"/>
          <w:lang w:val="uk-UA"/>
        </w:rPr>
      </w:pPr>
      <w:r w:rsidRPr="00FA3848">
        <w:rPr>
          <w:bCs/>
          <w:sz w:val="28"/>
          <w:szCs w:val="28"/>
          <w:lang w:val="uk-UA"/>
        </w:rPr>
        <w:t xml:space="preserve">   </w:t>
      </w:r>
      <w:r w:rsidRPr="00FA3848">
        <w:rPr>
          <w:bCs/>
          <w:sz w:val="28"/>
          <w:szCs w:val="28"/>
        </w:rPr>
        <w:t xml:space="preserve">На виконання завдань, поставлених перед педагогічним колективом, </w:t>
      </w:r>
      <w:r w:rsidRPr="00FA3848">
        <w:rPr>
          <w:bCs/>
          <w:sz w:val="28"/>
          <w:szCs w:val="28"/>
          <w:lang w:val="uk-UA"/>
        </w:rPr>
        <w:t xml:space="preserve">було </w:t>
      </w:r>
      <w:r w:rsidRPr="00FA3848">
        <w:rPr>
          <w:bCs/>
          <w:sz w:val="28"/>
          <w:szCs w:val="28"/>
        </w:rPr>
        <w:t xml:space="preserve">розроблено план засідань педагогічних рад </w:t>
      </w:r>
      <w:r w:rsidRPr="00FA3848">
        <w:rPr>
          <w:bCs/>
          <w:sz w:val="28"/>
          <w:szCs w:val="28"/>
          <w:lang w:val="uk-UA"/>
        </w:rPr>
        <w:t xml:space="preserve">на </w:t>
      </w:r>
      <w:r w:rsidRPr="00FA3848">
        <w:rPr>
          <w:bCs/>
          <w:sz w:val="28"/>
          <w:szCs w:val="28"/>
        </w:rPr>
        <w:t>20</w:t>
      </w:r>
      <w:r w:rsidRPr="00FA3848">
        <w:rPr>
          <w:bCs/>
          <w:sz w:val="28"/>
          <w:szCs w:val="28"/>
          <w:lang w:val="uk-UA"/>
        </w:rPr>
        <w:t>23</w:t>
      </w:r>
      <w:r w:rsidRPr="00FA3848">
        <w:rPr>
          <w:bCs/>
          <w:sz w:val="28"/>
          <w:szCs w:val="28"/>
        </w:rPr>
        <w:t xml:space="preserve"> – 20</w:t>
      </w:r>
      <w:r w:rsidRPr="00FA3848">
        <w:rPr>
          <w:bCs/>
          <w:sz w:val="28"/>
          <w:szCs w:val="28"/>
          <w:lang w:val="uk-UA"/>
        </w:rPr>
        <w:t>24</w:t>
      </w:r>
      <w:r w:rsidRPr="00FA3848">
        <w:rPr>
          <w:bCs/>
          <w:sz w:val="28"/>
          <w:szCs w:val="28"/>
        </w:rPr>
        <w:t xml:space="preserve"> н.р.</w:t>
      </w:r>
      <w:r w:rsidRPr="00FA3848">
        <w:rPr>
          <w:bCs/>
          <w:sz w:val="28"/>
          <w:szCs w:val="28"/>
          <w:lang w:val="uk-UA"/>
        </w:rPr>
        <w:t>, згідно якого</w:t>
      </w:r>
      <w:r w:rsidRPr="00FA3848">
        <w:rPr>
          <w:bCs/>
          <w:sz w:val="28"/>
          <w:szCs w:val="28"/>
        </w:rPr>
        <w:t xml:space="preserve"> підготовлено та проведено педагогічні ради</w:t>
      </w:r>
      <w:r w:rsidRPr="00FA3848">
        <w:rPr>
          <w:bCs/>
          <w:sz w:val="28"/>
          <w:szCs w:val="28"/>
          <w:lang w:val="uk-UA"/>
        </w:rPr>
        <w:t>,</w:t>
      </w:r>
      <w:r w:rsidRPr="00FA3848">
        <w:rPr>
          <w:bCs/>
          <w:sz w:val="28"/>
          <w:szCs w:val="28"/>
        </w:rPr>
        <w:t xml:space="preserve"> на яких розглянуто питан</w:t>
      </w:r>
      <w:r w:rsidRPr="00FA3848">
        <w:rPr>
          <w:bCs/>
          <w:sz w:val="28"/>
          <w:szCs w:val="28"/>
          <w:lang w:val="uk-UA"/>
        </w:rPr>
        <w:t>ня</w:t>
      </w:r>
      <w:r w:rsidRPr="00FA3848">
        <w:rPr>
          <w:bCs/>
          <w:sz w:val="28"/>
          <w:szCs w:val="28"/>
        </w:rPr>
        <w:t xml:space="preserve">, що регулюють </w:t>
      </w:r>
      <w:r w:rsidRPr="00FA3848">
        <w:rPr>
          <w:bCs/>
          <w:sz w:val="28"/>
          <w:szCs w:val="28"/>
          <w:lang w:val="uk-UA"/>
        </w:rPr>
        <w:t>освітній</w:t>
      </w:r>
      <w:r w:rsidRPr="00FA3848">
        <w:rPr>
          <w:bCs/>
          <w:sz w:val="28"/>
          <w:szCs w:val="28"/>
        </w:rPr>
        <w:t xml:space="preserve"> процес</w:t>
      </w:r>
      <w:r w:rsidRPr="00FA3848">
        <w:rPr>
          <w:bCs/>
          <w:sz w:val="28"/>
          <w:szCs w:val="28"/>
          <w:lang w:val="uk-UA"/>
        </w:rPr>
        <w:t xml:space="preserve"> та</w:t>
      </w:r>
      <w:r w:rsidRPr="00FA3848">
        <w:rPr>
          <w:bCs/>
          <w:sz w:val="28"/>
          <w:szCs w:val="28"/>
        </w:rPr>
        <w:t xml:space="preserve"> методичні питання</w:t>
      </w:r>
      <w:r w:rsidRPr="00FA3848">
        <w:rPr>
          <w:bCs/>
          <w:sz w:val="28"/>
          <w:szCs w:val="28"/>
          <w:lang w:val="uk-UA"/>
        </w:rPr>
        <w:t>.</w:t>
      </w:r>
    </w:p>
    <w:p w14:paraId="6387EAA1" w14:textId="77777777" w:rsidR="00BE7C1F" w:rsidRPr="00FA3848" w:rsidRDefault="00BE7C1F" w:rsidP="00FA3848">
      <w:pPr>
        <w:shd w:val="clear" w:color="auto" w:fill="FEFDFD"/>
        <w:spacing w:line="276" w:lineRule="auto"/>
        <w:rPr>
          <w:b/>
          <w:bCs/>
          <w:i/>
          <w:iCs/>
          <w:sz w:val="28"/>
          <w:szCs w:val="28"/>
          <w:lang w:val="uk-UA"/>
        </w:rPr>
      </w:pPr>
      <w:r w:rsidRPr="00FA3848">
        <w:rPr>
          <w:sz w:val="28"/>
          <w:szCs w:val="28"/>
          <w:lang w:val="uk-UA"/>
        </w:rPr>
        <w:t xml:space="preserve">   На високому рівні проведено </w:t>
      </w:r>
      <w:r w:rsidRPr="00FA3848">
        <w:rPr>
          <w:b/>
          <w:bCs/>
          <w:sz w:val="28"/>
          <w:szCs w:val="28"/>
          <w:lang w:val="uk-UA"/>
        </w:rPr>
        <w:t>педагогічну раду  -  круглий стіл</w:t>
      </w:r>
      <w:r w:rsidRPr="00FA3848">
        <w:rPr>
          <w:b/>
          <w:bCs/>
          <w:i/>
          <w:iCs/>
          <w:sz w:val="28"/>
          <w:szCs w:val="28"/>
          <w:lang w:val="uk-UA"/>
        </w:rPr>
        <w:t xml:space="preserve">  «</w:t>
      </w:r>
      <w:r w:rsidRPr="00FA3848">
        <w:rPr>
          <w:b/>
          <w:bCs/>
          <w:i/>
          <w:iCs/>
          <w:sz w:val="28"/>
          <w:szCs w:val="28"/>
          <w:shd w:val="clear" w:color="auto" w:fill="FFFFFF"/>
          <w:lang w:val="uk-UA"/>
        </w:rPr>
        <w:t>Діяльність педагогічного колективу щодо практичного втілення інноваційних ідей, проведення психологічних, педагогічних та моніторингових досліджень, їх результативність</w:t>
      </w:r>
      <w:r w:rsidRPr="00FA3848">
        <w:rPr>
          <w:b/>
          <w:bCs/>
          <w:i/>
          <w:iCs/>
          <w:sz w:val="28"/>
          <w:szCs w:val="28"/>
          <w:lang w:val="uk-UA"/>
        </w:rPr>
        <w:t>»</w:t>
      </w:r>
    </w:p>
    <w:p w14:paraId="70411CEB" w14:textId="77777777" w:rsidR="00BE7C1F" w:rsidRPr="00FA3848" w:rsidRDefault="00BE7C1F" w:rsidP="00FA3848">
      <w:pPr>
        <w:spacing w:line="276" w:lineRule="auto"/>
        <w:rPr>
          <w:b/>
          <w:bCs/>
          <w:sz w:val="28"/>
          <w:szCs w:val="28"/>
          <w:lang w:val="uk-UA"/>
        </w:rPr>
      </w:pPr>
      <w:r w:rsidRPr="00FA3848">
        <w:rPr>
          <w:sz w:val="28"/>
          <w:szCs w:val="28"/>
          <w:lang w:val="uk-UA"/>
        </w:rPr>
        <w:t xml:space="preserve">     У період із </w:t>
      </w:r>
      <w:r w:rsidRPr="00FA3848">
        <w:rPr>
          <w:bCs/>
          <w:sz w:val="28"/>
          <w:szCs w:val="28"/>
          <w:lang w:val="uk-UA"/>
        </w:rPr>
        <w:t>20.11 – 01.12.2023 р.</w:t>
      </w:r>
      <w:r w:rsidRPr="00FA3848">
        <w:rPr>
          <w:sz w:val="28"/>
          <w:szCs w:val="28"/>
          <w:lang w:val="uk-UA"/>
        </w:rPr>
        <w:t xml:space="preserve"> на високому рівні пройшла </w:t>
      </w:r>
      <w:r w:rsidRPr="00FA3848">
        <w:rPr>
          <w:b/>
          <w:bCs/>
          <w:sz w:val="28"/>
          <w:szCs w:val="28"/>
          <w:lang w:val="uk-UA"/>
        </w:rPr>
        <w:t>методична декада</w:t>
      </w:r>
      <w:r w:rsidRPr="00FA3848">
        <w:rPr>
          <w:bCs/>
          <w:sz w:val="28"/>
          <w:szCs w:val="28"/>
          <w:lang w:val="uk-UA"/>
        </w:rPr>
        <w:t xml:space="preserve"> </w:t>
      </w:r>
      <w:r w:rsidRPr="00FA3848">
        <w:rPr>
          <w:b/>
          <w:bCs/>
          <w:i/>
          <w:iCs/>
          <w:sz w:val="28"/>
          <w:szCs w:val="28"/>
        </w:rPr>
        <w:t>«Практичні аспекти з подолання освітніх втрат і розривів»</w:t>
      </w:r>
      <w:r w:rsidRPr="00FA3848">
        <w:rPr>
          <w:b/>
          <w:bCs/>
          <w:i/>
          <w:iCs/>
          <w:sz w:val="28"/>
          <w:szCs w:val="28"/>
          <w:lang w:val="uk-UA"/>
        </w:rPr>
        <w:t>.</w:t>
      </w:r>
      <w:r w:rsidRPr="00FA3848">
        <w:rPr>
          <w:b/>
          <w:bCs/>
          <w:sz w:val="28"/>
          <w:szCs w:val="28"/>
          <w:lang w:val="uk-UA"/>
        </w:rPr>
        <w:t xml:space="preserve"> </w:t>
      </w:r>
    </w:p>
    <w:p w14:paraId="0CFF5BEF" w14:textId="77777777" w:rsidR="00BE7C1F" w:rsidRPr="00FA3848" w:rsidRDefault="00BE7C1F" w:rsidP="00FA3848">
      <w:pPr>
        <w:spacing w:line="276" w:lineRule="auto"/>
        <w:rPr>
          <w:sz w:val="28"/>
          <w:szCs w:val="28"/>
          <w:lang w:val="uk-UA"/>
        </w:rPr>
      </w:pPr>
      <w:r w:rsidRPr="00FA3848">
        <w:rPr>
          <w:sz w:val="28"/>
          <w:szCs w:val="28"/>
          <w:lang w:val="uk-UA"/>
        </w:rPr>
        <w:t xml:space="preserve">  Учасники декади під керівництвом директора ліцею Садової І.П. реалізовували </w:t>
      </w:r>
      <w:r w:rsidRPr="00FA3848">
        <w:rPr>
          <w:b/>
          <w:bCs/>
          <w:i/>
          <w:iCs/>
          <w:sz w:val="28"/>
          <w:szCs w:val="28"/>
          <w:lang w:val="uk-UA"/>
        </w:rPr>
        <w:t>проект  «Новий освітній простір – мотивуючий простір»</w:t>
      </w:r>
      <w:r w:rsidRPr="00FA3848">
        <w:rPr>
          <w:sz w:val="28"/>
          <w:szCs w:val="28"/>
          <w:lang w:val="uk-UA"/>
        </w:rPr>
        <w:t xml:space="preserve"> (облаштування класних кімнат мотивуючими плакатами, висловами, створення в класних кімнатах мобільних осередків творчості, зміна розташування учнівських робочих місць, що дасть змогу швидко переходити від однієї просторової форми роботи до іншої, трансформування власних робочих місць тощо). </w:t>
      </w:r>
    </w:p>
    <w:p w14:paraId="3B769D57" w14:textId="77777777" w:rsidR="00BE7C1F" w:rsidRPr="00FA3848" w:rsidRDefault="00BE7C1F" w:rsidP="00FA3848">
      <w:pPr>
        <w:spacing w:line="276" w:lineRule="auto"/>
        <w:rPr>
          <w:sz w:val="28"/>
          <w:szCs w:val="28"/>
          <w:lang w:val="uk-UA"/>
        </w:rPr>
      </w:pPr>
      <w:r w:rsidRPr="00FA3848">
        <w:rPr>
          <w:sz w:val="28"/>
          <w:szCs w:val="28"/>
          <w:lang w:val="uk-UA"/>
        </w:rPr>
        <w:lastRenderedPageBreak/>
        <w:t xml:space="preserve">  Під час декади заступник директора з НВР Гижко В.І. упорядкувала та запропонувала для використання педагогам </w:t>
      </w:r>
      <w:r w:rsidRPr="00FA3848">
        <w:rPr>
          <w:b/>
          <w:bCs/>
          <w:i/>
          <w:iCs/>
          <w:sz w:val="28"/>
          <w:szCs w:val="28"/>
          <w:lang w:val="uk-UA"/>
        </w:rPr>
        <w:t>методичні матеріали «Методичний кейс вчителя. Усе про освітні втрати»</w:t>
      </w:r>
      <w:r w:rsidRPr="00FA3848">
        <w:rPr>
          <w:sz w:val="28"/>
          <w:szCs w:val="28"/>
          <w:lang w:val="uk-UA"/>
        </w:rPr>
        <w:t>.</w:t>
      </w:r>
    </w:p>
    <w:p w14:paraId="507EF150" w14:textId="77777777" w:rsidR="00BE7C1F" w:rsidRPr="00FA3848" w:rsidRDefault="00BE7C1F" w:rsidP="00FA3848">
      <w:pPr>
        <w:spacing w:line="276" w:lineRule="auto"/>
        <w:rPr>
          <w:sz w:val="28"/>
          <w:szCs w:val="28"/>
          <w:lang w:val="uk-UA"/>
        </w:rPr>
      </w:pPr>
      <w:r w:rsidRPr="00FA3848">
        <w:rPr>
          <w:sz w:val="28"/>
          <w:szCs w:val="28"/>
          <w:lang w:val="uk-UA"/>
        </w:rPr>
        <w:t xml:space="preserve">   В ході декади ліцей став творчим майданчиком для проведення </w:t>
      </w:r>
      <w:r w:rsidRPr="00FA3848">
        <w:rPr>
          <w:b/>
          <w:bCs/>
          <w:i/>
          <w:iCs/>
          <w:sz w:val="28"/>
          <w:szCs w:val="28"/>
          <w:lang w:val="uk-UA"/>
        </w:rPr>
        <w:t xml:space="preserve">засідань професійних спільнот учителів  природничого, математичного, суспільно – гуманітарного циклів територіальної громади. </w:t>
      </w:r>
      <w:r w:rsidRPr="00FA3848">
        <w:rPr>
          <w:color w:val="FF0000"/>
          <w:sz w:val="28"/>
          <w:szCs w:val="28"/>
          <w:lang w:val="uk-UA"/>
        </w:rPr>
        <w:t xml:space="preserve"> </w:t>
      </w:r>
      <w:r w:rsidRPr="00FA3848">
        <w:rPr>
          <w:sz w:val="28"/>
          <w:szCs w:val="28"/>
          <w:lang w:val="uk-UA"/>
        </w:rPr>
        <w:t xml:space="preserve">Присутні на засіданнях та відкритих уроках вчителі шкіл громади та спеціалісти відділу освіти, культури, спорту і туризму Городківської сільської ради відмітили високий рівень організації заходів та професіоналізму педагогів Городківського ліцею №2. </w:t>
      </w:r>
    </w:p>
    <w:p w14:paraId="30FC7AAE" w14:textId="77777777" w:rsidR="00BE7C1F" w:rsidRPr="00FA3848" w:rsidRDefault="00BE7C1F" w:rsidP="00FA3848">
      <w:pPr>
        <w:spacing w:line="276" w:lineRule="auto"/>
        <w:rPr>
          <w:sz w:val="28"/>
          <w:szCs w:val="28"/>
          <w:lang w:val="uk-UA"/>
        </w:rPr>
      </w:pPr>
      <w:r w:rsidRPr="00FA3848">
        <w:rPr>
          <w:sz w:val="28"/>
          <w:szCs w:val="28"/>
          <w:lang w:val="uk-UA"/>
        </w:rPr>
        <w:t xml:space="preserve">На високому професійному рівні у цей час було проведено презентацію </w:t>
      </w:r>
      <w:r w:rsidRPr="00FA3848">
        <w:rPr>
          <w:b/>
          <w:bCs/>
          <w:i/>
          <w:iCs/>
          <w:sz w:val="28"/>
          <w:szCs w:val="28"/>
          <w:lang w:val="uk-UA"/>
        </w:rPr>
        <w:t>практично орієнтованого, дослідницького, інформаційного  проекту з учнями 9 – 11 класів «Малі річки – скарби країни»</w:t>
      </w:r>
      <w:r w:rsidRPr="00FA3848">
        <w:rPr>
          <w:sz w:val="28"/>
          <w:szCs w:val="28"/>
          <w:lang w:val="uk-UA"/>
        </w:rPr>
        <w:t xml:space="preserve"> (вчителі Свічар З.М., Лавренюк А.П., Работа С.Г., Тарнаруцька О.В.). Високим рівнем проведення можна відзначити </w:t>
      </w:r>
      <w:r w:rsidRPr="00FA3848">
        <w:rPr>
          <w:b/>
          <w:bCs/>
          <w:i/>
          <w:iCs/>
          <w:sz w:val="28"/>
          <w:szCs w:val="28"/>
          <w:lang w:val="uk-UA"/>
        </w:rPr>
        <w:t>відкритий урок фізики</w:t>
      </w:r>
      <w:r w:rsidRPr="00FA3848">
        <w:rPr>
          <w:sz w:val="28"/>
          <w:szCs w:val="28"/>
          <w:lang w:val="uk-UA"/>
        </w:rPr>
        <w:t xml:space="preserve"> в 7і класі на тему «Густина» (вчитель Гончар О.П.). Гарні відгуки від гостей ліцею, колег з інших освітніх закладів нашої громади отримала проведена Гижко В.І. </w:t>
      </w:r>
      <w:r w:rsidRPr="00FA3848">
        <w:rPr>
          <w:b/>
          <w:bCs/>
          <w:i/>
          <w:iCs/>
          <w:sz w:val="28"/>
          <w:szCs w:val="28"/>
          <w:lang w:val="uk-UA"/>
        </w:rPr>
        <w:t>екскурсія в історико – етнографічному центрі «Городківка. Історична спадщина»</w:t>
      </w:r>
      <w:r w:rsidRPr="00FA3848">
        <w:rPr>
          <w:sz w:val="28"/>
          <w:szCs w:val="28"/>
          <w:lang w:val="uk-UA"/>
        </w:rPr>
        <w:t xml:space="preserve"> та проведений Мазур О.П. </w:t>
      </w:r>
      <w:r w:rsidRPr="00FA3848">
        <w:rPr>
          <w:b/>
          <w:bCs/>
          <w:i/>
          <w:iCs/>
          <w:sz w:val="28"/>
          <w:szCs w:val="28"/>
          <w:lang w:val="uk-UA"/>
        </w:rPr>
        <w:t>майстер – клас із декоративного розпису «Краса здолає зло»</w:t>
      </w:r>
      <w:r w:rsidRPr="00FA3848">
        <w:rPr>
          <w:sz w:val="28"/>
          <w:szCs w:val="28"/>
          <w:lang w:val="uk-UA"/>
        </w:rPr>
        <w:t xml:space="preserve">. Під час усіх цих заходів педагоги демонстрували інструментарій для подолання освітніх втрат в освіті: застосування проектних технологій, зацікавлення учнів до самостійної роботи для оволодіння необхідними компетентностями,  робота в групах, виконання додаткових завдань для самостійного опрацювання зі зворотнім зв'язком тощо. </w:t>
      </w:r>
    </w:p>
    <w:p w14:paraId="60FB3F46" w14:textId="77777777" w:rsidR="00BE7C1F" w:rsidRPr="00FA3848" w:rsidRDefault="00BE7C1F" w:rsidP="00FA3848">
      <w:pPr>
        <w:spacing w:line="276" w:lineRule="auto"/>
        <w:rPr>
          <w:sz w:val="28"/>
          <w:szCs w:val="28"/>
          <w:lang w:val="uk-UA"/>
        </w:rPr>
      </w:pPr>
      <w:r w:rsidRPr="00FA3848">
        <w:rPr>
          <w:sz w:val="28"/>
          <w:szCs w:val="28"/>
          <w:lang w:val="uk-UA"/>
        </w:rPr>
        <w:t xml:space="preserve">Важливою ланкою роботи під час методичної декади стало проведення директором ліцею Садовою І.П.  </w:t>
      </w:r>
      <w:r w:rsidRPr="00FA3848">
        <w:rPr>
          <w:b/>
          <w:bCs/>
          <w:i/>
          <w:iCs/>
          <w:sz w:val="28"/>
          <w:szCs w:val="28"/>
          <w:lang w:val="uk-UA"/>
        </w:rPr>
        <w:t>засідання робочої групи пілотного проекту НУШ</w:t>
      </w:r>
      <w:r w:rsidRPr="00FA3848">
        <w:rPr>
          <w:sz w:val="28"/>
          <w:szCs w:val="28"/>
          <w:lang w:val="uk-UA"/>
        </w:rPr>
        <w:t xml:space="preserve"> – 7 «Обговорення питань реалізації інноваційного освітнього проекту всеукраїнського рівня за темою «Розроблення і впровадження навчально-методичного забезпечення для закладів загальної середньої освіти в умовах реалізації Державного стандарту базової середньої освіти» в базовій школі». В рамках цього засідання вдалося обговорити шляхи подальшого пілотування проекту, зокрема використання навчального забезпечення,  навчальних посібників для пілотного 7А класу.</w:t>
      </w:r>
    </w:p>
    <w:p w14:paraId="21B74702" w14:textId="09A3BBBD" w:rsidR="00BE7C1F" w:rsidRPr="00FA3848" w:rsidRDefault="00BE7C1F" w:rsidP="00FA3848">
      <w:pPr>
        <w:spacing w:line="276" w:lineRule="auto"/>
        <w:rPr>
          <w:sz w:val="28"/>
          <w:szCs w:val="28"/>
          <w:lang w:val="uk-UA"/>
        </w:rPr>
      </w:pPr>
      <w:r w:rsidRPr="00FA3848">
        <w:rPr>
          <w:sz w:val="28"/>
          <w:szCs w:val="28"/>
          <w:lang w:val="uk-UA"/>
        </w:rPr>
        <w:t xml:space="preserve"> У ході декади бібліотекарем ліцею </w:t>
      </w:r>
      <w:r w:rsidR="00EA0887" w:rsidRPr="00FA3848">
        <w:rPr>
          <w:sz w:val="28"/>
          <w:szCs w:val="28"/>
          <w:lang w:val="uk-UA"/>
        </w:rPr>
        <w:t>П</w:t>
      </w:r>
      <w:r w:rsidRPr="00FA3848">
        <w:rPr>
          <w:sz w:val="28"/>
          <w:szCs w:val="28"/>
          <w:lang w:val="uk-UA"/>
        </w:rPr>
        <w:t xml:space="preserve">ритулою О.В. спільно з заступником директора з НВР Гижко В.І. було організовано </w:t>
      </w:r>
      <w:r w:rsidRPr="00FA3848">
        <w:rPr>
          <w:b/>
          <w:bCs/>
          <w:i/>
          <w:iCs/>
          <w:sz w:val="28"/>
          <w:szCs w:val="28"/>
          <w:lang w:val="uk-UA"/>
        </w:rPr>
        <w:t>виставку новинок методичної літератури</w:t>
      </w:r>
      <w:r w:rsidRPr="00FA3848">
        <w:rPr>
          <w:sz w:val="28"/>
          <w:szCs w:val="28"/>
          <w:lang w:val="uk-UA"/>
        </w:rPr>
        <w:t xml:space="preserve">. </w:t>
      </w:r>
    </w:p>
    <w:p w14:paraId="0F2BE4C2" w14:textId="77777777" w:rsidR="00BE7C1F" w:rsidRPr="00FA3848" w:rsidRDefault="00BE7C1F" w:rsidP="00FA3848">
      <w:pPr>
        <w:spacing w:line="276" w:lineRule="auto"/>
        <w:rPr>
          <w:b/>
          <w:bCs/>
          <w:i/>
          <w:iCs/>
          <w:sz w:val="28"/>
          <w:szCs w:val="28"/>
          <w:lang w:val="uk-UA"/>
        </w:rPr>
      </w:pPr>
      <w:r w:rsidRPr="00FA3848">
        <w:rPr>
          <w:sz w:val="28"/>
          <w:szCs w:val="28"/>
          <w:lang w:val="uk-UA"/>
        </w:rPr>
        <w:t xml:space="preserve"> У ході декади пройшли </w:t>
      </w:r>
      <w:r w:rsidRPr="00FA3848">
        <w:rPr>
          <w:b/>
          <w:bCs/>
          <w:i/>
          <w:iCs/>
          <w:sz w:val="28"/>
          <w:szCs w:val="28"/>
          <w:lang w:val="uk-UA"/>
        </w:rPr>
        <w:t xml:space="preserve">майстер -класи, відкриті уроки, робота творчих груп «Педагогічна майстерність. Досвід кращих – надбання усіх» </w:t>
      </w:r>
      <w:r w:rsidRPr="00FA3848">
        <w:rPr>
          <w:sz w:val="28"/>
          <w:szCs w:val="28"/>
          <w:lang w:val="uk-UA"/>
        </w:rPr>
        <w:t xml:space="preserve">та спільні </w:t>
      </w:r>
      <w:r w:rsidRPr="00FA3848">
        <w:rPr>
          <w:b/>
          <w:bCs/>
          <w:i/>
          <w:iCs/>
          <w:sz w:val="28"/>
          <w:szCs w:val="28"/>
          <w:lang w:val="uk-UA"/>
        </w:rPr>
        <w:t xml:space="preserve">засідання вчителів предметників із асистентами вчителів (інклюзивне навчання) «Взаємодія асистента вчителя з учителем – предметником на уроці як один із аспектів ефективної роботи з дітьми з ООП». </w:t>
      </w:r>
    </w:p>
    <w:p w14:paraId="21F38F77" w14:textId="77777777" w:rsidR="00BE7C1F" w:rsidRPr="00FA3848" w:rsidRDefault="00BE7C1F" w:rsidP="00FA3848">
      <w:pPr>
        <w:spacing w:line="276" w:lineRule="auto"/>
        <w:rPr>
          <w:sz w:val="28"/>
          <w:szCs w:val="28"/>
          <w:lang w:val="uk-UA"/>
        </w:rPr>
      </w:pPr>
      <w:r w:rsidRPr="00FA3848">
        <w:rPr>
          <w:b/>
          <w:bCs/>
          <w:i/>
          <w:iCs/>
          <w:sz w:val="28"/>
          <w:szCs w:val="28"/>
          <w:lang w:val="uk-UA"/>
        </w:rPr>
        <w:t xml:space="preserve"> </w:t>
      </w:r>
      <w:r w:rsidRPr="00FA3848">
        <w:rPr>
          <w:sz w:val="28"/>
          <w:szCs w:val="28"/>
          <w:lang w:val="uk-UA"/>
        </w:rPr>
        <w:t>Підсумком методичної декади став</w:t>
      </w:r>
      <w:r w:rsidRPr="00FA3848">
        <w:rPr>
          <w:b/>
          <w:bCs/>
          <w:sz w:val="28"/>
          <w:szCs w:val="28"/>
          <w:lang w:val="uk-UA"/>
        </w:rPr>
        <w:t xml:space="preserve"> моніторинг</w:t>
      </w:r>
      <w:r w:rsidRPr="00FA3848">
        <w:rPr>
          <w:b/>
          <w:bCs/>
          <w:i/>
          <w:iCs/>
          <w:sz w:val="28"/>
          <w:szCs w:val="28"/>
          <w:lang w:val="uk-UA"/>
        </w:rPr>
        <w:t xml:space="preserve"> «Застосування стратегій </w:t>
      </w:r>
      <w:r w:rsidRPr="00FA3848">
        <w:rPr>
          <w:b/>
          <w:bCs/>
          <w:i/>
          <w:iCs/>
          <w:sz w:val="28"/>
          <w:szCs w:val="28"/>
          <w:lang w:val="uk-UA"/>
        </w:rPr>
        <w:lastRenderedPageBreak/>
        <w:t xml:space="preserve">компенсацій освітніх втрат. Досягнення та недоліки», </w:t>
      </w:r>
      <w:r w:rsidRPr="00FA3848">
        <w:rPr>
          <w:sz w:val="28"/>
          <w:szCs w:val="28"/>
          <w:lang w:val="uk-UA"/>
        </w:rPr>
        <w:t xml:space="preserve">результати якого було обговорено на засіданні педагогічної ради. </w:t>
      </w:r>
    </w:p>
    <w:p w14:paraId="17D3896C" w14:textId="77777777" w:rsidR="00BE7C1F" w:rsidRPr="00FA3848" w:rsidRDefault="00BE7C1F" w:rsidP="00FA3848">
      <w:pPr>
        <w:spacing w:line="276" w:lineRule="auto"/>
        <w:rPr>
          <w:sz w:val="28"/>
          <w:szCs w:val="28"/>
          <w:lang w:val="uk-UA"/>
        </w:rPr>
      </w:pPr>
      <w:r w:rsidRPr="00FA3848">
        <w:rPr>
          <w:sz w:val="28"/>
          <w:szCs w:val="28"/>
          <w:lang w:val="uk-UA"/>
        </w:rPr>
        <w:t xml:space="preserve">    За наслідками проведеної методичної декади та рекомендаціями педагогічної ради  дирекцією ліцею було видано наказ «Про підсумки проведення методичної декади «Практичні аспекти з подолання освітніх втрат і розривів»»</w:t>
      </w:r>
    </w:p>
    <w:p w14:paraId="061E3B74" w14:textId="77777777" w:rsidR="00BE7C1F" w:rsidRPr="00FA3848" w:rsidRDefault="00BE7C1F" w:rsidP="00FA3848">
      <w:pPr>
        <w:spacing w:line="276" w:lineRule="auto"/>
        <w:rPr>
          <w:rFonts w:eastAsiaTheme="minorEastAsia"/>
          <w:sz w:val="28"/>
          <w:szCs w:val="28"/>
          <w:lang w:val="uk-UA"/>
        </w:rPr>
      </w:pPr>
      <w:r w:rsidRPr="00FA3848">
        <w:rPr>
          <w:sz w:val="28"/>
          <w:szCs w:val="28"/>
          <w:lang w:val="uk-UA"/>
        </w:rPr>
        <w:t xml:space="preserve">У  закладі освіти в 2023 – 2024 н.р. створені  та  працюють  </w:t>
      </w:r>
      <w:r w:rsidRPr="00FA3848">
        <w:rPr>
          <w:b/>
          <w:bCs/>
          <w:sz w:val="28"/>
          <w:szCs w:val="28"/>
          <w:lang w:val="uk-UA"/>
        </w:rPr>
        <w:t>творчі  групи</w:t>
      </w:r>
      <w:r w:rsidRPr="00FA3848">
        <w:rPr>
          <w:sz w:val="28"/>
          <w:szCs w:val="28"/>
          <w:lang w:val="uk-UA"/>
        </w:rPr>
        <w:t>:</w:t>
      </w:r>
    </w:p>
    <w:p w14:paraId="50DB8930" w14:textId="77777777" w:rsidR="00BE7C1F" w:rsidRPr="00FA3848" w:rsidRDefault="00BE7C1F" w:rsidP="00FA3848">
      <w:pPr>
        <w:pStyle w:val="a5"/>
        <w:numPr>
          <w:ilvl w:val="0"/>
          <w:numId w:val="4"/>
        </w:numPr>
        <w:spacing w:line="276" w:lineRule="auto"/>
        <w:ind w:left="0" w:hanging="477"/>
        <w:rPr>
          <w:sz w:val="28"/>
          <w:szCs w:val="28"/>
        </w:rPr>
      </w:pPr>
      <w:r w:rsidRPr="00FA3848">
        <w:rPr>
          <w:sz w:val="28"/>
          <w:szCs w:val="28"/>
        </w:rPr>
        <w:t>творча група з реалізації діяльності навчального закладу за напрямком «Громадсько – активна школа» (керівник Інна Садова);</w:t>
      </w:r>
    </w:p>
    <w:p w14:paraId="112ACB2F" w14:textId="77777777" w:rsidR="00BE7C1F" w:rsidRPr="00FA3848" w:rsidRDefault="00BE7C1F" w:rsidP="00FA3848">
      <w:pPr>
        <w:pStyle w:val="a5"/>
        <w:numPr>
          <w:ilvl w:val="0"/>
          <w:numId w:val="4"/>
        </w:numPr>
        <w:spacing w:line="276" w:lineRule="auto"/>
        <w:ind w:left="0" w:hanging="477"/>
        <w:rPr>
          <w:sz w:val="28"/>
          <w:szCs w:val="28"/>
        </w:rPr>
      </w:pPr>
      <w:r w:rsidRPr="00FA3848">
        <w:rPr>
          <w:sz w:val="28"/>
          <w:szCs w:val="28"/>
        </w:rPr>
        <w:t>творча група «</w:t>
      </w:r>
      <w:r w:rsidRPr="00FA3848">
        <w:rPr>
          <w:sz w:val="28"/>
          <w:szCs w:val="28"/>
          <w:lang w:val="uk-UA"/>
        </w:rPr>
        <w:t>У</w:t>
      </w:r>
      <w:r w:rsidRPr="00FA3848">
        <w:rPr>
          <w:sz w:val="28"/>
          <w:szCs w:val="28"/>
        </w:rPr>
        <w:t>провадження інклюзивної освіти» (керівник Інна Садова);</w:t>
      </w:r>
    </w:p>
    <w:p w14:paraId="31C18E43" w14:textId="77777777" w:rsidR="00BE7C1F" w:rsidRPr="00FA3848" w:rsidRDefault="00BE7C1F" w:rsidP="00FA3848">
      <w:pPr>
        <w:pStyle w:val="a5"/>
        <w:numPr>
          <w:ilvl w:val="0"/>
          <w:numId w:val="4"/>
        </w:numPr>
        <w:spacing w:line="276" w:lineRule="auto"/>
        <w:ind w:left="0" w:hanging="477"/>
        <w:rPr>
          <w:sz w:val="28"/>
          <w:szCs w:val="28"/>
        </w:rPr>
      </w:pPr>
      <w:r w:rsidRPr="00FA3848">
        <w:rPr>
          <w:sz w:val="28"/>
          <w:szCs w:val="28"/>
        </w:rPr>
        <w:t>творча група з реалізації програми історико – етнографічного центру «Городківка. Історична спадщина» (керівник Валентина Гижко);</w:t>
      </w:r>
    </w:p>
    <w:p w14:paraId="697B5F0D" w14:textId="77777777" w:rsidR="00BE7C1F" w:rsidRPr="00FA3848" w:rsidRDefault="00BE7C1F" w:rsidP="00FA3848">
      <w:pPr>
        <w:pStyle w:val="a5"/>
        <w:numPr>
          <w:ilvl w:val="0"/>
          <w:numId w:val="4"/>
        </w:numPr>
        <w:spacing w:line="276" w:lineRule="auto"/>
        <w:ind w:left="0" w:hanging="477"/>
        <w:rPr>
          <w:sz w:val="28"/>
          <w:szCs w:val="28"/>
        </w:rPr>
      </w:pPr>
      <w:r w:rsidRPr="00FA3848">
        <w:rPr>
          <w:sz w:val="28"/>
          <w:szCs w:val="28"/>
        </w:rPr>
        <w:t>творча група з розвитку творчих здібностей учнів «Шанс» (керівник Світлана Работа);</w:t>
      </w:r>
    </w:p>
    <w:p w14:paraId="3CFA7733" w14:textId="77777777" w:rsidR="00BE7C1F" w:rsidRPr="00FA3848" w:rsidRDefault="00BE7C1F" w:rsidP="00FA3848">
      <w:pPr>
        <w:pStyle w:val="a5"/>
        <w:numPr>
          <w:ilvl w:val="0"/>
          <w:numId w:val="4"/>
        </w:numPr>
        <w:spacing w:line="276" w:lineRule="auto"/>
        <w:ind w:left="0" w:hanging="477"/>
        <w:rPr>
          <w:sz w:val="28"/>
          <w:szCs w:val="28"/>
        </w:rPr>
      </w:pPr>
      <w:r w:rsidRPr="00FA3848">
        <w:rPr>
          <w:sz w:val="28"/>
          <w:szCs w:val="28"/>
        </w:rPr>
        <w:t>творча група по реалізації комплексно – цільової програми «Наступність» (керівник Ірина Пасічник);</w:t>
      </w:r>
    </w:p>
    <w:p w14:paraId="6FBBB492" w14:textId="77777777" w:rsidR="00BE7C1F" w:rsidRPr="00FA3848" w:rsidRDefault="00BE7C1F" w:rsidP="00FA3848">
      <w:pPr>
        <w:pStyle w:val="a5"/>
        <w:numPr>
          <w:ilvl w:val="0"/>
          <w:numId w:val="4"/>
        </w:numPr>
        <w:spacing w:line="276" w:lineRule="auto"/>
        <w:ind w:left="0" w:hanging="477"/>
        <w:rPr>
          <w:sz w:val="28"/>
          <w:szCs w:val="28"/>
        </w:rPr>
      </w:pPr>
      <w:r w:rsidRPr="00FA3848">
        <w:rPr>
          <w:sz w:val="28"/>
          <w:szCs w:val="28"/>
        </w:rPr>
        <w:t>творча група по реалізації проекту «Атестація: сходинки росту» (керівник Валентина Гижко);</w:t>
      </w:r>
    </w:p>
    <w:p w14:paraId="0F0B251A" w14:textId="77777777" w:rsidR="00BE7C1F" w:rsidRPr="00FA3848" w:rsidRDefault="00BE7C1F" w:rsidP="00FA3848">
      <w:pPr>
        <w:pStyle w:val="a5"/>
        <w:numPr>
          <w:ilvl w:val="0"/>
          <w:numId w:val="4"/>
        </w:numPr>
        <w:spacing w:line="276" w:lineRule="auto"/>
        <w:ind w:left="0" w:hanging="477"/>
        <w:rPr>
          <w:sz w:val="28"/>
          <w:szCs w:val="28"/>
        </w:rPr>
      </w:pPr>
      <w:r w:rsidRPr="00FA3848">
        <w:rPr>
          <w:sz w:val="28"/>
          <w:szCs w:val="28"/>
        </w:rPr>
        <w:t>творча група по впровадженню програми Школи сприяння здоров’ю «Крок за кроком з добром та любов’ю до здоров’я та успіху» (керівник Інна Садова)</w:t>
      </w:r>
    </w:p>
    <w:p w14:paraId="41A046A6" w14:textId="77777777" w:rsidR="00EA0887" w:rsidRPr="00FA3848" w:rsidRDefault="00BE7C1F" w:rsidP="00FA3848">
      <w:pPr>
        <w:spacing w:line="276" w:lineRule="auto"/>
        <w:rPr>
          <w:rFonts w:eastAsiaTheme="minorHAnsi"/>
          <w:sz w:val="28"/>
          <w:szCs w:val="28"/>
          <w:lang w:val="uk-UA" w:eastAsia="en-US"/>
        </w:rPr>
      </w:pPr>
      <w:r w:rsidRPr="00FA3848">
        <w:rPr>
          <w:sz w:val="28"/>
          <w:szCs w:val="28"/>
          <w:lang w:val="uk-UA"/>
        </w:rPr>
        <w:t xml:space="preserve">   </w:t>
      </w:r>
      <w:r w:rsidR="00EA0887" w:rsidRPr="00FA3848">
        <w:rPr>
          <w:rFonts w:eastAsiaTheme="minorHAnsi"/>
          <w:sz w:val="28"/>
          <w:szCs w:val="28"/>
          <w:lang w:val="uk-UA" w:eastAsia="en-US"/>
        </w:rPr>
        <w:t xml:space="preserve">Про ефективність діяльності педагогічного колективу, спрямовану на надання якісних освітніх послуг здобувачам освіти, свідчать  результати участі учнів у І, ІІ та ІІІ етапах Всеукраїнських </w:t>
      </w:r>
      <w:r w:rsidR="00EA0887" w:rsidRPr="00FA3848">
        <w:rPr>
          <w:rFonts w:eastAsiaTheme="minorHAnsi"/>
          <w:b/>
          <w:bCs/>
          <w:sz w:val="28"/>
          <w:szCs w:val="28"/>
          <w:lang w:val="uk-UA" w:eastAsia="en-US"/>
        </w:rPr>
        <w:t xml:space="preserve">олімпіадах </w:t>
      </w:r>
      <w:r w:rsidR="00EA0887" w:rsidRPr="00FA3848">
        <w:rPr>
          <w:rFonts w:eastAsiaTheme="minorHAnsi"/>
          <w:sz w:val="28"/>
          <w:szCs w:val="28"/>
          <w:lang w:val="uk-UA" w:eastAsia="en-US"/>
        </w:rPr>
        <w:t xml:space="preserve"> з предметів та конкурсів. </w:t>
      </w:r>
    </w:p>
    <w:p w14:paraId="3CC32B84" w14:textId="77777777" w:rsidR="00EA0887" w:rsidRPr="00EA0887" w:rsidRDefault="00EA0887" w:rsidP="00FA3848">
      <w:pPr>
        <w:widowControl/>
        <w:autoSpaceDE/>
        <w:autoSpaceDN/>
        <w:adjustRightInd/>
        <w:spacing w:line="276" w:lineRule="auto"/>
        <w:rPr>
          <w:rFonts w:eastAsiaTheme="minorHAnsi"/>
          <w:sz w:val="28"/>
          <w:szCs w:val="28"/>
          <w:lang w:val="uk-UA" w:eastAsia="en-US"/>
        </w:rPr>
      </w:pPr>
      <w:r w:rsidRPr="00EA0887">
        <w:rPr>
          <w:rFonts w:eastAsiaTheme="minorHAnsi"/>
          <w:sz w:val="28"/>
          <w:szCs w:val="28"/>
          <w:lang w:val="uk-UA" w:eastAsia="en-US"/>
        </w:rPr>
        <w:t xml:space="preserve">   Усього в других етапах узяли участь 84 учні. Результати участі здобувачів освіти в ІІ етапі олімпіад та конкурсів представлені у таблицях:</w:t>
      </w:r>
    </w:p>
    <w:p w14:paraId="26693F4C" w14:textId="77777777" w:rsidR="00EA0887" w:rsidRPr="00EA0887" w:rsidRDefault="00EA0887" w:rsidP="00FA3848">
      <w:pPr>
        <w:widowControl/>
        <w:autoSpaceDE/>
        <w:autoSpaceDN/>
        <w:adjustRightInd/>
        <w:spacing w:line="276" w:lineRule="auto"/>
        <w:rPr>
          <w:rFonts w:eastAsiaTheme="minorHAnsi"/>
          <w:sz w:val="28"/>
          <w:szCs w:val="28"/>
          <w:lang w:val="uk-UA" w:eastAsia="en-US"/>
        </w:rPr>
      </w:pPr>
      <w:r w:rsidRPr="00EA0887">
        <w:rPr>
          <w:rFonts w:eastAsiaTheme="minorHAnsi"/>
          <w:sz w:val="28"/>
          <w:szCs w:val="28"/>
          <w:lang w:val="uk-UA" w:eastAsia="en-US"/>
        </w:rPr>
        <w:t xml:space="preserve">    ІІ етап:</w:t>
      </w:r>
    </w:p>
    <w:p w14:paraId="2EAE0001" w14:textId="77777777" w:rsidR="00EA0887" w:rsidRPr="00EA0887" w:rsidRDefault="00EA0887" w:rsidP="00FA3848">
      <w:pPr>
        <w:widowControl/>
        <w:numPr>
          <w:ilvl w:val="0"/>
          <w:numId w:val="6"/>
        </w:numPr>
        <w:autoSpaceDE/>
        <w:autoSpaceDN/>
        <w:adjustRightInd/>
        <w:spacing w:line="276" w:lineRule="auto"/>
        <w:ind w:left="0"/>
        <w:contextualSpacing/>
        <w:rPr>
          <w:rFonts w:eastAsiaTheme="minorHAnsi"/>
          <w:sz w:val="28"/>
          <w:szCs w:val="28"/>
          <w:lang w:val="uk-UA" w:eastAsia="en-US"/>
        </w:rPr>
      </w:pPr>
      <w:r w:rsidRPr="00EA0887">
        <w:rPr>
          <w:rFonts w:eastAsiaTheme="minorHAnsi"/>
          <w:sz w:val="28"/>
          <w:szCs w:val="28"/>
          <w:lang w:val="uk-UA" w:eastAsia="en-US"/>
        </w:rPr>
        <w:t xml:space="preserve"> конкурси</w:t>
      </w:r>
    </w:p>
    <w:tbl>
      <w:tblPr>
        <w:tblW w:w="10018"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1"/>
        <w:gridCol w:w="3279"/>
        <w:gridCol w:w="844"/>
        <w:gridCol w:w="1240"/>
        <w:gridCol w:w="127"/>
        <w:gridCol w:w="1677"/>
      </w:tblGrid>
      <w:tr w:rsidR="00EA0887" w:rsidRPr="00EA0887" w14:paraId="751E0A7C" w14:textId="77777777" w:rsidTr="00296265">
        <w:trPr>
          <w:trHeight w:val="264"/>
        </w:trPr>
        <w:tc>
          <w:tcPr>
            <w:tcW w:w="2930" w:type="dxa"/>
          </w:tcPr>
          <w:p w14:paraId="64430572" w14:textId="77777777" w:rsidR="00EA0887" w:rsidRPr="00EA0887" w:rsidRDefault="00EA0887" w:rsidP="00FA3848">
            <w:pPr>
              <w:adjustRightInd/>
              <w:spacing w:line="276" w:lineRule="auto"/>
              <w:rPr>
                <w:b/>
                <w:bCs/>
                <w:sz w:val="28"/>
                <w:szCs w:val="28"/>
                <w:lang w:val="uk-UA" w:eastAsia="en-US"/>
              </w:rPr>
            </w:pPr>
            <w:bookmarkStart w:id="0" w:name="_Hlk155869932"/>
            <w:r w:rsidRPr="00EA0887">
              <w:rPr>
                <w:b/>
                <w:bCs/>
                <w:sz w:val="28"/>
                <w:szCs w:val="28"/>
                <w:lang w:val="uk-UA" w:eastAsia="en-US"/>
              </w:rPr>
              <w:t>ІІ етап конкурсу</w:t>
            </w:r>
          </w:p>
        </w:tc>
        <w:tc>
          <w:tcPr>
            <w:tcW w:w="3402" w:type="dxa"/>
          </w:tcPr>
          <w:p w14:paraId="7A34D382" w14:textId="77777777" w:rsidR="00EA0887" w:rsidRPr="00EA0887" w:rsidRDefault="00EA0887" w:rsidP="00FA3848">
            <w:pPr>
              <w:adjustRightInd/>
              <w:spacing w:line="276" w:lineRule="auto"/>
              <w:rPr>
                <w:b/>
                <w:bCs/>
                <w:sz w:val="28"/>
                <w:szCs w:val="28"/>
                <w:lang w:val="uk-UA" w:eastAsia="en-US"/>
              </w:rPr>
            </w:pPr>
            <w:r w:rsidRPr="00EA0887">
              <w:rPr>
                <w:b/>
                <w:bCs/>
                <w:sz w:val="28"/>
                <w:szCs w:val="28"/>
                <w:lang w:val="uk-UA" w:eastAsia="en-US"/>
              </w:rPr>
              <w:t>ПІБ учасника</w:t>
            </w:r>
          </w:p>
        </w:tc>
        <w:tc>
          <w:tcPr>
            <w:tcW w:w="844" w:type="dxa"/>
          </w:tcPr>
          <w:p w14:paraId="57A30E0C" w14:textId="77777777" w:rsidR="00EA0887" w:rsidRPr="00EA0887" w:rsidRDefault="00EA0887" w:rsidP="00FA3848">
            <w:pPr>
              <w:adjustRightInd/>
              <w:spacing w:line="276" w:lineRule="auto"/>
              <w:rPr>
                <w:b/>
                <w:bCs/>
                <w:sz w:val="28"/>
                <w:szCs w:val="28"/>
                <w:lang w:val="uk-UA" w:eastAsia="en-US"/>
              </w:rPr>
            </w:pPr>
            <w:r w:rsidRPr="00EA0887">
              <w:rPr>
                <w:b/>
                <w:bCs/>
                <w:sz w:val="28"/>
                <w:szCs w:val="28"/>
                <w:lang w:val="uk-UA" w:eastAsia="en-US"/>
              </w:rPr>
              <w:t xml:space="preserve">Клас </w:t>
            </w:r>
          </w:p>
        </w:tc>
        <w:tc>
          <w:tcPr>
            <w:tcW w:w="1021" w:type="dxa"/>
          </w:tcPr>
          <w:p w14:paraId="255ECAE3" w14:textId="77777777" w:rsidR="00EA0887" w:rsidRPr="00EA0887" w:rsidRDefault="00EA0887" w:rsidP="00FA3848">
            <w:pPr>
              <w:adjustRightInd/>
              <w:spacing w:line="276" w:lineRule="auto"/>
              <w:rPr>
                <w:b/>
                <w:bCs/>
                <w:sz w:val="28"/>
                <w:szCs w:val="28"/>
                <w:lang w:val="uk-UA" w:eastAsia="en-US"/>
              </w:rPr>
            </w:pPr>
            <w:r w:rsidRPr="00EA0887">
              <w:rPr>
                <w:b/>
                <w:bCs/>
                <w:sz w:val="28"/>
                <w:szCs w:val="28"/>
                <w:lang w:val="uk-UA" w:eastAsia="en-US"/>
              </w:rPr>
              <w:t>Зайняте місце</w:t>
            </w:r>
          </w:p>
        </w:tc>
        <w:tc>
          <w:tcPr>
            <w:tcW w:w="1821" w:type="dxa"/>
            <w:gridSpan w:val="2"/>
          </w:tcPr>
          <w:p w14:paraId="409A28DA" w14:textId="77777777" w:rsidR="00EA0887" w:rsidRPr="00EA0887" w:rsidRDefault="00EA0887" w:rsidP="00FA3848">
            <w:pPr>
              <w:adjustRightInd/>
              <w:spacing w:line="276" w:lineRule="auto"/>
              <w:rPr>
                <w:b/>
                <w:bCs/>
                <w:sz w:val="28"/>
                <w:szCs w:val="28"/>
                <w:lang w:val="uk-UA" w:eastAsia="en-US"/>
              </w:rPr>
            </w:pPr>
            <w:r w:rsidRPr="00EA0887">
              <w:rPr>
                <w:b/>
                <w:bCs/>
                <w:sz w:val="28"/>
                <w:szCs w:val="28"/>
                <w:lang w:val="uk-UA" w:eastAsia="en-US"/>
              </w:rPr>
              <w:t>Педагог, який підготував переможця</w:t>
            </w:r>
          </w:p>
        </w:tc>
      </w:tr>
      <w:tr w:rsidR="00EA0887" w:rsidRPr="00EA0887" w14:paraId="38D80EC2" w14:textId="77777777" w:rsidTr="00296265">
        <w:trPr>
          <w:trHeight w:val="306"/>
        </w:trPr>
        <w:tc>
          <w:tcPr>
            <w:tcW w:w="2930" w:type="dxa"/>
            <w:vMerge w:val="restart"/>
          </w:tcPr>
          <w:p w14:paraId="1C852857" w14:textId="77777777" w:rsidR="00EA0887" w:rsidRPr="00EA0887" w:rsidRDefault="00EA0887" w:rsidP="00FA3848">
            <w:pPr>
              <w:adjustRightInd/>
              <w:spacing w:line="276" w:lineRule="auto"/>
              <w:rPr>
                <w:b/>
                <w:bCs/>
                <w:i/>
                <w:iCs/>
                <w:sz w:val="28"/>
                <w:szCs w:val="28"/>
                <w:lang w:val="uk-UA" w:eastAsia="en-US"/>
              </w:rPr>
            </w:pPr>
            <w:r w:rsidRPr="00EA0887">
              <w:rPr>
                <w:b/>
                <w:bCs/>
                <w:i/>
                <w:iCs/>
                <w:sz w:val="28"/>
                <w:szCs w:val="28"/>
                <w:lang w:val="uk-UA" w:eastAsia="en-US"/>
              </w:rPr>
              <w:t>ХІV  Міжнародний мовно-літературний конкурс</w:t>
            </w:r>
          </w:p>
          <w:p w14:paraId="3B695DA9" w14:textId="77777777" w:rsidR="00EA0887" w:rsidRPr="00EA0887" w:rsidRDefault="00EA0887" w:rsidP="00FA3848">
            <w:pPr>
              <w:adjustRightInd/>
              <w:spacing w:line="276" w:lineRule="auto"/>
              <w:rPr>
                <w:sz w:val="28"/>
                <w:szCs w:val="28"/>
                <w:lang w:val="uk-UA" w:eastAsia="en-US"/>
              </w:rPr>
            </w:pPr>
            <w:r w:rsidRPr="00EA0887">
              <w:rPr>
                <w:b/>
                <w:bCs/>
                <w:i/>
                <w:iCs/>
                <w:sz w:val="28"/>
                <w:szCs w:val="28"/>
                <w:lang w:val="uk-UA" w:eastAsia="en-US"/>
              </w:rPr>
              <w:t>учнівської та студентської молоді ім. Тараса Шевченка</w:t>
            </w:r>
            <w:r w:rsidRPr="00EA0887">
              <w:rPr>
                <w:sz w:val="28"/>
                <w:szCs w:val="28"/>
                <w:lang w:val="uk-UA" w:eastAsia="en-US"/>
              </w:rPr>
              <w:t xml:space="preserve">  </w:t>
            </w:r>
          </w:p>
        </w:tc>
        <w:tc>
          <w:tcPr>
            <w:tcW w:w="3402" w:type="dxa"/>
          </w:tcPr>
          <w:p w14:paraId="543ADDE2" w14:textId="77777777" w:rsidR="00EA0887" w:rsidRPr="00EA0887" w:rsidRDefault="00EA0887" w:rsidP="00FA3848">
            <w:pPr>
              <w:adjustRightInd/>
              <w:spacing w:line="276" w:lineRule="auto"/>
              <w:rPr>
                <w:sz w:val="28"/>
                <w:szCs w:val="28"/>
                <w:lang w:val="uk-UA" w:eastAsia="en-US"/>
              </w:rPr>
            </w:pPr>
            <w:r w:rsidRPr="00EA0887">
              <w:rPr>
                <w:sz w:val="28"/>
                <w:szCs w:val="28"/>
                <w:lang w:val="uk-UA" w:eastAsia="en-US"/>
              </w:rPr>
              <w:t>Бурдейний Артем Романович</w:t>
            </w:r>
          </w:p>
        </w:tc>
        <w:tc>
          <w:tcPr>
            <w:tcW w:w="844" w:type="dxa"/>
          </w:tcPr>
          <w:p w14:paraId="715EF77F" w14:textId="77777777" w:rsidR="00EA0887" w:rsidRPr="00EA0887" w:rsidRDefault="00EA0887" w:rsidP="00FA3848">
            <w:pPr>
              <w:adjustRightInd/>
              <w:spacing w:line="276" w:lineRule="auto"/>
              <w:rPr>
                <w:sz w:val="28"/>
                <w:szCs w:val="28"/>
                <w:lang w:val="uk-UA" w:eastAsia="en-US"/>
              </w:rPr>
            </w:pPr>
            <w:r w:rsidRPr="00EA0887">
              <w:rPr>
                <w:sz w:val="28"/>
                <w:szCs w:val="28"/>
                <w:lang w:val="uk-UA" w:eastAsia="en-US"/>
              </w:rPr>
              <w:t>5і</w:t>
            </w:r>
          </w:p>
        </w:tc>
        <w:tc>
          <w:tcPr>
            <w:tcW w:w="1158" w:type="dxa"/>
            <w:gridSpan w:val="2"/>
          </w:tcPr>
          <w:p w14:paraId="6349BF84" w14:textId="77777777" w:rsidR="00EA0887" w:rsidRPr="00EA0887" w:rsidRDefault="00EA0887" w:rsidP="00FA3848">
            <w:pPr>
              <w:adjustRightInd/>
              <w:spacing w:line="276" w:lineRule="auto"/>
              <w:rPr>
                <w:sz w:val="28"/>
                <w:szCs w:val="28"/>
                <w:lang w:val="uk-UA" w:eastAsia="en-US"/>
              </w:rPr>
            </w:pPr>
            <w:r w:rsidRPr="00EA0887">
              <w:rPr>
                <w:sz w:val="28"/>
                <w:szCs w:val="28"/>
                <w:lang w:val="uk-UA" w:eastAsia="en-US"/>
              </w:rPr>
              <w:t>3</w:t>
            </w:r>
          </w:p>
        </w:tc>
        <w:tc>
          <w:tcPr>
            <w:tcW w:w="1684" w:type="dxa"/>
          </w:tcPr>
          <w:p w14:paraId="1F4518E0" w14:textId="77777777" w:rsidR="00EA0887" w:rsidRPr="00EA0887" w:rsidRDefault="00EA0887" w:rsidP="00FA3848">
            <w:pPr>
              <w:adjustRightInd/>
              <w:spacing w:line="276" w:lineRule="auto"/>
              <w:rPr>
                <w:sz w:val="28"/>
                <w:szCs w:val="28"/>
                <w:lang w:val="uk-UA" w:eastAsia="en-US"/>
              </w:rPr>
            </w:pPr>
            <w:r w:rsidRPr="00EA0887">
              <w:rPr>
                <w:sz w:val="28"/>
                <w:szCs w:val="28"/>
                <w:lang w:val="uk-UA" w:eastAsia="en-US"/>
              </w:rPr>
              <w:t>Кравець Г.В.</w:t>
            </w:r>
          </w:p>
        </w:tc>
      </w:tr>
      <w:tr w:rsidR="00EA0887" w:rsidRPr="00EA0887" w14:paraId="33FD3E73" w14:textId="77777777" w:rsidTr="00296265">
        <w:trPr>
          <w:trHeight w:val="384"/>
        </w:trPr>
        <w:tc>
          <w:tcPr>
            <w:tcW w:w="2930" w:type="dxa"/>
            <w:vMerge/>
          </w:tcPr>
          <w:p w14:paraId="53BB09F5" w14:textId="77777777" w:rsidR="00EA0887" w:rsidRPr="00EA0887" w:rsidRDefault="00EA0887" w:rsidP="00FA3848">
            <w:pPr>
              <w:adjustRightInd/>
              <w:spacing w:line="276" w:lineRule="auto"/>
              <w:rPr>
                <w:sz w:val="28"/>
                <w:szCs w:val="28"/>
                <w:lang w:val="uk-UA" w:eastAsia="en-US"/>
              </w:rPr>
            </w:pPr>
          </w:p>
        </w:tc>
        <w:tc>
          <w:tcPr>
            <w:tcW w:w="3402" w:type="dxa"/>
            <w:tcBorders>
              <w:bottom w:val="single" w:sz="4" w:space="0" w:color="auto"/>
            </w:tcBorders>
          </w:tcPr>
          <w:p w14:paraId="4979E1E8" w14:textId="77777777" w:rsidR="00EA0887" w:rsidRPr="00EA0887" w:rsidRDefault="00EA0887" w:rsidP="00FA3848">
            <w:pPr>
              <w:adjustRightInd/>
              <w:spacing w:line="276" w:lineRule="auto"/>
              <w:rPr>
                <w:sz w:val="28"/>
                <w:szCs w:val="28"/>
                <w:lang w:val="uk-UA" w:eastAsia="en-US"/>
              </w:rPr>
            </w:pPr>
            <w:r w:rsidRPr="00EA0887">
              <w:rPr>
                <w:sz w:val="28"/>
                <w:szCs w:val="28"/>
                <w:lang w:val="uk-UA" w:eastAsia="en-US"/>
              </w:rPr>
              <w:t>Самоброд Поліна Олександрівна</w:t>
            </w:r>
          </w:p>
        </w:tc>
        <w:tc>
          <w:tcPr>
            <w:tcW w:w="844" w:type="dxa"/>
            <w:tcBorders>
              <w:bottom w:val="single" w:sz="4" w:space="0" w:color="auto"/>
            </w:tcBorders>
          </w:tcPr>
          <w:p w14:paraId="63DC5C51" w14:textId="77777777" w:rsidR="00EA0887" w:rsidRPr="00EA0887" w:rsidRDefault="00EA0887" w:rsidP="00FA3848">
            <w:pPr>
              <w:adjustRightInd/>
              <w:spacing w:line="276" w:lineRule="auto"/>
              <w:rPr>
                <w:sz w:val="28"/>
                <w:szCs w:val="28"/>
                <w:lang w:val="uk-UA" w:eastAsia="en-US"/>
              </w:rPr>
            </w:pPr>
            <w:r w:rsidRPr="00EA0887">
              <w:rPr>
                <w:sz w:val="28"/>
                <w:szCs w:val="28"/>
                <w:lang w:val="uk-UA" w:eastAsia="en-US"/>
              </w:rPr>
              <w:t>7і</w:t>
            </w:r>
          </w:p>
        </w:tc>
        <w:tc>
          <w:tcPr>
            <w:tcW w:w="1158" w:type="dxa"/>
            <w:gridSpan w:val="2"/>
            <w:tcBorders>
              <w:bottom w:val="single" w:sz="4" w:space="0" w:color="auto"/>
            </w:tcBorders>
          </w:tcPr>
          <w:p w14:paraId="17CE83DE" w14:textId="77777777" w:rsidR="00EA0887" w:rsidRPr="00EA0887" w:rsidRDefault="00EA0887" w:rsidP="00FA3848">
            <w:pPr>
              <w:adjustRightInd/>
              <w:spacing w:line="276" w:lineRule="auto"/>
              <w:rPr>
                <w:sz w:val="28"/>
                <w:szCs w:val="28"/>
                <w:lang w:val="uk-UA" w:eastAsia="en-US"/>
              </w:rPr>
            </w:pPr>
            <w:r w:rsidRPr="00EA0887">
              <w:rPr>
                <w:sz w:val="28"/>
                <w:szCs w:val="28"/>
                <w:lang w:val="uk-UA" w:eastAsia="en-US"/>
              </w:rPr>
              <w:t>3</w:t>
            </w:r>
          </w:p>
        </w:tc>
        <w:tc>
          <w:tcPr>
            <w:tcW w:w="1684" w:type="dxa"/>
            <w:tcBorders>
              <w:bottom w:val="single" w:sz="4" w:space="0" w:color="auto"/>
            </w:tcBorders>
          </w:tcPr>
          <w:p w14:paraId="68A59976" w14:textId="77777777" w:rsidR="00EA0887" w:rsidRPr="00EA0887" w:rsidRDefault="00EA0887" w:rsidP="00FA3848">
            <w:pPr>
              <w:adjustRightInd/>
              <w:spacing w:line="276" w:lineRule="auto"/>
              <w:rPr>
                <w:sz w:val="28"/>
                <w:szCs w:val="28"/>
                <w:lang w:val="uk-UA" w:eastAsia="en-US"/>
              </w:rPr>
            </w:pPr>
            <w:r w:rsidRPr="00EA0887">
              <w:rPr>
                <w:sz w:val="28"/>
                <w:szCs w:val="28"/>
                <w:lang w:val="uk-UA" w:eastAsia="en-US"/>
              </w:rPr>
              <w:t>Кравець Г.В.</w:t>
            </w:r>
          </w:p>
        </w:tc>
      </w:tr>
      <w:tr w:rsidR="00EA0887" w:rsidRPr="00EA0887" w14:paraId="1B696C50" w14:textId="77777777" w:rsidTr="00296265">
        <w:trPr>
          <w:trHeight w:val="308"/>
        </w:trPr>
        <w:tc>
          <w:tcPr>
            <w:tcW w:w="2930" w:type="dxa"/>
            <w:vMerge/>
          </w:tcPr>
          <w:p w14:paraId="1551A1EA" w14:textId="77777777" w:rsidR="00EA0887" w:rsidRPr="00EA0887" w:rsidRDefault="00EA0887" w:rsidP="00FA3848">
            <w:pPr>
              <w:adjustRightInd/>
              <w:spacing w:line="276" w:lineRule="auto"/>
              <w:rPr>
                <w:sz w:val="28"/>
                <w:szCs w:val="28"/>
                <w:lang w:val="uk-UA" w:eastAsia="en-US"/>
              </w:rPr>
            </w:pPr>
          </w:p>
        </w:tc>
        <w:tc>
          <w:tcPr>
            <w:tcW w:w="3402" w:type="dxa"/>
          </w:tcPr>
          <w:p w14:paraId="77BD4334" w14:textId="77777777" w:rsidR="00EA0887" w:rsidRPr="00EA0887" w:rsidRDefault="00EA0887" w:rsidP="00FA3848">
            <w:pPr>
              <w:adjustRightInd/>
              <w:spacing w:line="276" w:lineRule="auto"/>
              <w:rPr>
                <w:sz w:val="28"/>
                <w:szCs w:val="28"/>
                <w:lang w:val="uk-UA" w:eastAsia="en-US"/>
              </w:rPr>
            </w:pPr>
            <w:r w:rsidRPr="00EA0887">
              <w:rPr>
                <w:sz w:val="28"/>
                <w:szCs w:val="28"/>
                <w:lang w:val="uk-UA" w:eastAsia="en-US"/>
              </w:rPr>
              <w:t>Ліщук Дар’я Борисівна</w:t>
            </w:r>
          </w:p>
        </w:tc>
        <w:tc>
          <w:tcPr>
            <w:tcW w:w="844" w:type="dxa"/>
          </w:tcPr>
          <w:p w14:paraId="32C820BF" w14:textId="77777777" w:rsidR="00EA0887" w:rsidRPr="00EA0887" w:rsidRDefault="00EA0887" w:rsidP="00FA3848">
            <w:pPr>
              <w:adjustRightInd/>
              <w:spacing w:line="276" w:lineRule="auto"/>
              <w:rPr>
                <w:sz w:val="28"/>
                <w:szCs w:val="28"/>
                <w:lang w:val="uk-UA" w:eastAsia="en-US"/>
              </w:rPr>
            </w:pPr>
            <w:r w:rsidRPr="00EA0887">
              <w:rPr>
                <w:sz w:val="28"/>
                <w:szCs w:val="28"/>
                <w:lang w:val="uk-UA" w:eastAsia="en-US"/>
              </w:rPr>
              <w:t>10</w:t>
            </w:r>
          </w:p>
        </w:tc>
        <w:tc>
          <w:tcPr>
            <w:tcW w:w="1158" w:type="dxa"/>
            <w:gridSpan w:val="2"/>
          </w:tcPr>
          <w:p w14:paraId="429D06CB" w14:textId="77777777" w:rsidR="00EA0887" w:rsidRPr="00EA0887" w:rsidRDefault="00EA0887" w:rsidP="00FA3848">
            <w:pPr>
              <w:adjustRightInd/>
              <w:spacing w:line="276" w:lineRule="auto"/>
              <w:rPr>
                <w:sz w:val="28"/>
                <w:szCs w:val="28"/>
                <w:lang w:val="uk-UA" w:eastAsia="en-US"/>
              </w:rPr>
            </w:pPr>
            <w:r w:rsidRPr="00EA0887">
              <w:rPr>
                <w:sz w:val="28"/>
                <w:szCs w:val="28"/>
                <w:lang w:val="uk-UA" w:eastAsia="en-US"/>
              </w:rPr>
              <w:t>3</w:t>
            </w:r>
          </w:p>
        </w:tc>
        <w:tc>
          <w:tcPr>
            <w:tcW w:w="1684" w:type="dxa"/>
          </w:tcPr>
          <w:p w14:paraId="1D1A778F" w14:textId="77777777" w:rsidR="00EA0887" w:rsidRPr="00EA0887" w:rsidRDefault="00EA0887" w:rsidP="00FA3848">
            <w:pPr>
              <w:adjustRightInd/>
              <w:spacing w:line="276" w:lineRule="auto"/>
              <w:rPr>
                <w:sz w:val="28"/>
                <w:szCs w:val="28"/>
                <w:lang w:val="uk-UA" w:eastAsia="en-US"/>
              </w:rPr>
            </w:pPr>
            <w:r w:rsidRPr="00EA0887">
              <w:rPr>
                <w:sz w:val="28"/>
                <w:szCs w:val="28"/>
                <w:lang w:val="uk-UA" w:eastAsia="en-US"/>
              </w:rPr>
              <w:t>Гасяк О.В.</w:t>
            </w:r>
          </w:p>
        </w:tc>
      </w:tr>
      <w:tr w:rsidR="00EA0887" w:rsidRPr="00EA0887" w14:paraId="4205BFA3" w14:textId="77777777" w:rsidTr="00296265">
        <w:trPr>
          <w:trHeight w:val="284"/>
        </w:trPr>
        <w:tc>
          <w:tcPr>
            <w:tcW w:w="2930" w:type="dxa"/>
            <w:vMerge/>
          </w:tcPr>
          <w:p w14:paraId="366CF7DA" w14:textId="77777777" w:rsidR="00EA0887" w:rsidRPr="00EA0887" w:rsidRDefault="00EA0887" w:rsidP="00FA3848">
            <w:pPr>
              <w:adjustRightInd/>
              <w:spacing w:line="276" w:lineRule="auto"/>
              <w:rPr>
                <w:sz w:val="28"/>
                <w:szCs w:val="28"/>
                <w:lang w:val="uk-UA" w:eastAsia="en-US"/>
              </w:rPr>
            </w:pPr>
          </w:p>
        </w:tc>
        <w:tc>
          <w:tcPr>
            <w:tcW w:w="3402" w:type="dxa"/>
          </w:tcPr>
          <w:p w14:paraId="0D6D4848" w14:textId="77777777" w:rsidR="00EA0887" w:rsidRPr="00EA0887" w:rsidRDefault="00EA0887" w:rsidP="00FA3848">
            <w:pPr>
              <w:adjustRightInd/>
              <w:spacing w:line="276" w:lineRule="auto"/>
              <w:rPr>
                <w:sz w:val="28"/>
                <w:szCs w:val="28"/>
                <w:lang w:val="uk-UA" w:eastAsia="en-US"/>
              </w:rPr>
            </w:pPr>
            <w:r w:rsidRPr="00EA0887">
              <w:rPr>
                <w:sz w:val="28"/>
                <w:szCs w:val="28"/>
                <w:lang w:val="uk-UA" w:eastAsia="en-US"/>
              </w:rPr>
              <w:t>Хоміцька Ангеліна Олегівна</w:t>
            </w:r>
          </w:p>
        </w:tc>
        <w:tc>
          <w:tcPr>
            <w:tcW w:w="844" w:type="dxa"/>
          </w:tcPr>
          <w:p w14:paraId="347A9CB7" w14:textId="77777777" w:rsidR="00EA0887" w:rsidRPr="00EA0887" w:rsidRDefault="00EA0887" w:rsidP="00FA3848">
            <w:pPr>
              <w:adjustRightInd/>
              <w:spacing w:line="276" w:lineRule="auto"/>
              <w:rPr>
                <w:sz w:val="28"/>
                <w:szCs w:val="28"/>
                <w:lang w:val="uk-UA" w:eastAsia="en-US"/>
              </w:rPr>
            </w:pPr>
            <w:r w:rsidRPr="00EA0887">
              <w:rPr>
                <w:sz w:val="28"/>
                <w:szCs w:val="28"/>
                <w:lang w:val="uk-UA" w:eastAsia="en-US"/>
              </w:rPr>
              <w:t>11</w:t>
            </w:r>
          </w:p>
        </w:tc>
        <w:tc>
          <w:tcPr>
            <w:tcW w:w="1158" w:type="dxa"/>
            <w:gridSpan w:val="2"/>
          </w:tcPr>
          <w:p w14:paraId="5EDAF8E9" w14:textId="77777777" w:rsidR="00EA0887" w:rsidRPr="00EA0887" w:rsidRDefault="00EA0887" w:rsidP="00FA3848">
            <w:pPr>
              <w:adjustRightInd/>
              <w:spacing w:line="276" w:lineRule="auto"/>
              <w:rPr>
                <w:sz w:val="28"/>
                <w:szCs w:val="28"/>
                <w:lang w:val="uk-UA" w:eastAsia="en-US"/>
              </w:rPr>
            </w:pPr>
            <w:r w:rsidRPr="00EA0887">
              <w:rPr>
                <w:sz w:val="28"/>
                <w:szCs w:val="28"/>
                <w:lang w:val="uk-UA" w:eastAsia="en-US"/>
              </w:rPr>
              <w:t>1</w:t>
            </w:r>
          </w:p>
        </w:tc>
        <w:tc>
          <w:tcPr>
            <w:tcW w:w="1684" w:type="dxa"/>
          </w:tcPr>
          <w:p w14:paraId="118BFA15" w14:textId="77777777" w:rsidR="00EA0887" w:rsidRPr="00EA0887" w:rsidRDefault="00EA0887" w:rsidP="00FA3848">
            <w:pPr>
              <w:adjustRightInd/>
              <w:spacing w:line="276" w:lineRule="auto"/>
              <w:rPr>
                <w:sz w:val="28"/>
                <w:szCs w:val="28"/>
                <w:lang w:val="uk-UA" w:eastAsia="en-US"/>
              </w:rPr>
            </w:pPr>
            <w:r w:rsidRPr="00EA0887">
              <w:rPr>
                <w:sz w:val="28"/>
                <w:szCs w:val="28"/>
                <w:lang w:val="uk-UA" w:eastAsia="en-US"/>
              </w:rPr>
              <w:t>Гасяк О.В.</w:t>
            </w:r>
          </w:p>
        </w:tc>
      </w:tr>
      <w:tr w:rsidR="00EA0887" w:rsidRPr="00EA0887" w14:paraId="61EFA868" w14:textId="77777777" w:rsidTr="00296265">
        <w:trPr>
          <w:trHeight w:val="396"/>
        </w:trPr>
        <w:tc>
          <w:tcPr>
            <w:tcW w:w="2930" w:type="dxa"/>
            <w:vMerge w:val="restart"/>
          </w:tcPr>
          <w:p w14:paraId="7195990B" w14:textId="77777777" w:rsidR="00EA0887" w:rsidRPr="00EA0887" w:rsidRDefault="00EA0887" w:rsidP="00FA3848">
            <w:pPr>
              <w:adjustRightInd/>
              <w:spacing w:line="276" w:lineRule="auto"/>
              <w:rPr>
                <w:b/>
                <w:bCs/>
                <w:i/>
                <w:iCs/>
                <w:sz w:val="28"/>
                <w:szCs w:val="28"/>
                <w:lang w:val="uk-UA" w:eastAsia="en-US"/>
              </w:rPr>
            </w:pPr>
            <w:r w:rsidRPr="00EA0887">
              <w:rPr>
                <w:sz w:val="28"/>
                <w:szCs w:val="28"/>
                <w:lang w:val="uk-UA" w:eastAsia="en-US"/>
              </w:rPr>
              <w:t xml:space="preserve"> </w:t>
            </w:r>
            <w:r w:rsidRPr="00EA0887">
              <w:rPr>
                <w:b/>
                <w:bCs/>
                <w:i/>
                <w:iCs/>
                <w:sz w:val="28"/>
                <w:szCs w:val="28"/>
                <w:lang w:val="uk-UA" w:eastAsia="en-US"/>
              </w:rPr>
              <w:t xml:space="preserve">XXIV Міжнародний конкурс з української мови імені Петра </w:t>
            </w:r>
            <w:r w:rsidRPr="00EA0887">
              <w:rPr>
                <w:b/>
                <w:bCs/>
                <w:i/>
                <w:iCs/>
                <w:sz w:val="28"/>
                <w:szCs w:val="28"/>
                <w:lang w:val="uk-UA" w:eastAsia="en-US"/>
              </w:rPr>
              <w:lastRenderedPageBreak/>
              <w:t>Яцика</w:t>
            </w:r>
          </w:p>
        </w:tc>
        <w:tc>
          <w:tcPr>
            <w:tcW w:w="3402" w:type="dxa"/>
          </w:tcPr>
          <w:p w14:paraId="131D2A1E" w14:textId="77777777" w:rsidR="00EA0887" w:rsidRPr="00EA0887" w:rsidRDefault="00EA0887" w:rsidP="00FA3848">
            <w:pPr>
              <w:adjustRightInd/>
              <w:spacing w:line="276" w:lineRule="auto"/>
              <w:rPr>
                <w:sz w:val="28"/>
                <w:szCs w:val="28"/>
                <w:lang w:val="uk-UA" w:eastAsia="en-US"/>
              </w:rPr>
            </w:pPr>
            <w:r w:rsidRPr="00EA0887">
              <w:rPr>
                <w:sz w:val="28"/>
                <w:szCs w:val="28"/>
                <w:lang w:val="uk-UA" w:eastAsia="en-US"/>
              </w:rPr>
              <w:lastRenderedPageBreak/>
              <w:t>Штувбейна Аріна Олександрівна</w:t>
            </w:r>
          </w:p>
        </w:tc>
        <w:tc>
          <w:tcPr>
            <w:tcW w:w="844" w:type="dxa"/>
          </w:tcPr>
          <w:p w14:paraId="60E582C2" w14:textId="77777777" w:rsidR="00EA0887" w:rsidRPr="00EA0887" w:rsidRDefault="00EA0887" w:rsidP="00FA3848">
            <w:pPr>
              <w:adjustRightInd/>
              <w:spacing w:line="276" w:lineRule="auto"/>
              <w:rPr>
                <w:sz w:val="28"/>
                <w:szCs w:val="28"/>
                <w:lang w:val="uk-UA" w:eastAsia="en-US"/>
              </w:rPr>
            </w:pPr>
            <w:r w:rsidRPr="00EA0887">
              <w:rPr>
                <w:sz w:val="28"/>
                <w:szCs w:val="28"/>
                <w:lang w:val="uk-UA" w:eastAsia="en-US"/>
              </w:rPr>
              <w:t>3і</w:t>
            </w:r>
          </w:p>
        </w:tc>
        <w:tc>
          <w:tcPr>
            <w:tcW w:w="1158" w:type="dxa"/>
            <w:gridSpan w:val="2"/>
          </w:tcPr>
          <w:p w14:paraId="5FD63FB7" w14:textId="77777777" w:rsidR="00EA0887" w:rsidRPr="00EA0887" w:rsidRDefault="00EA0887" w:rsidP="00FA3848">
            <w:pPr>
              <w:adjustRightInd/>
              <w:spacing w:line="276" w:lineRule="auto"/>
              <w:rPr>
                <w:sz w:val="28"/>
                <w:szCs w:val="28"/>
                <w:lang w:val="uk-UA" w:eastAsia="en-US"/>
              </w:rPr>
            </w:pPr>
            <w:r w:rsidRPr="00EA0887">
              <w:rPr>
                <w:sz w:val="28"/>
                <w:szCs w:val="28"/>
                <w:lang w:val="uk-UA" w:eastAsia="en-US"/>
              </w:rPr>
              <w:t>1</w:t>
            </w:r>
          </w:p>
        </w:tc>
        <w:tc>
          <w:tcPr>
            <w:tcW w:w="1684" w:type="dxa"/>
          </w:tcPr>
          <w:p w14:paraId="39573742" w14:textId="77777777" w:rsidR="00EA0887" w:rsidRPr="00EA0887" w:rsidRDefault="00EA0887" w:rsidP="00FA3848">
            <w:pPr>
              <w:adjustRightInd/>
              <w:spacing w:line="276" w:lineRule="auto"/>
              <w:rPr>
                <w:sz w:val="28"/>
                <w:szCs w:val="28"/>
                <w:lang w:val="uk-UA" w:eastAsia="en-US"/>
              </w:rPr>
            </w:pPr>
            <w:r w:rsidRPr="00EA0887">
              <w:rPr>
                <w:sz w:val="28"/>
                <w:szCs w:val="28"/>
                <w:lang w:val="uk-UA" w:eastAsia="en-US"/>
              </w:rPr>
              <w:t>Андронік Л.А.</w:t>
            </w:r>
          </w:p>
        </w:tc>
      </w:tr>
      <w:tr w:rsidR="00EA0887" w:rsidRPr="00EA0887" w14:paraId="483A82E8" w14:textId="77777777" w:rsidTr="00296265">
        <w:trPr>
          <w:trHeight w:val="400"/>
        </w:trPr>
        <w:tc>
          <w:tcPr>
            <w:tcW w:w="2930" w:type="dxa"/>
            <w:vMerge/>
          </w:tcPr>
          <w:p w14:paraId="421C77EC" w14:textId="77777777" w:rsidR="00EA0887" w:rsidRPr="00EA0887" w:rsidRDefault="00EA0887" w:rsidP="00FA3848">
            <w:pPr>
              <w:adjustRightInd/>
              <w:spacing w:line="276" w:lineRule="auto"/>
              <w:rPr>
                <w:sz w:val="28"/>
                <w:szCs w:val="28"/>
                <w:lang w:val="uk-UA" w:eastAsia="en-US"/>
              </w:rPr>
            </w:pPr>
          </w:p>
        </w:tc>
        <w:tc>
          <w:tcPr>
            <w:tcW w:w="3402" w:type="dxa"/>
            <w:tcBorders>
              <w:bottom w:val="single" w:sz="4" w:space="0" w:color="auto"/>
            </w:tcBorders>
          </w:tcPr>
          <w:p w14:paraId="59315FEA" w14:textId="77777777" w:rsidR="00EA0887" w:rsidRPr="00EA0887" w:rsidRDefault="00EA0887" w:rsidP="00FA3848">
            <w:pPr>
              <w:adjustRightInd/>
              <w:spacing w:line="276" w:lineRule="auto"/>
              <w:rPr>
                <w:sz w:val="28"/>
                <w:szCs w:val="28"/>
                <w:lang w:val="uk-UA" w:eastAsia="en-US"/>
              </w:rPr>
            </w:pPr>
            <w:r w:rsidRPr="00EA0887">
              <w:rPr>
                <w:sz w:val="28"/>
                <w:szCs w:val="28"/>
                <w:lang w:val="uk-UA" w:eastAsia="en-US"/>
              </w:rPr>
              <w:t xml:space="preserve">Бондар Влада </w:t>
            </w:r>
            <w:r w:rsidRPr="00EA0887">
              <w:rPr>
                <w:sz w:val="28"/>
                <w:szCs w:val="28"/>
                <w:lang w:val="uk-UA" w:eastAsia="en-US"/>
              </w:rPr>
              <w:lastRenderedPageBreak/>
              <w:t>Олександрівна</w:t>
            </w:r>
          </w:p>
        </w:tc>
        <w:tc>
          <w:tcPr>
            <w:tcW w:w="844" w:type="dxa"/>
            <w:tcBorders>
              <w:bottom w:val="single" w:sz="4" w:space="0" w:color="auto"/>
            </w:tcBorders>
          </w:tcPr>
          <w:p w14:paraId="56398346" w14:textId="77777777" w:rsidR="00EA0887" w:rsidRPr="00EA0887" w:rsidRDefault="00EA0887" w:rsidP="00FA3848">
            <w:pPr>
              <w:adjustRightInd/>
              <w:spacing w:line="276" w:lineRule="auto"/>
              <w:rPr>
                <w:sz w:val="28"/>
                <w:szCs w:val="28"/>
                <w:lang w:val="uk-UA" w:eastAsia="en-US"/>
              </w:rPr>
            </w:pPr>
            <w:r w:rsidRPr="00EA0887">
              <w:rPr>
                <w:sz w:val="28"/>
                <w:szCs w:val="28"/>
                <w:lang w:val="uk-UA" w:eastAsia="en-US"/>
              </w:rPr>
              <w:lastRenderedPageBreak/>
              <w:t>4і</w:t>
            </w:r>
          </w:p>
        </w:tc>
        <w:tc>
          <w:tcPr>
            <w:tcW w:w="1158" w:type="dxa"/>
            <w:gridSpan w:val="2"/>
            <w:tcBorders>
              <w:bottom w:val="single" w:sz="4" w:space="0" w:color="auto"/>
            </w:tcBorders>
          </w:tcPr>
          <w:p w14:paraId="776E0A83" w14:textId="77777777" w:rsidR="00EA0887" w:rsidRPr="00EA0887" w:rsidRDefault="00EA0887" w:rsidP="00FA3848">
            <w:pPr>
              <w:adjustRightInd/>
              <w:spacing w:line="276" w:lineRule="auto"/>
              <w:rPr>
                <w:sz w:val="28"/>
                <w:szCs w:val="28"/>
                <w:lang w:val="uk-UA" w:eastAsia="en-US"/>
              </w:rPr>
            </w:pPr>
            <w:r w:rsidRPr="00EA0887">
              <w:rPr>
                <w:sz w:val="28"/>
                <w:szCs w:val="28"/>
                <w:lang w:val="uk-UA" w:eastAsia="en-US"/>
              </w:rPr>
              <w:t>3</w:t>
            </w:r>
          </w:p>
        </w:tc>
        <w:tc>
          <w:tcPr>
            <w:tcW w:w="1684" w:type="dxa"/>
            <w:tcBorders>
              <w:bottom w:val="single" w:sz="4" w:space="0" w:color="auto"/>
            </w:tcBorders>
          </w:tcPr>
          <w:p w14:paraId="53964DFB" w14:textId="77777777" w:rsidR="00EA0887" w:rsidRPr="00EA0887" w:rsidRDefault="00EA0887" w:rsidP="00FA3848">
            <w:pPr>
              <w:adjustRightInd/>
              <w:spacing w:line="276" w:lineRule="auto"/>
              <w:rPr>
                <w:sz w:val="28"/>
                <w:szCs w:val="28"/>
                <w:lang w:val="uk-UA" w:eastAsia="en-US"/>
              </w:rPr>
            </w:pPr>
            <w:r w:rsidRPr="00EA0887">
              <w:rPr>
                <w:sz w:val="28"/>
                <w:szCs w:val="28"/>
                <w:lang w:val="uk-UA" w:eastAsia="en-US"/>
              </w:rPr>
              <w:t xml:space="preserve">Плешко </w:t>
            </w:r>
            <w:r w:rsidRPr="00EA0887">
              <w:rPr>
                <w:sz w:val="28"/>
                <w:szCs w:val="28"/>
                <w:lang w:val="uk-UA" w:eastAsia="en-US"/>
              </w:rPr>
              <w:lastRenderedPageBreak/>
              <w:t>С.В.</w:t>
            </w:r>
          </w:p>
        </w:tc>
      </w:tr>
      <w:tr w:rsidR="00EA0887" w:rsidRPr="00EA0887" w14:paraId="5817FFC1" w14:textId="77777777" w:rsidTr="00296265">
        <w:trPr>
          <w:trHeight w:val="436"/>
        </w:trPr>
        <w:tc>
          <w:tcPr>
            <w:tcW w:w="2930" w:type="dxa"/>
            <w:vMerge/>
          </w:tcPr>
          <w:p w14:paraId="07BCC744" w14:textId="77777777" w:rsidR="00EA0887" w:rsidRPr="00EA0887" w:rsidRDefault="00EA0887" w:rsidP="00FA3848">
            <w:pPr>
              <w:adjustRightInd/>
              <w:spacing w:line="276" w:lineRule="auto"/>
              <w:rPr>
                <w:sz w:val="28"/>
                <w:szCs w:val="28"/>
                <w:lang w:val="uk-UA" w:eastAsia="en-US"/>
              </w:rPr>
            </w:pPr>
          </w:p>
        </w:tc>
        <w:tc>
          <w:tcPr>
            <w:tcW w:w="3402" w:type="dxa"/>
          </w:tcPr>
          <w:p w14:paraId="70352C07" w14:textId="77777777" w:rsidR="00EA0887" w:rsidRPr="00EA0887" w:rsidRDefault="00EA0887" w:rsidP="00FA3848">
            <w:pPr>
              <w:adjustRightInd/>
              <w:spacing w:line="276" w:lineRule="auto"/>
              <w:rPr>
                <w:sz w:val="28"/>
                <w:szCs w:val="28"/>
                <w:lang w:val="uk-UA" w:eastAsia="en-US"/>
              </w:rPr>
            </w:pPr>
            <w:r w:rsidRPr="00EA0887">
              <w:rPr>
                <w:sz w:val="28"/>
                <w:szCs w:val="28"/>
                <w:lang w:val="uk-UA" w:eastAsia="en-US"/>
              </w:rPr>
              <w:t>Бурдейний Артем Романович</w:t>
            </w:r>
          </w:p>
        </w:tc>
        <w:tc>
          <w:tcPr>
            <w:tcW w:w="844" w:type="dxa"/>
          </w:tcPr>
          <w:p w14:paraId="42E70ED1" w14:textId="77777777" w:rsidR="00EA0887" w:rsidRPr="00EA0887" w:rsidRDefault="00EA0887" w:rsidP="00FA3848">
            <w:pPr>
              <w:adjustRightInd/>
              <w:spacing w:line="276" w:lineRule="auto"/>
              <w:rPr>
                <w:sz w:val="28"/>
                <w:szCs w:val="28"/>
                <w:lang w:val="uk-UA" w:eastAsia="en-US"/>
              </w:rPr>
            </w:pPr>
            <w:r w:rsidRPr="00EA0887">
              <w:rPr>
                <w:sz w:val="28"/>
                <w:szCs w:val="28"/>
                <w:lang w:val="uk-UA" w:eastAsia="en-US"/>
              </w:rPr>
              <w:t>5і</w:t>
            </w:r>
          </w:p>
        </w:tc>
        <w:tc>
          <w:tcPr>
            <w:tcW w:w="1158" w:type="dxa"/>
            <w:gridSpan w:val="2"/>
          </w:tcPr>
          <w:p w14:paraId="35302E96" w14:textId="77777777" w:rsidR="00EA0887" w:rsidRPr="00EA0887" w:rsidRDefault="00EA0887" w:rsidP="00FA3848">
            <w:pPr>
              <w:adjustRightInd/>
              <w:spacing w:line="276" w:lineRule="auto"/>
              <w:rPr>
                <w:sz w:val="28"/>
                <w:szCs w:val="28"/>
                <w:lang w:val="uk-UA" w:eastAsia="en-US"/>
              </w:rPr>
            </w:pPr>
            <w:r w:rsidRPr="00EA0887">
              <w:rPr>
                <w:sz w:val="28"/>
                <w:szCs w:val="28"/>
                <w:lang w:val="uk-UA" w:eastAsia="en-US"/>
              </w:rPr>
              <w:t>2</w:t>
            </w:r>
          </w:p>
        </w:tc>
        <w:tc>
          <w:tcPr>
            <w:tcW w:w="1684" w:type="dxa"/>
          </w:tcPr>
          <w:p w14:paraId="1477EEFC" w14:textId="77777777" w:rsidR="00EA0887" w:rsidRPr="00EA0887" w:rsidRDefault="00EA0887" w:rsidP="00FA3848">
            <w:pPr>
              <w:adjustRightInd/>
              <w:spacing w:line="276" w:lineRule="auto"/>
              <w:rPr>
                <w:sz w:val="28"/>
                <w:szCs w:val="28"/>
                <w:lang w:val="uk-UA" w:eastAsia="en-US"/>
              </w:rPr>
            </w:pPr>
            <w:r w:rsidRPr="00EA0887">
              <w:rPr>
                <w:sz w:val="28"/>
                <w:szCs w:val="28"/>
                <w:lang w:val="uk-UA" w:eastAsia="en-US"/>
              </w:rPr>
              <w:t>Кравець Г.В.</w:t>
            </w:r>
          </w:p>
        </w:tc>
      </w:tr>
      <w:tr w:rsidR="00EA0887" w:rsidRPr="00EA0887" w14:paraId="551FB472" w14:textId="77777777" w:rsidTr="00296265">
        <w:trPr>
          <w:trHeight w:val="356"/>
        </w:trPr>
        <w:tc>
          <w:tcPr>
            <w:tcW w:w="2930" w:type="dxa"/>
            <w:vMerge/>
          </w:tcPr>
          <w:p w14:paraId="2BBB7086" w14:textId="77777777" w:rsidR="00EA0887" w:rsidRPr="00EA0887" w:rsidRDefault="00EA0887" w:rsidP="00FA3848">
            <w:pPr>
              <w:adjustRightInd/>
              <w:spacing w:line="276" w:lineRule="auto"/>
              <w:rPr>
                <w:sz w:val="28"/>
                <w:szCs w:val="28"/>
                <w:lang w:val="uk-UA" w:eastAsia="en-US"/>
              </w:rPr>
            </w:pPr>
          </w:p>
        </w:tc>
        <w:tc>
          <w:tcPr>
            <w:tcW w:w="3402" w:type="dxa"/>
          </w:tcPr>
          <w:p w14:paraId="50D87D40" w14:textId="77777777" w:rsidR="00EA0887" w:rsidRPr="00EA0887" w:rsidRDefault="00EA0887" w:rsidP="00FA3848">
            <w:pPr>
              <w:adjustRightInd/>
              <w:spacing w:line="276" w:lineRule="auto"/>
              <w:rPr>
                <w:sz w:val="28"/>
                <w:szCs w:val="28"/>
                <w:lang w:val="uk-UA" w:eastAsia="en-US"/>
              </w:rPr>
            </w:pPr>
            <w:r w:rsidRPr="00EA0887">
              <w:rPr>
                <w:sz w:val="28"/>
                <w:szCs w:val="28"/>
                <w:lang w:val="uk-UA" w:eastAsia="en-US"/>
              </w:rPr>
              <w:t>Самоброд Поліна Олександрівна</w:t>
            </w:r>
          </w:p>
        </w:tc>
        <w:tc>
          <w:tcPr>
            <w:tcW w:w="844" w:type="dxa"/>
          </w:tcPr>
          <w:p w14:paraId="1C49DF69" w14:textId="77777777" w:rsidR="00EA0887" w:rsidRPr="00EA0887" w:rsidRDefault="00EA0887" w:rsidP="00FA3848">
            <w:pPr>
              <w:adjustRightInd/>
              <w:spacing w:line="276" w:lineRule="auto"/>
              <w:rPr>
                <w:sz w:val="28"/>
                <w:szCs w:val="28"/>
                <w:lang w:val="uk-UA" w:eastAsia="en-US"/>
              </w:rPr>
            </w:pPr>
            <w:r w:rsidRPr="00EA0887">
              <w:rPr>
                <w:sz w:val="28"/>
                <w:szCs w:val="28"/>
                <w:lang w:val="uk-UA" w:eastAsia="en-US"/>
              </w:rPr>
              <w:t>7і</w:t>
            </w:r>
          </w:p>
        </w:tc>
        <w:tc>
          <w:tcPr>
            <w:tcW w:w="1158" w:type="dxa"/>
            <w:gridSpan w:val="2"/>
          </w:tcPr>
          <w:p w14:paraId="590C8CD8" w14:textId="77777777" w:rsidR="00EA0887" w:rsidRPr="00EA0887" w:rsidRDefault="00EA0887" w:rsidP="00FA3848">
            <w:pPr>
              <w:adjustRightInd/>
              <w:spacing w:line="276" w:lineRule="auto"/>
              <w:rPr>
                <w:sz w:val="28"/>
                <w:szCs w:val="28"/>
                <w:lang w:val="uk-UA" w:eastAsia="en-US"/>
              </w:rPr>
            </w:pPr>
            <w:r w:rsidRPr="00EA0887">
              <w:rPr>
                <w:sz w:val="28"/>
                <w:szCs w:val="28"/>
                <w:lang w:val="uk-UA" w:eastAsia="en-US"/>
              </w:rPr>
              <w:t>2</w:t>
            </w:r>
          </w:p>
        </w:tc>
        <w:tc>
          <w:tcPr>
            <w:tcW w:w="1684" w:type="dxa"/>
          </w:tcPr>
          <w:p w14:paraId="5184222B" w14:textId="77777777" w:rsidR="00EA0887" w:rsidRPr="00EA0887" w:rsidRDefault="00EA0887" w:rsidP="00FA3848">
            <w:pPr>
              <w:adjustRightInd/>
              <w:spacing w:line="276" w:lineRule="auto"/>
              <w:rPr>
                <w:sz w:val="28"/>
                <w:szCs w:val="28"/>
                <w:lang w:val="uk-UA" w:eastAsia="en-US"/>
              </w:rPr>
            </w:pPr>
            <w:r w:rsidRPr="00EA0887">
              <w:rPr>
                <w:sz w:val="28"/>
                <w:szCs w:val="28"/>
                <w:lang w:val="uk-UA" w:eastAsia="en-US"/>
              </w:rPr>
              <w:t>Кравець Г.В.</w:t>
            </w:r>
          </w:p>
        </w:tc>
      </w:tr>
      <w:tr w:rsidR="00EA0887" w:rsidRPr="00EA0887" w14:paraId="58DE2FA9" w14:textId="77777777" w:rsidTr="00296265">
        <w:trPr>
          <w:trHeight w:val="404"/>
        </w:trPr>
        <w:tc>
          <w:tcPr>
            <w:tcW w:w="2930" w:type="dxa"/>
            <w:vMerge/>
          </w:tcPr>
          <w:p w14:paraId="3C5A57AD" w14:textId="77777777" w:rsidR="00EA0887" w:rsidRPr="00EA0887" w:rsidRDefault="00EA0887" w:rsidP="00FA3848">
            <w:pPr>
              <w:adjustRightInd/>
              <w:spacing w:line="276" w:lineRule="auto"/>
              <w:rPr>
                <w:sz w:val="28"/>
                <w:szCs w:val="28"/>
                <w:lang w:val="uk-UA" w:eastAsia="en-US"/>
              </w:rPr>
            </w:pPr>
          </w:p>
        </w:tc>
        <w:tc>
          <w:tcPr>
            <w:tcW w:w="3402" w:type="dxa"/>
          </w:tcPr>
          <w:p w14:paraId="70E24EA7" w14:textId="77777777" w:rsidR="00EA0887" w:rsidRPr="00EA0887" w:rsidRDefault="00EA0887" w:rsidP="00FA3848">
            <w:pPr>
              <w:adjustRightInd/>
              <w:spacing w:line="276" w:lineRule="auto"/>
              <w:rPr>
                <w:sz w:val="28"/>
                <w:szCs w:val="28"/>
                <w:lang w:val="uk-UA" w:eastAsia="en-US"/>
              </w:rPr>
            </w:pPr>
            <w:r w:rsidRPr="00EA0887">
              <w:rPr>
                <w:sz w:val="28"/>
                <w:szCs w:val="28"/>
                <w:lang w:val="uk-UA" w:eastAsia="en-US"/>
              </w:rPr>
              <w:t>Хоміцька Ангеліна Олегівна</w:t>
            </w:r>
          </w:p>
        </w:tc>
        <w:tc>
          <w:tcPr>
            <w:tcW w:w="844" w:type="dxa"/>
          </w:tcPr>
          <w:p w14:paraId="34F04F76" w14:textId="77777777" w:rsidR="00EA0887" w:rsidRPr="00EA0887" w:rsidRDefault="00EA0887" w:rsidP="00FA3848">
            <w:pPr>
              <w:adjustRightInd/>
              <w:spacing w:line="276" w:lineRule="auto"/>
              <w:rPr>
                <w:sz w:val="28"/>
                <w:szCs w:val="28"/>
                <w:lang w:val="uk-UA" w:eastAsia="en-US"/>
              </w:rPr>
            </w:pPr>
            <w:r w:rsidRPr="00EA0887">
              <w:rPr>
                <w:sz w:val="28"/>
                <w:szCs w:val="28"/>
                <w:lang w:val="uk-UA" w:eastAsia="en-US"/>
              </w:rPr>
              <w:t>11</w:t>
            </w:r>
          </w:p>
        </w:tc>
        <w:tc>
          <w:tcPr>
            <w:tcW w:w="1158" w:type="dxa"/>
            <w:gridSpan w:val="2"/>
          </w:tcPr>
          <w:p w14:paraId="02251FD6" w14:textId="77777777" w:rsidR="00EA0887" w:rsidRPr="00EA0887" w:rsidRDefault="00EA0887" w:rsidP="00FA3848">
            <w:pPr>
              <w:adjustRightInd/>
              <w:spacing w:line="276" w:lineRule="auto"/>
              <w:rPr>
                <w:sz w:val="28"/>
                <w:szCs w:val="28"/>
                <w:lang w:val="uk-UA" w:eastAsia="en-US"/>
              </w:rPr>
            </w:pPr>
            <w:r w:rsidRPr="00EA0887">
              <w:rPr>
                <w:sz w:val="28"/>
                <w:szCs w:val="28"/>
                <w:lang w:val="uk-UA" w:eastAsia="en-US"/>
              </w:rPr>
              <w:t>3</w:t>
            </w:r>
          </w:p>
        </w:tc>
        <w:tc>
          <w:tcPr>
            <w:tcW w:w="1684" w:type="dxa"/>
          </w:tcPr>
          <w:p w14:paraId="65431088" w14:textId="77777777" w:rsidR="00EA0887" w:rsidRPr="00EA0887" w:rsidRDefault="00EA0887" w:rsidP="00FA3848">
            <w:pPr>
              <w:adjustRightInd/>
              <w:spacing w:line="276" w:lineRule="auto"/>
              <w:rPr>
                <w:sz w:val="28"/>
                <w:szCs w:val="28"/>
                <w:lang w:val="uk-UA" w:eastAsia="en-US"/>
              </w:rPr>
            </w:pPr>
            <w:r w:rsidRPr="00EA0887">
              <w:rPr>
                <w:sz w:val="28"/>
                <w:szCs w:val="28"/>
                <w:lang w:val="uk-UA" w:eastAsia="en-US"/>
              </w:rPr>
              <w:t>Гасяк О.В.</w:t>
            </w:r>
          </w:p>
        </w:tc>
      </w:tr>
      <w:tr w:rsidR="00EA0887" w:rsidRPr="00EA0887" w14:paraId="458AEACF" w14:textId="77777777" w:rsidTr="00296265">
        <w:trPr>
          <w:trHeight w:val="411"/>
        </w:trPr>
        <w:tc>
          <w:tcPr>
            <w:tcW w:w="6332" w:type="dxa"/>
            <w:gridSpan w:val="2"/>
          </w:tcPr>
          <w:p w14:paraId="5ED759B5" w14:textId="77777777" w:rsidR="00EA0887" w:rsidRPr="00EA0887" w:rsidRDefault="00EA0887" w:rsidP="00FA3848">
            <w:pPr>
              <w:adjustRightInd/>
              <w:spacing w:line="276" w:lineRule="auto"/>
              <w:rPr>
                <w:b/>
                <w:bCs/>
                <w:i/>
                <w:iCs/>
                <w:sz w:val="28"/>
                <w:szCs w:val="28"/>
                <w:lang w:val="uk-UA" w:eastAsia="en-US"/>
              </w:rPr>
            </w:pPr>
            <w:r w:rsidRPr="00EA0887">
              <w:rPr>
                <w:b/>
                <w:bCs/>
                <w:i/>
                <w:iCs/>
                <w:sz w:val="28"/>
                <w:szCs w:val="28"/>
                <w:lang w:val="uk-UA" w:eastAsia="en-US"/>
              </w:rPr>
              <w:t>Всього учнів, які брали участь в конкурсах</w:t>
            </w:r>
          </w:p>
        </w:tc>
        <w:tc>
          <w:tcPr>
            <w:tcW w:w="3686" w:type="dxa"/>
            <w:gridSpan w:val="4"/>
          </w:tcPr>
          <w:p w14:paraId="06996380" w14:textId="77777777" w:rsidR="00EA0887" w:rsidRPr="00EA0887" w:rsidRDefault="00EA0887" w:rsidP="00FA3848">
            <w:pPr>
              <w:adjustRightInd/>
              <w:spacing w:line="276" w:lineRule="auto"/>
              <w:jc w:val="center"/>
              <w:rPr>
                <w:b/>
                <w:bCs/>
                <w:i/>
                <w:iCs/>
                <w:sz w:val="28"/>
                <w:szCs w:val="28"/>
                <w:lang w:val="uk-UA" w:eastAsia="en-US"/>
              </w:rPr>
            </w:pPr>
            <w:r w:rsidRPr="00EA0887">
              <w:rPr>
                <w:b/>
                <w:bCs/>
                <w:i/>
                <w:iCs/>
                <w:sz w:val="28"/>
                <w:szCs w:val="28"/>
                <w:lang w:val="uk-UA" w:eastAsia="en-US"/>
              </w:rPr>
              <w:t>20</w:t>
            </w:r>
          </w:p>
        </w:tc>
      </w:tr>
      <w:tr w:rsidR="00EA0887" w:rsidRPr="00EA0887" w14:paraId="4A6758D1" w14:textId="77777777" w:rsidTr="00296265">
        <w:trPr>
          <w:trHeight w:val="418"/>
        </w:trPr>
        <w:tc>
          <w:tcPr>
            <w:tcW w:w="6332" w:type="dxa"/>
            <w:gridSpan w:val="2"/>
          </w:tcPr>
          <w:p w14:paraId="7D5EE1B6" w14:textId="77777777" w:rsidR="00EA0887" w:rsidRPr="00EA0887" w:rsidRDefault="00EA0887" w:rsidP="00FA3848">
            <w:pPr>
              <w:adjustRightInd/>
              <w:spacing w:line="276" w:lineRule="auto"/>
              <w:rPr>
                <w:b/>
                <w:bCs/>
                <w:i/>
                <w:iCs/>
                <w:sz w:val="28"/>
                <w:szCs w:val="28"/>
                <w:lang w:val="uk-UA" w:eastAsia="en-US"/>
              </w:rPr>
            </w:pPr>
            <w:r w:rsidRPr="00EA0887">
              <w:rPr>
                <w:b/>
                <w:bCs/>
                <w:i/>
                <w:iCs/>
                <w:sz w:val="28"/>
                <w:szCs w:val="28"/>
                <w:lang w:val="uk-UA" w:eastAsia="en-US"/>
              </w:rPr>
              <w:t>Із них переможців</w:t>
            </w:r>
          </w:p>
        </w:tc>
        <w:tc>
          <w:tcPr>
            <w:tcW w:w="3686" w:type="dxa"/>
            <w:gridSpan w:val="4"/>
          </w:tcPr>
          <w:p w14:paraId="3C05ED24" w14:textId="77777777" w:rsidR="00EA0887" w:rsidRPr="00EA0887" w:rsidRDefault="00EA0887" w:rsidP="00FA3848">
            <w:pPr>
              <w:adjustRightInd/>
              <w:spacing w:line="276" w:lineRule="auto"/>
              <w:jc w:val="center"/>
              <w:rPr>
                <w:b/>
                <w:bCs/>
                <w:i/>
                <w:iCs/>
                <w:sz w:val="28"/>
                <w:szCs w:val="28"/>
                <w:lang w:val="uk-UA" w:eastAsia="en-US"/>
              </w:rPr>
            </w:pPr>
            <w:r w:rsidRPr="00EA0887">
              <w:rPr>
                <w:b/>
                <w:bCs/>
                <w:i/>
                <w:iCs/>
                <w:sz w:val="28"/>
                <w:szCs w:val="28"/>
                <w:lang w:val="uk-UA" w:eastAsia="en-US"/>
              </w:rPr>
              <w:t>9</w:t>
            </w:r>
          </w:p>
        </w:tc>
      </w:tr>
      <w:bookmarkEnd w:id="0"/>
    </w:tbl>
    <w:p w14:paraId="79C7227D" w14:textId="77777777" w:rsidR="00EA0887" w:rsidRPr="00EA0887" w:rsidRDefault="00EA0887" w:rsidP="00FA3848">
      <w:pPr>
        <w:widowControl/>
        <w:autoSpaceDE/>
        <w:autoSpaceDN/>
        <w:adjustRightInd/>
        <w:spacing w:line="276" w:lineRule="auto"/>
        <w:rPr>
          <w:rFonts w:eastAsiaTheme="minorHAnsi"/>
          <w:sz w:val="28"/>
          <w:szCs w:val="28"/>
          <w:lang w:val="uk-UA" w:eastAsia="en-US"/>
        </w:rPr>
      </w:pPr>
    </w:p>
    <w:p w14:paraId="67830A12" w14:textId="77777777" w:rsidR="00EA0887" w:rsidRPr="00EA0887" w:rsidRDefault="00EA0887" w:rsidP="00FA3848">
      <w:pPr>
        <w:widowControl/>
        <w:numPr>
          <w:ilvl w:val="0"/>
          <w:numId w:val="6"/>
        </w:numPr>
        <w:autoSpaceDE/>
        <w:autoSpaceDN/>
        <w:adjustRightInd/>
        <w:spacing w:line="276" w:lineRule="auto"/>
        <w:ind w:left="0"/>
        <w:contextualSpacing/>
        <w:rPr>
          <w:rFonts w:eastAsiaTheme="minorHAnsi"/>
          <w:sz w:val="28"/>
          <w:szCs w:val="28"/>
          <w:lang w:val="uk-UA" w:eastAsia="en-US"/>
        </w:rPr>
      </w:pPr>
      <w:r w:rsidRPr="00EA0887">
        <w:rPr>
          <w:rFonts w:eastAsiaTheme="minorHAnsi"/>
          <w:sz w:val="28"/>
          <w:szCs w:val="28"/>
          <w:lang w:val="uk-UA" w:eastAsia="en-US"/>
        </w:rPr>
        <w:t xml:space="preserve"> олімпіади з базових дисциплін:</w:t>
      </w:r>
    </w:p>
    <w:p w14:paraId="29264DB3" w14:textId="77777777" w:rsidR="00EA0887" w:rsidRPr="00EA0887" w:rsidRDefault="00EA0887" w:rsidP="00FA3848">
      <w:pPr>
        <w:widowControl/>
        <w:autoSpaceDE/>
        <w:autoSpaceDN/>
        <w:adjustRightInd/>
        <w:spacing w:line="276" w:lineRule="auto"/>
        <w:contextualSpacing/>
        <w:rPr>
          <w:rFonts w:eastAsiaTheme="minorHAnsi"/>
          <w:sz w:val="28"/>
          <w:szCs w:val="28"/>
          <w:lang w:val="uk-UA" w:eastAsia="en-US"/>
        </w:rPr>
      </w:pPr>
    </w:p>
    <w:tbl>
      <w:tblPr>
        <w:tblStyle w:val="a9"/>
        <w:tblW w:w="0" w:type="auto"/>
        <w:tblInd w:w="421" w:type="dxa"/>
        <w:tblLook w:val="04A0" w:firstRow="1" w:lastRow="0" w:firstColumn="1" w:lastColumn="0" w:noHBand="0" w:noVBand="1"/>
      </w:tblPr>
      <w:tblGrid>
        <w:gridCol w:w="1982"/>
        <w:gridCol w:w="1802"/>
        <w:gridCol w:w="1808"/>
        <w:gridCol w:w="1808"/>
        <w:gridCol w:w="1808"/>
      </w:tblGrid>
      <w:tr w:rsidR="00EA0887" w:rsidRPr="00EA0887" w14:paraId="12832049" w14:textId="77777777" w:rsidTr="00296265">
        <w:tc>
          <w:tcPr>
            <w:tcW w:w="2116" w:type="dxa"/>
          </w:tcPr>
          <w:p w14:paraId="3D7F9ADA" w14:textId="77777777" w:rsidR="00EA0887" w:rsidRPr="00EA0887" w:rsidRDefault="00EA0887" w:rsidP="00FA3848">
            <w:pPr>
              <w:widowControl/>
              <w:autoSpaceDE/>
              <w:autoSpaceDN/>
              <w:adjustRightInd/>
              <w:spacing w:line="276" w:lineRule="auto"/>
              <w:contextualSpacing/>
              <w:rPr>
                <w:rFonts w:eastAsiaTheme="minorHAnsi"/>
                <w:sz w:val="28"/>
                <w:szCs w:val="28"/>
                <w:lang w:val="uk-UA" w:eastAsia="en-US"/>
              </w:rPr>
            </w:pPr>
            <w:bookmarkStart w:id="1" w:name="_Hlk159413739"/>
            <w:r w:rsidRPr="00EA0887">
              <w:rPr>
                <w:rFonts w:eastAsiaTheme="minorHAnsi"/>
                <w:sz w:val="28"/>
                <w:szCs w:val="28"/>
                <w:lang w:val="uk-UA" w:eastAsia="en-US"/>
              </w:rPr>
              <w:t xml:space="preserve">Всього брало участь учнів </w:t>
            </w:r>
          </w:p>
        </w:tc>
        <w:tc>
          <w:tcPr>
            <w:tcW w:w="1827" w:type="dxa"/>
          </w:tcPr>
          <w:p w14:paraId="63647A54" w14:textId="77777777" w:rsidR="00EA0887" w:rsidRPr="00EA0887" w:rsidRDefault="00EA0887" w:rsidP="00FA3848">
            <w:pPr>
              <w:widowControl/>
              <w:autoSpaceDE/>
              <w:autoSpaceDN/>
              <w:adjustRightInd/>
              <w:spacing w:line="276" w:lineRule="auto"/>
              <w:contextualSpacing/>
              <w:rPr>
                <w:rFonts w:eastAsiaTheme="minorHAnsi"/>
                <w:sz w:val="28"/>
                <w:szCs w:val="28"/>
                <w:lang w:val="uk-UA" w:eastAsia="en-US"/>
              </w:rPr>
            </w:pPr>
            <w:r w:rsidRPr="00EA0887">
              <w:rPr>
                <w:rFonts w:eastAsiaTheme="minorHAnsi"/>
                <w:sz w:val="28"/>
                <w:szCs w:val="28"/>
                <w:lang w:val="uk-UA" w:eastAsia="en-US"/>
              </w:rPr>
              <w:t>Із них переможців</w:t>
            </w:r>
          </w:p>
        </w:tc>
        <w:tc>
          <w:tcPr>
            <w:tcW w:w="1944" w:type="dxa"/>
          </w:tcPr>
          <w:p w14:paraId="20B5E041" w14:textId="77777777" w:rsidR="00EA0887" w:rsidRPr="00EA0887" w:rsidRDefault="00EA0887" w:rsidP="00FA3848">
            <w:pPr>
              <w:widowControl/>
              <w:autoSpaceDE/>
              <w:autoSpaceDN/>
              <w:adjustRightInd/>
              <w:spacing w:line="276" w:lineRule="auto"/>
              <w:contextualSpacing/>
              <w:rPr>
                <w:rFonts w:eastAsiaTheme="minorHAnsi"/>
                <w:sz w:val="28"/>
                <w:szCs w:val="28"/>
                <w:lang w:val="uk-UA" w:eastAsia="en-US"/>
              </w:rPr>
            </w:pPr>
            <w:r w:rsidRPr="00EA0887">
              <w:rPr>
                <w:rFonts w:eastAsiaTheme="minorHAnsi"/>
                <w:sz w:val="28"/>
                <w:szCs w:val="28"/>
                <w:lang w:val="uk-UA" w:eastAsia="en-US"/>
              </w:rPr>
              <w:t>3 місце</w:t>
            </w:r>
          </w:p>
        </w:tc>
        <w:tc>
          <w:tcPr>
            <w:tcW w:w="1944" w:type="dxa"/>
          </w:tcPr>
          <w:p w14:paraId="7C68DB20" w14:textId="77777777" w:rsidR="00EA0887" w:rsidRPr="00EA0887" w:rsidRDefault="00EA0887" w:rsidP="00FA3848">
            <w:pPr>
              <w:widowControl/>
              <w:autoSpaceDE/>
              <w:autoSpaceDN/>
              <w:adjustRightInd/>
              <w:spacing w:line="276" w:lineRule="auto"/>
              <w:contextualSpacing/>
              <w:rPr>
                <w:rFonts w:eastAsiaTheme="minorHAnsi"/>
                <w:sz w:val="28"/>
                <w:szCs w:val="28"/>
                <w:lang w:val="uk-UA" w:eastAsia="en-US"/>
              </w:rPr>
            </w:pPr>
            <w:r w:rsidRPr="00EA0887">
              <w:rPr>
                <w:rFonts w:eastAsiaTheme="minorHAnsi"/>
                <w:sz w:val="28"/>
                <w:szCs w:val="28"/>
                <w:lang w:val="uk-UA" w:eastAsia="en-US"/>
              </w:rPr>
              <w:t>2 місце</w:t>
            </w:r>
          </w:p>
        </w:tc>
        <w:tc>
          <w:tcPr>
            <w:tcW w:w="1944" w:type="dxa"/>
          </w:tcPr>
          <w:p w14:paraId="5DAB5FB2" w14:textId="77777777" w:rsidR="00EA0887" w:rsidRPr="00EA0887" w:rsidRDefault="00EA0887" w:rsidP="00FA3848">
            <w:pPr>
              <w:widowControl/>
              <w:autoSpaceDE/>
              <w:autoSpaceDN/>
              <w:adjustRightInd/>
              <w:spacing w:line="276" w:lineRule="auto"/>
              <w:contextualSpacing/>
              <w:rPr>
                <w:rFonts w:eastAsiaTheme="minorHAnsi"/>
                <w:sz w:val="28"/>
                <w:szCs w:val="28"/>
                <w:lang w:val="uk-UA" w:eastAsia="en-US"/>
              </w:rPr>
            </w:pPr>
            <w:r w:rsidRPr="00EA0887">
              <w:rPr>
                <w:rFonts w:eastAsiaTheme="minorHAnsi"/>
                <w:sz w:val="28"/>
                <w:szCs w:val="28"/>
                <w:lang w:val="uk-UA" w:eastAsia="en-US"/>
              </w:rPr>
              <w:t>1 місце</w:t>
            </w:r>
          </w:p>
        </w:tc>
      </w:tr>
      <w:tr w:rsidR="00EA0887" w:rsidRPr="00EA0887" w14:paraId="5700F4CC" w14:textId="77777777" w:rsidTr="00296265">
        <w:tc>
          <w:tcPr>
            <w:tcW w:w="2116" w:type="dxa"/>
          </w:tcPr>
          <w:p w14:paraId="4B7A4438" w14:textId="77777777" w:rsidR="00EA0887" w:rsidRPr="00EA0887" w:rsidRDefault="00EA0887" w:rsidP="00FA3848">
            <w:pPr>
              <w:widowControl/>
              <w:autoSpaceDE/>
              <w:autoSpaceDN/>
              <w:adjustRightInd/>
              <w:spacing w:line="276" w:lineRule="auto"/>
              <w:contextualSpacing/>
              <w:rPr>
                <w:rFonts w:eastAsiaTheme="minorHAnsi"/>
                <w:sz w:val="28"/>
                <w:szCs w:val="28"/>
                <w:lang w:val="uk-UA" w:eastAsia="en-US"/>
              </w:rPr>
            </w:pPr>
            <w:r w:rsidRPr="00EA0887">
              <w:rPr>
                <w:rFonts w:eastAsiaTheme="minorHAnsi"/>
                <w:sz w:val="28"/>
                <w:szCs w:val="28"/>
                <w:lang w:val="uk-UA" w:eastAsia="en-US"/>
              </w:rPr>
              <w:t>72</w:t>
            </w:r>
          </w:p>
        </w:tc>
        <w:tc>
          <w:tcPr>
            <w:tcW w:w="1827" w:type="dxa"/>
          </w:tcPr>
          <w:p w14:paraId="2C97FEEC" w14:textId="77777777" w:rsidR="00EA0887" w:rsidRPr="00EA0887" w:rsidRDefault="00EA0887" w:rsidP="00FA3848">
            <w:pPr>
              <w:widowControl/>
              <w:autoSpaceDE/>
              <w:autoSpaceDN/>
              <w:adjustRightInd/>
              <w:spacing w:line="276" w:lineRule="auto"/>
              <w:contextualSpacing/>
              <w:rPr>
                <w:rFonts w:eastAsiaTheme="minorHAnsi"/>
                <w:sz w:val="28"/>
                <w:szCs w:val="28"/>
                <w:lang w:val="uk-UA" w:eastAsia="en-US"/>
              </w:rPr>
            </w:pPr>
            <w:r w:rsidRPr="00EA0887">
              <w:rPr>
                <w:rFonts w:eastAsiaTheme="minorHAnsi"/>
                <w:sz w:val="28"/>
                <w:szCs w:val="28"/>
                <w:lang w:val="uk-UA" w:eastAsia="en-US"/>
              </w:rPr>
              <w:t>41</w:t>
            </w:r>
          </w:p>
        </w:tc>
        <w:tc>
          <w:tcPr>
            <w:tcW w:w="1944" w:type="dxa"/>
          </w:tcPr>
          <w:p w14:paraId="5E1B70C2" w14:textId="77777777" w:rsidR="00EA0887" w:rsidRPr="00EA0887" w:rsidRDefault="00EA0887" w:rsidP="00FA3848">
            <w:pPr>
              <w:widowControl/>
              <w:autoSpaceDE/>
              <w:autoSpaceDN/>
              <w:adjustRightInd/>
              <w:spacing w:line="276" w:lineRule="auto"/>
              <w:contextualSpacing/>
              <w:rPr>
                <w:rFonts w:eastAsiaTheme="minorHAnsi"/>
                <w:sz w:val="28"/>
                <w:szCs w:val="28"/>
                <w:lang w:val="uk-UA" w:eastAsia="en-US"/>
              </w:rPr>
            </w:pPr>
            <w:r w:rsidRPr="00EA0887">
              <w:rPr>
                <w:rFonts w:eastAsiaTheme="minorHAnsi"/>
                <w:sz w:val="28"/>
                <w:szCs w:val="28"/>
                <w:lang w:val="uk-UA" w:eastAsia="en-US"/>
              </w:rPr>
              <w:t>15</w:t>
            </w:r>
          </w:p>
        </w:tc>
        <w:tc>
          <w:tcPr>
            <w:tcW w:w="1944" w:type="dxa"/>
          </w:tcPr>
          <w:p w14:paraId="5DC1B830" w14:textId="77777777" w:rsidR="00EA0887" w:rsidRPr="00EA0887" w:rsidRDefault="00EA0887" w:rsidP="00FA3848">
            <w:pPr>
              <w:widowControl/>
              <w:autoSpaceDE/>
              <w:autoSpaceDN/>
              <w:adjustRightInd/>
              <w:spacing w:line="276" w:lineRule="auto"/>
              <w:contextualSpacing/>
              <w:rPr>
                <w:rFonts w:eastAsiaTheme="minorHAnsi"/>
                <w:sz w:val="28"/>
                <w:szCs w:val="28"/>
                <w:lang w:val="uk-UA" w:eastAsia="en-US"/>
              </w:rPr>
            </w:pPr>
            <w:r w:rsidRPr="00EA0887">
              <w:rPr>
                <w:rFonts w:eastAsiaTheme="minorHAnsi"/>
                <w:sz w:val="28"/>
                <w:szCs w:val="28"/>
                <w:lang w:val="uk-UA" w:eastAsia="en-US"/>
              </w:rPr>
              <w:t>13</w:t>
            </w:r>
          </w:p>
        </w:tc>
        <w:tc>
          <w:tcPr>
            <w:tcW w:w="1944" w:type="dxa"/>
          </w:tcPr>
          <w:p w14:paraId="6BC3F0FC" w14:textId="77777777" w:rsidR="00EA0887" w:rsidRPr="00EA0887" w:rsidRDefault="00EA0887" w:rsidP="00FA3848">
            <w:pPr>
              <w:widowControl/>
              <w:autoSpaceDE/>
              <w:autoSpaceDN/>
              <w:adjustRightInd/>
              <w:spacing w:line="276" w:lineRule="auto"/>
              <w:contextualSpacing/>
              <w:rPr>
                <w:rFonts w:eastAsiaTheme="minorHAnsi"/>
                <w:sz w:val="28"/>
                <w:szCs w:val="28"/>
                <w:lang w:val="uk-UA" w:eastAsia="en-US"/>
              </w:rPr>
            </w:pPr>
            <w:r w:rsidRPr="00EA0887">
              <w:rPr>
                <w:rFonts w:eastAsiaTheme="minorHAnsi"/>
                <w:sz w:val="28"/>
                <w:szCs w:val="28"/>
                <w:lang w:val="uk-UA" w:eastAsia="en-US"/>
              </w:rPr>
              <w:t>13</w:t>
            </w:r>
          </w:p>
        </w:tc>
      </w:tr>
      <w:bookmarkEnd w:id="1"/>
    </w:tbl>
    <w:p w14:paraId="5ABC1CAF" w14:textId="77777777" w:rsidR="00EA0887" w:rsidRPr="00EA0887" w:rsidRDefault="00EA0887" w:rsidP="00FA3848">
      <w:pPr>
        <w:widowControl/>
        <w:autoSpaceDE/>
        <w:autoSpaceDN/>
        <w:adjustRightInd/>
        <w:spacing w:line="276" w:lineRule="auto"/>
        <w:rPr>
          <w:rFonts w:eastAsiaTheme="minorHAnsi"/>
          <w:sz w:val="28"/>
          <w:szCs w:val="28"/>
          <w:lang w:val="uk-UA" w:eastAsia="en-US"/>
        </w:rPr>
      </w:pPr>
    </w:p>
    <w:p w14:paraId="7DA558F6" w14:textId="77777777" w:rsidR="00EA0887" w:rsidRPr="00EA0887" w:rsidRDefault="00EA0887" w:rsidP="00FA3848">
      <w:pPr>
        <w:widowControl/>
        <w:numPr>
          <w:ilvl w:val="0"/>
          <w:numId w:val="6"/>
        </w:numPr>
        <w:autoSpaceDE/>
        <w:autoSpaceDN/>
        <w:adjustRightInd/>
        <w:spacing w:line="276" w:lineRule="auto"/>
        <w:ind w:left="0"/>
        <w:contextualSpacing/>
        <w:rPr>
          <w:rFonts w:eastAsiaTheme="minorHAnsi"/>
          <w:sz w:val="28"/>
          <w:szCs w:val="28"/>
          <w:lang w:val="uk-UA" w:eastAsia="en-US"/>
        </w:rPr>
      </w:pPr>
      <w:r w:rsidRPr="00EA0887">
        <w:rPr>
          <w:rFonts w:eastAsiaTheme="minorHAnsi"/>
          <w:sz w:val="28"/>
          <w:szCs w:val="28"/>
          <w:lang w:val="uk-UA" w:eastAsia="en-US"/>
        </w:rPr>
        <w:t>ІІІ етап олімпіад із базових дисциплін та конкурсів:</w:t>
      </w:r>
    </w:p>
    <w:p w14:paraId="4B52CB14" w14:textId="77777777" w:rsidR="00EA0887" w:rsidRPr="00EA0887" w:rsidRDefault="00EA0887" w:rsidP="00FA3848">
      <w:pPr>
        <w:widowControl/>
        <w:autoSpaceDE/>
        <w:autoSpaceDN/>
        <w:adjustRightInd/>
        <w:spacing w:line="276" w:lineRule="auto"/>
        <w:contextualSpacing/>
        <w:rPr>
          <w:rFonts w:eastAsiaTheme="minorHAnsi"/>
          <w:sz w:val="28"/>
          <w:szCs w:val="28"/>
          <w:lang w:val="uk-UA" w:eastAsia="en-US"/>
        </w:rPr>
      </w:pPr>
    </w:p>
    <w:tbl>
      <w:tblPr>
        <w:tblStyle w:val="a9"/>
        <w:tblW w:w="0" w:type="auto"/>
        <w:tblInd w:w="516" w:type="dxa"/>
        <w:tblLook w:val="04A0" w:firstRow="1" w:lastRow="0" w:firstColumn="1" w:lastColumn="0" w:noHBand="0" w:noVBand="1"/>
      </w:tblPr>
      <w:tblGrid>
        <w:gridCol w:w="4381"/>
        <w:gridCol w:w="1037"/>
        <w:gridCol w:w="1674"/>
        <w:gridCol w:w="2021"/>
      </w:tblGrid>
      <w:tr w:rsidR="00EA0887" w:rsidRPr="00EA0887" w14:paraId="17D325A4" w14:textId="77777777" w:rsidTr="00296265">
        <w:trPr>
          <w:trHeight w:val="682"/>
        </w:trPr>
        <w:tc>
          <w:tcPr>
            <w:tcW w:w="4668" w:type="dxa"/>
          </w:tcPr>
          <w:p w14:paraId="4245A5E4" w14:textId="77777777" w:rsidR="00EA0887" w:rsidRPr="00EA0887" w:rsidRDefault="00EA0887" w:rsidP="00FA3848">
            <w:pPr>
              <w:widowControl/>
              <w:autoSpaceDE/>
              <w:autoSpaceDN/>
              <w:adjustRightInd/>
              <w:spacing w:line="276" w:lineRule="auto"/>
              <w:contextualSpacing/>
              <w:rPr>
                <w:rFonts w:eastAsiaTheme="minorHAnsi"/>
                <w:sz w:val="28"/>
                <w:szCs w:val="28"/>
                <w:lang w:val="uk-UA" w:eastAsia="en-US"/>
              </w:rPr>
            </w:pPr>
            <w:r w:rsidRPr="00EA0887">
              <w:rPr>
                <w:rFonts w:eastAsiaTheme="minorHAnsi"/>
                <w:sz w:val="28"/>
                <w:szCs w:val="28"/>
                <w:lang w:val="uk-UA" w:eastAsia="en-US"/>
              </w:rPr>
              <w:t>ІІІ етап</w:t>
            </w:r>
          </w:p>
        </w:tc>
        <w:tc>
          <w:tcPr>
            <w:tcW w:w="1048" w:type="dxa"/>
          </w:tcPr>
          <w:p w14:paraId="04F9FDB0" w14:textId="77777777" w:rsidR="00EA0887" w:rsidRPr="00EA0887" w:rsidRDefault="00EA0887" w:rsidP="00FA3848">
            <w:pPr>
              <w:widowControl/>
              <w:autoSpaceDE/>
              <w:autoSpaceDN/>
              <w:adjustRightInd/>
              <w:spacing w:line="276" w:lineRule="auto"/>
              <w:contextualSpacing/>
              <w:rPr>
                <w:rFonts w:eastAsiaTheme="minorHAnsi"/>
                <w:sz w:val="28"/>
                <w:szCs w:val="28"/>
                <w:lang w:val="uk-UA" w:eastAsia="en-US"/>
              </w:rPr>
            </w:pPr>
            <w:r w:rsidRPr="00EA0887">
              <w:rPr>
                <w:rFonts w:eastAsiaTheme="minorHAnsi"/>
                <w:sz w:val="28"/>
                <w:szCs w:val="28"/>
                <w:lang w:val="uk-UA" w:eastAsia="en-US"/>
              </w:rPr>
              <w:t>Місце</w:t>
            </w:r>
          </w:p>
        </w:tc>
        <w:tc>
          <w:tcPr>
            <w:tcW w:w="1701" w:type="dxa"/>
          </w:tcPr>
          <w:p w14:paraId="058604F5" w14:textId="77777777" w:rsidR="00EA0887" w:rsidRPr="00EA0887" w:rsidRDefault="00EA0887" w:rsidP="00FA3848">
            <w:pPr>
              <w:widowControl/>
              <w:autoSpaceDE/>
              <w:autoSpaceDN/>
              <w:adjustRightInd/>
              <w:spacing w:line="276" w:lineRule="auto"/>
              <w:contextualSpacing/>
              <w:rPr>
                <w:rFonts w:eastAsiaTheme="minorHAnsi"/>
                <w:sz w:val="28"/>
                <w:szCs w:val="28"/>
                <w:lang w:val="uk-UA" w:eastAsia="en-US"/>
              </w:rPr>
            </w:pPr>
            <w:r w:rsidRPr="00EA0887">
              <w:rPr>
                <w:rFonts w:eastAsiaTheme="minorHAnsi"/>
                <w:sz w:val="28"/>
                <w:szCs w:val="28"/>
                <w:lang w:val="uk-UA" w:eastAsia="en-US"/>
              </w:rPr>
              <w:t xml:space="preserve">Учень </w:t>
            </w:r>
          </w:p>
        </w:tc>
        <w:tc>
          <w:tcPr>
            <w:tcW w:w="2093" w:type="dxa"/>
          </w:tcPr>
          <w:p w14:paraId="0178F171" w14:textId="77777777" w:rsidR="00EA0887" w:rsidRPr="00EA0887" w:rsidRDefault="00EA0887" w:rsidP="00FA3848">
            <w:pPr>
              <w:widowControl/>
              <w:autoSpaceDE/>
              <w:autoSpaceDN/>
              <w:adjustRightInd/>
              <w:spacing w:line="276" w:lineRule="auto"/>
              <w:contextualSpacing/>
              <w:rPr>
                <w:rFonts w:eastAsiaTheme="minorHAnsi"/>
                <w:sz w:val="28"/>
                <w:szCs w:val="28"/>
                <w:lang w:val="uk-UA" w:eastAsia="en-US"/>
              </w:rPr>
            </w:pPr>
            <w:r w:rsidRPr="00EA0887">
              <w:rPr>
                <w:rFonts w:eastAsiaTheme="minorHAnsi"/>
                <w:sz w:val="28"/>
                <w:szCs w:val="28"/>
                <w:lang w:val="uk-UA" w:eastAsia="en-US"/>
              </w:rPr>
              <w:t xml:space="preserve">Учитель </w:t>
            </w:r>
          </w:p>
        </w:tc>
      </w:tr>
      <w:tr w:rsidR="00EA0887" w:rsidRPr="00EA0887" w14:paraId="7D0FB075" w14:textId="77777777" w:rsidTr="00296265">
        <w:trPr>
          <w:trHeight w:val="346"/>
        </w:trPr>
        <w:tc>
          <w:tcPr>
            <w:tcW w:w="4668" w:type="dxa"/>
          </w:tcPr>
          <w:p w14:paraId="1A57B0CA" w14:textId="77777777" w:rsidR="00EA0887" w:rsidRPr="00EA0887" w:rsidRDefault="00EA0887" w:rsidP="00FA3848">
            <w:pPr>
              <w:widowControl/>
              <w:autoSpaceDE/>
              <w:autoSpaceDN/>
              <w:adjustRightInd/>
              <w:spacing w:line="276" w:lineRule="auto"/>
              <w:contextualSpacing/>
              <w:rPr>
                <w:rFonts w:eastAsiaTheme="minorHAnsi"/>
                <w:sz w:val="28"/>
                <w:szCs w:val="28"/>
                <w:lang w:val="uk-UA" w:eastAsia="en-US"/>
              </w:rPr>
            </w:pPr>
            <w:r w:rsidRPr="00EA0887">
              <w:rPr>
                <w:rFonts w:eastAsiaTheme="minorHAnsi"/>
                <w:sz w:val="28"/>
                <w:szCs w:val="28"/>
                <w:lang w:val="uk-UA" w:eastAsia="en-US"/>
              </w:rPr>
              <w:t>III етап ХIV Міжнародного мовно-літературного конкурсу учнівської і студентської молоді імені Т.Шевченка</w:t>
            </w:r>
            <w:r w:rsidRPr="00EA0887">
              <w:rPr>
                <w:rFonts w:eastAsiaTheme="minorHAnsi"/>
                <w:sz w:val="28"/>
                <w:szCs w:val="28"/>
                <w:lang w:val="uk-UA" w:eastAsia="en-US"/>
              </w:rPr>
              <w:tab/>
            </w:r>
            <w:r w:rsidRPr="00EA0887">
              <w:rPr>
                <w:rFonts w:eastAsiaTheme="minorHAnsi"/>
                <w:sz w:val="28"/>
                <w:szCs w:val="28"/>
                <w:lang w:val="uk-UA" w:eastAsia="en-US"/>
              </w:rPr>
              <w:tab/>
            </w:r>
          </w:p>
        </w:tc>
        <w:tc>
          <w:tcPr>
            <w:tcW w:w="1048" w:type="dxa"/>
          </w:tcPr>
          <w:p w14:paraId="3125FACE" w14:textId="77777777" w:rsidR="00EA0887" w:rsidRPr="00EA0887" w:rsidRDefault="00EA0887" w:rsidP="00FA3848">
            <w:pPr>
              <w:widowControl/>
              <w:autoSpaceDE/>
              <w:autoSpaceDN/>
              <w:adjustRightInd/>
              <w:spacing w:line="276" w:lineRule="auto"/>
              <w:contextualSpacing/>
              <w:rPr>
                <w:rFonts w:eastAsiaTheme="minorHAnsi"/>
                <w:sz w:val="28"/>
                <w:szCs w:val="28"/>
                <w:lang w:val="uk-UA" w:eastAsia="en-US"/>
              </w:rPr>
            </w:pPr>
            <w:r w:rsidRPr="00EA0887">
              <w:rPr>
                <w:rFonts w:eastAsiaTheme="minorHAnsi"/>
                <w:sz w:val="28"/>
                <w:szCs w:val="28"/>
                <w:lang w:val="uk-UA" w:eastAsia="en-US"/>
              </w:rPr>
              <w:t>2</w:t>
            </w:r>
          </w:p>
        </w:tc>
        <w:tc>
          <w:tcPr>
            <w:tcW w:w="1701" w:type="dxa"/>
          </w:tcPr>
          <w:p w14:paraId="1913829F" w14:textId="77777777" w:rsidR="00EA0887" w:rsidRPr="00EA0887" w:rsidRDefault="00EA0887" w:rsidP="00FA3848">
            <w:pPr>
              <w:widowControl/>
              <w:autoSpaceDE/>
              <w:autoSpaceDN/>
              <w:adjustRightInd/>
              <w:spacing w:line="276" w:lineRule="auto"/>
              <w:contextualSpacing/>
              <w:rPr>
                <w:rFonts w:eastAsiaTheme="minorHAnsi"/>
                <w:sz w:val="28"/>
                <w:szCs w:val="28"/>
                <w:lang w:val="uk-UA" w:eastAsia="en-US"/>
              </w:rPr>
            </w:pPr>
            <w:r w:rsidRPr="00EA0887">
              <w:rPr>
                <w:rFonts w:eastAsiaTheme="minorHAnsi"/>
                <w:sz w:val="28"/>
                <w:szCs w:val="28"/>
                <w:lang w:val="uk-UA" w:eastAsia="en-US"/>
              </w:rPr>
              <w:t>Хоміцька Ангеліна</w:t>
            </w:r>
          </w:p>
        </w:tc>
        <w:tc>
          <w:tcPr>
            <w:tcW w:w="2093" w:type="dxa"/>
          </w:tcPr>
          <w:p w14:paraId="1C86DE6D" w14:textId="77777777" w:rsidR="00EA0887" w:rsidRPr="00EA0887" w:rsidRDefault="00EA0887" w:rsidP="00FA3848">
            <w:pPr>
              <w:widowControl/>
              <w:autoSpaceDE/>
              <w:autoSpaceDN/>
              <w:adjustRightInd/>
              <w:spacing w:line="276" w:lineRule="auto"/>
              <w:contextualSpacing/>
              <w:rPr>
                <w:rFonts w:eastAsiaTheme="minorHAnsi"/>
                <w:sz w:val="28"/>
                <w:szCs w:val="28"/>
                <w:lang w:val="uk-UA" w:eastAsia="en-US"/>
              </w:rPr>
            </w:pPr>
            <w:r w:rsidRPr="00EA0887">
              <w:rPr>
                <w:rFonts w:eastAsiaTheme="minorHAnsi"/>
                <w:sz w:val="28"/>
                <w:szCs w:val="28"/>
                <w:lang w:val="uk-UA" w:eastAsia="en-US"/>
              </w:rPr>
              <w:t>Гасяк О.В.</w:t>
            </w:r>
          </w:p>
        </w:tc>
      </w:tr>
      <w:tr w:rsidR="00EA0887" w:rsidRPr="00EA0887" w14:paraId="7BB34BAA" w14:textId="77777777" w:rsidTr="00296265">
        <w:trPr>
          <w:trHeight w:val="682"/>
        </w:trPr>
        <w:tc>
          <w:tcPr>
            <w:tcW w:w="4668" w:type="dxa"/>
          </w:tcPr>
          <w:p w14:paraId="5DF16B2E" w14:textId="77777777" w:rsidR="00EA0887" w:rsidRPr="00EA0887" w:rsidRDefault="00EA0887" w:rsidP="00FA3848">
            <w:pPr>
              <w:widowControl/>
              <w:autoSpaceDE/>
              <w:autoSpaceDN/>
              <w:adjustRightInd/>
              <w:spacing w:line="276" w:lineRule="auto"/>
              <w:contextualSpacing/>
              <w:rPr>
                <w:rFonts w:eastAsiaTheme="minorHAnsi"/>
                <w:sz w:val="28"/>
                <w:szCs w:val="28"/>
                <w:lang w:val="uk-UA" w:eastAsia="en-US"/>
              </w:rPr>
            </w:pPr>
            <w:r w:rsidRPr="00EA0887">
              <w:rPr>
                <w:rFonts w:eastAsiaTheme="minorHAnsi"/>
                <w:sz w:val="28"/>
                <w:szCs w:val="28"/>
                <w:lang w:val="uk-UA" w:eastAsia="en-US"/>
              </w:rPr>
              <w:t>Хімія</w:t>
            </w:r>
          </w:p>
        </w:tc>
        <w:tc>
          <w:tcPr>
            <w:tcW w:w="1048" w:type="dxa"/>
          </w:tcPr>
          <w:p w14:paraId="11A9B0E2" w14:textId="77777777" w:rsidR="00EA0887" w:rsidRPr="00EA0887" w:rsidRDefault="00EA0887" w:rsidP="00FA3848">
            <w:pPr>
              <w:widowControl/>
              <w:autoSpaceDE/>
              <w:autoSpaceDN/>
              <w:adjustRightInd/>
              <w:spacing w:line="276" w:lineRule="auto"/>
              <w:contextualSpacing/>
              <w:rPr>
                <w:rFonts w:eastAsiaTheme="minorHAnsi"/>
                <w:sz w:val="28"/>
                <w:szCs w:val="28"/>
                <w:lang w:val="uk-UA" w:eastAsia="en-US"/>
              </w:rPr>
            </w:pPr>
            <w:r w:rsidRPr="00EA0887">
              <w:rPr>
                <w:rFonts w:eastAsiaTheme="minorHAnsi"/>
                <w:sz w:val="28"/>
                <w:szCs w:val="28"/>
                <w:lang w:val="uk-UA" w:eastAsia="en-US"/>
              </w:rPr>
              <w:t>3</w:t>
            </w:r>
          </w:p>
        </w:tc>
        <w:tc>
          <w:tcPr>
            <w:tcW w:w="1701" w:type="dxa"/>
          </w:tcPr>
          <w:p w14:paraId="35F39A88" w14:textId="77777777" w:rsidR="00EA0887" w:rsidRPr="00EA0887" w:rsidRDefault="00EA0887" w:rsidP="00FA3848">
            <w:pPr>
              <w:widowControl/>
              <w:autoSpaceDE/>
              <w:autoSpaceDN/>
              <w:adjustRightInd/>
              <w:spacing w:line="276" w:lineRule="auto"/>
              <w:contextualSpacing/>
              <w:rPr>
                <w:rFonts w:eastAsiaTheme="minorHAnsi"/>
                <w:sz w:val="28"/>
                <w:szCs w:val="28"/>
                <w:lang w:val="uk-UA" w:eastAsia="en-US"/>
              </w:rPr>
            </w:pPr>
            <w:r w:rsidRPr="00EA0887">
              <w:rPr>
                <w:rFonts w:eastAsiaTheme="minorHAnsi"/>
                <w:sz w:val="28"/>
                <w:szCs w:val="28"/>
                <w:lang w:val="uk-UA" w:eastAsia="en-US"/>
              </w:rPr>
              <w:t>Здирко Роксолана</w:t>
            </w:r>
          </w:p>
        </w:tc>
        <w:tc>
          <w:tcPr>
            <w:tcW w:w="2093" w:type="dxa"/>
          </w:tcPr>
          <w:p w14:paraId="5D7C115F" w14:textId="77777777" w:rsidR="00EA0887" w:rsidRPr="00EA0887" w:rsidRDefault="00EA0887" w:rsidP="00FA3848">
            <w:pPr>
              <w:widowControl/>
              <w:autoSpaceDE/>
              <w:autoSpaceDN/>
              <w:adjustRightInd/>
              <w:spacing w:line="276" w:lineRule="auto"/>
              <w:contextualSpacing/>
              <w:rPr>
                <w:rFonts w:eastAsiaTheme="minorHAnsi"/>
                <w:sz w:val="28"/>
                <w:szCs w:val="28"/>
                <w:lang w:val="uk-UA" w:eastAsia="en-US"/>
              </w:rPr>
            </w:pPr>
            <w:r w:rsidRPr="00EA0887">
              <w:rPr>
                <w:rFonts w:eastAsiaTheme="minorHAnsi"/>
                <w:sz w:val="28"/>
                <w:szCs w:val="28"/>
                <w:lang w:val="uk-UA" w:eastAsia="en-US"/>
              </w:rPr>
              <w:t>Лавренюк А.П.</w:t>
            </w:r>
          </w:p>
        </w:tc>
      </w:tr>
      <w:tr w:rsidR="00EA0887" w:rsidRPr="00EA0887" w14:paraId="1096BA39" w14:textId="77777777" w:rsidTr="00296265">
        <w:trPr>
          <w:trHeight w:val="335"/>
        </w:trPr>
        <w:tc>
          <w:tcPr>
            <w:tcW w:w="4668" w:type="dxa"/>
          </w:tcPr>
          <w:p w14:paraId="286AB704" w14:textId="77777777" w:rsidR="00EA0887" w:rsidRPr="00EA0887" w:rsidRDefault="00EA0887" w:rsidP="00FA3848">
            <w:pPr>
              <w:widowControl/>
              <w:autoSpaceDE/>
              <w:autoSpaceDN/>
              <w:adjustRightInd/>
              <w:spacing w:line="276" w:lineRule="auto"/>
              <w:contextualSpacing/>
              <w:rPr>
                <w:rFonts w:eastAsiaTheme="minorHAnsi"/>
                <w:sz w:val="28"/>
                <w:szCs w:val="28"/>
                <w:lang w:val="uk-UA" w:eastAsia="en-US"/>
              </w:rPr>
            </w:pPr>
            <w:r w:rsidRPr="00EA0887">
              <w:rPr>
                <w:rFonts w:eastAsiaTheme="minorHAnsi"/>
                <w:sz w:val="28"/>
                <w:szCs w:val="28"/>
                <w:lang w:val="uk-UA" w:eastAsia="en-US"/>
              </w:rPr>
              <w:t>Географія</w:t>
            </w:r>
          </w:p>
        </w:tc>
        <w:tc>
          <w:tcPr>
            <w:tcW w:w="1048" w:type="dxa"/>
          </w:tcPr>
          <w:p w14:paraId="20FBCA7B" w14:textId="77777777" w:rsidR="00EA0887" w:rsidRPr="00EA0887" w:rsidRDefault="00EA0887" w:rsidP="00FA3848">
            <w:pPr>
              <w:widowControl/>
              <w:autoSpaceDE/>
              <w:autoSpaceDN/>
              <w:adjustRightInd/>
              <w:spacing w:line="276" w:lineRule="auto"/>
              <w:contextualSpacing/>
              <w:rPr>
                <w:rFonts w:eastAsiaTheme="minorHAnsi"/>
                <w:sz w:val="28"/>
                <w:szCs w:val="28"/>
                <w:lang w:val="uk-UA" w:eastAsia="en-US"/>
              </w:rPr>
            </w:pPr>
            <w:r w:rsidRPr="00EA0887">
              <w:rPr>
                <w:rFonts w:eastAsiaTheme="minorHAnsi"/>
                <w:sz w:val="28"/>
                <w:szCs w:val="28"/>
                <w:lang w:val="uk-UA" w:eastAsia="en-US"/>
              </w:rPr>
              <w:t>3</w:t>
            </w:r>
          </w:p>
        </w:tc>
        <w:tc>
          <w:tcPr>
            <w:tcW w:w="1701" w:type="dxa"/>
          </w:tcPr>
          <w:p w14:paraId="769382BC" w14:textId="77777777" w:rsidR="00EA0887" w:rsidRPr="00EA0887" w:rsidRDefault="00EA0887" w:rsidP="00FA3848">
            <w:pPr>
              <w:widowControl/>
              <w:autoSpaceDE/>
              <w:autoSpaceDN/>
              <w:adjustRightInd/>
              <w:spacing w:line="276" w:lineRule="auto"/>
              <w:contextualSpacing/>
              <w:rPr>
                <w:rFonts w:eastAsiaTheme="minorHAnsi"/>
                <w:sz w:val="28"/>
                <w:szCs w:val="28"/>
                <w:lang w:val="uk-UA" w:eastAsia="en-US"/>
              </w:rPr>
            </w:pPr>
            <w:r w:rsidRPr="00EA0887">
              <w:rPr>
                <w:rFonts w:eastAsiaTheme="minorHAnsi"/>
                <w:sz w:val="28"/>
                <w:szCs w:val="28"/>
                <w:lang w:val="uk-UA" w:eastAsia="en-US"/>
              </w:rPr>
              <w:t>Погонець Крістіна</w:t>
            </w:r>
          </w:p>
        </w:tc>
        <w:tc>
          <w:tcPr>
            <w:tcW w:w="2093" w:type="dxa"/>
          </w:tcPr>
          <w:p w14:paraId="140B4D07" w14:textId="77777777" w:rsidR="00EA0887" w:rsidRPr="00EA0887" w:rsidRDefault="00EA0887" w:rsidP="00FA3848">
            <w:pPr>
              <w:widowControl/>
              <w:autoSpaceDE/>
              <w:autoSpaceDN/>
              <w:adjustRightInd/>
              <w:spacing w:line="276" w:lineRule="auto"/>
              <w:contextualSpacing/>
              <w:rPr>
                <w:rFonts w:eastAsiaTheme="minorHAnsi"/>
                <w:sz w:val="28"/>
                <w:szCs w:val="28"/>
                <w:lang w:val="uk-UA" w:eastAsia="en-US"/>
              </w:rPr>
            </w:pPr>
            <w:r w:rsidRPr="00EA0887">
              <w:rPr>
                <w:rFonts w:eastAsiaTheme="minorHAnsi"/>
                <w:sz w:val="28"/>
                <w:szCs w:val="28"/>
                <w:lang w:val="uk-UA" w:eastAsia="en-US"/>
              </w:rPr>
              <w:t>Свічар З.М.</w:t>
            </w:r>
          </w:p>
        </w:tc>
      </w:tr>
      <w:tr w:rsidR="00EA0887" w:rsidRPr="00EA0887" w14:paraId="77485552" w14:textId="77777777" w:rsidTr="00296265">
        <w:trPr>
          <w:trHeight w:val="682"/>
        </w:trPr>
        <w:tc>
          <w:tcPr>
            <w:tcW w:w="4668" w:type="dxa"/>
          </w:tcPr>
          <w:p w14:paraId="0172C46C" w14:textId="77777777" w:rsidR="00EA0887" w:rsidRPr="00EA0887" w:rsidRDefault="00EA0887" w:rsidP="00FA3848">
            <w:pPr>
              <w:widowControl/>
              <w:autoSpaceDE/>
              <w:autoSpaceDN/>
              <w:adjustRightInd/>
              <w:spacing w:line="276" w:lineRule="auto"/>
              <w:contextualSpacing/>
              <w:rPr>
                <w:rFonts w:eastAsiaTheme="minorHAnsi"/>
                <w:sz w:val="28"/>
                <w:szCs w:val="28"/>
                <w:lang w:val="uk-UA" w:eastAsia="en-US"/>
              </w:rPr>
            </w:pPr>
            <w:r w:rsidRPr="00EA0887">
              <w:rPr>
                <w:rFonts w:eastAsiaTheme="minorHAnsi"/>
                <w:sz w:val="28"/>
                <w:szCs w:val="28"/>
                <w:lang w:val="uk-UA" w:eastAsia="en-US"/>
              </w:rPr>
              <w:t>Астрономія</w:t>
            </w:r>
          </w:p>
        </w:tc>
        <w:tc>
          <w:tcPr>
            <w:tcW w:w="1048" w:type="dxa"/>
          </w:tcPr>
          <w:p w14:paraId="2AE6210D" w14:textId="77777777" w:rsidR="00EA0887" w:rsidRPr="00EA0887" w:rsidRDefault="00EA0887" w:rsidP="00FA3848">
            <w:pPr>
              <w:widowControl/>
              <w:autoSpaceDE/>
              <w:autoSpaceDN/>
              <w:adjustRightInd/>
              <w:spacing w:line="276" w:lineRule="auto"/>
              <w:contextualSpacing/>
              <w:rPr>
                <w:rFonts w:eastAsiaTheme="minorHAnsi"/>
                <w:sz w:val="28"/>
                <w:szCs w:val="28"/>
                <w:lang w:val="uk-UA" w:eastAsia="en-US"/>
              </w:rPr>
            </w:pPr>
            <w:r w:rsidRPr="00EA0887">
              <w:rPr>
                <w:rFonts w:eastAsiaTheme="minorHAnsi"/>
                <w:sz w:val="28"/>
                <w:szCs w:val="28"/>
                <w:lang w:val="uk-UA" w:eastAsia="en-US"/>
              </w:rPr>
              <w:t>3</w:t>
            </w:r>
          </w:p>
        </w:tc>
        <w:tc>
          <w:tcPr>
            <w:tcW w:w="1701" w:type="dxa"/>
          </w:tcPr>
          <w:p w14:paraId="598EC3F1" w14:textId="77777777" w:rsidR="00EA0887" w:rsidRPr="00EA0887" w:rsidRDefault="00EA0887" w:rsidP="00FA3848">
            <w:pPr>
              <w:widowControl/>
              <w:autoSpaceDE/>
              <w:autoSpaceDN/>
              <w:adjustRightInd/>
              <w:spacing w:line="276" w:lineRule="auto"/>
              <w:contextualSpacing/>
              <w:rPr>
                <w:rFonts w:eastAsiaTheme="minorHAnsi"/>
                <w:sz w:val="28"/>
                <w:szCs w:val="28"/>
                <w:lang w:val="uk-UA" w:eastAsia="en-US"/>
              </w:rPr>
            </w:pPr>
            <w:r w:rsidRPr="00EA0887">
              <w:rPr>
                <w:rFonts w:eastAsiaTheme="minorHAnsi"/>
                <w:sz w:val="28"/>
                <w:szCs w:val="28"/>
                <w:lang w:val="uk-UA" w:eastAsia="en-US"/>
              </w:rPr>
              <w:t>Костів Каріна</w:t>
            </w:r>
          </w:p>
        </w:tc>
        <w:tc>
          <w:tcPr>
            <w:tcW w:w="2093" w:type="dxa"/>
          </w:tcPr>
          <w:p w14:paraId="54FFE02F" w14:textId="77777777" w:rsidR="00EA0887" w:rsidRPr="00EA0887" w:rsidRDefault="00EA0887" w:rsidP="00FA3848">
            <w:pPr>
              <w:widowControl/>
              <w:autoSpaceDE/>
              <w:autoSpaceDN/>
              <w:adjustRightInd/>
              <w:spacing w:line="276" w:lineRule="auto"/>
              <w:contextualSpacing/>
              <w:rPr>
                <w:rFonts w:eastAsiaTheme="minorHAnsi"/>
                <w:sz w:val="28"/>
                <w:szCs w:val="28"/>
                <w:lang w:val="uk-UA" w:eastAsia="en-US"/>
              </w:rPr>
            </w:pPr>
            <w:r w:rsidRPr="00EA0887">
              <w:rPr>
                <w:rFonts w:eastAsiaTheme="minorHAnsi"/>
                <w:sz w:val="28"/>
                <w:szCs w:val="28"/>
                <w:lang w:val="uk-UA" w:eastAsia="en-US"/>
              </w:rPr>
              <w:t>Гончар О.П.</w:t>
            </w:r>
          </w:p>
        </w:tc>
      </w:tr>
    </w:tbl>
    <w:p w14:paraId="399B04D4" w14:textId="2CFE1A5C" w:rsidR="00BE7C1F" w:rsidRPr="00FA3848" w:rsidRDefault="00BE7C1F" w:rsidP="00FA3848">
      <w:pPr>
        <w:pStyle w:val="a5"/>
        <w:tabs>
          <w:tab w:val="left" w:pos="7553"/>
        </w:tabs>
        <w:spacing w:line="276" w:lineRule="auto"/>
        <w:ind w:left="0"/>
        <w:jc w:val="both"/>
        <w:rPr>
          <w:sz w:val="28"/>
          <w:szCs w:val="28"/>
          <w:lang w:val="uk-UA"/>
        </w:rPr>
      </w:pPr>
    </w:p>
    <w:p w14:paraId="0B14FD34" w14:textId="77777777" w:rsidR="00BE7C1F" w:rsidRPr="00FA3848" w:rsidRDefault="00BE7C1F" w:rsidP="00FA3848">
      <w:pPr>
        <w:pStyle w:val="a5"/>
        <w:tabs>
          <w:tab w:val="left" w:pos="7553"/>
        </w:tabs>
        <w:spacing w:line="276" w:lineRule="auto"/>
        <w:ind w:left="0"/>
        <w:jc w:val="both"/>
        <w:rPr>
          <w:sz w:val="28"/>
          <w:szCs w:val="28"/>
          <w:lang w:val="uk-UA"/>
        </w:rPr>
      </w:pPr>
      <w:r w:rsidRPr="00FA3848">
        <w:rPr>
          <w:sz w:val="28"/>
          <w:szCs w:val="28"/>
          <w:lang w:val="uk-UA"/>
        </w:rPr>
        <w:t xml:space="preserve">   Упродовж 2023 – 2024 н.р. у ліцеї проводилися </w:t>
      </w:r>
      <w:r w:rsidRPr="00FA3848">
        <w:rPr>
          <w:b/>
          <w:bCs/>
          <w:sz w:val="28"/>
          <w:szCs w:val="28"/>
          <w:lang w:val="uk-UA"/>
        </w:rPr>
        <w:t>моніторингові дослідження</w:t>
      </w:r>
      <w:r w:rsidRPr="00FA3848">
        <w:rPr>
          <w:sz w:val="28"/>
          <w:szCs w:val="28"/>
          <w:lang w:val="uk-UA"/>
        </w:rPr>
        <w:t xml:space="preserve"> організаційних напрямків діяльності закладу освіти, визначення  показників  якості знань  учнів, рівнів  сформованості  професійної  компетенції педагогічних працівників, а саме:</w:t>
      </w:r>
    </w:p>
    <w:p w14:paraId="3F42729B" w14:textId="77777777" w:rsidR="00BE7C1F" w:rsidRPr="00FA3848" w:rsidRDefault="00BE7C1F" w:rsidP="00FA3848">
      <w:pPr>
        <w:pStyle w:val="a5"/>
        <w:numPr>
          <w:ilvl w:val="0"/>
          <w:numId w:val="2"/>
        </w:numPr>
        <w:spacing w:line="276" w:lineRule="auto"/>
        <w:ind w:left="0"/>
        <w:rPr>
          <w:sz w:val="28"/>
          <w:szCs w:val="28"/>
          <w:lang w:val="uk-UA"/>
        </w:rPr>
      </w:pPr>
      <w:r w:rsidRPr="00FA3848">
        <w:rPr>
          <w:sz w:val="28"/>
          <w:szCs w:val="28"/>
          <w:lang w:val="uk-UA"/>
        </w:rPr>
        <w:t>Моніторинг  «Застосування стратегій компенсацій освітніх втрат. Досягнення та недоліки»;</w:t>
      </w:r>
    </w:p>
    <w:p w14:paraId="73337F6B" w14:textId="77777777" w:rsidR="00BE7C1F" w:rsidRPr="00FA3848" w:rsidRDefault="00BE7C1F" w:rsidP="00FA3848">
      <w:pPr>
        <w:pStyle w:val="a5"/>
        <w:numPr>
          <w:ilvl w:val="0"/>
          <w:numId w:val="2"/>
        </w:numPr>
        <w:spacing w:line="276" w:lineRule="auto"/>
        <w:ind w:left="0"/>
        <w:rPr>
          <w:sz w:val="28"/>
          <w:szCs w:val="28"/>
          <w:lang w:val="uk-UA"/>
        </w:rPr>
      </w:pPr>
      <w:r w:rsidRPr="00FA3848">
        <w:rPr>
          <w:sz w:val="28"/>
          <w:szCs w:val="28"/>
          <w:lang w:val="uk-UA"/>
        </w:rPr>
        <w:t>Моніторинги  рівня навчальних досягнень та якості знань здобувачів освіти (грудень 2023р., травень 2024р.)</w:t>
      </w:r>
    </w:p>
    <w:p w14:paraId="19AC2748" w14:textId="77777777" w:rsidR="00BE7C1F" w:rsidRPr="00FA3848" w:rsidRDefault="00BE7C1F" w:rsidP="00FA3848">
      <w:pPr>
        <w:pStyle w:val="a5"/>
        <w:numPr>
          <w:ilvl w:val="0"/>
          <w:numId w:val="2"/>
        </w:numPr>
        <w:spacing w:line="276" w:lineRule="auto"/>
        <w:ind w:left="0"/>
        <w:rPr>
          <w:sz w:val="28"/>
          <w:szCs w:val="28"/>
          <w:lang w:val="uk-UA"/>
        </w:rPr>
      </w:pPr>
      <w:r w:rsidRPr="00FA3848">
        <w:rPr>
          <w:sz w:val="28"/>
          <w:szCs w:val="28"/>
          <w:lang w:val="uk-UA"/>
        </w:rPr>
        <w:lastRenderedPageBreak/>
        <w:t xml:space="preserve"> Моніторинг  рівнів  сформованості  професійної  компетенції педагогічних працівників, що атестуються .</w:t>
      </w:r>
    </w:p>
    <w:p w14:paraId="7C6BAEEC" w14:textId="77777777" w:rsidR="00BE7C1F" w:rsidRPr="00FA3848" w:rsidRDefault="00BE7C1F" w:rsidP="00FA3848">
      <w:pPr>
        <w:pStyle w:val="a5"/>
        <w:numPr>
          <w:ilvl w:val="0"/>
          <w:numId w:val="2"/>
        </w:numPr>
        <w:spacing w:line="276" w:lineRule="auto"/>
        <w:ind w:left="0"/>
        <w:rPr>
          <w:sz w:val="28"/>
          <w:szCs w:val="28"/>
          <w:lang w:val="uk-UA"/>
        </w:rPr>
      </w:pPr>
      <w:r w:rsidRPr="00FA3848">
        <w:rPr>
          <w:sz w:val="28"/>
          <w:szCs w:val="28"/>
          <w:lang w:val="uk-UA"/>
        </w:rPr>
        <w:t>Зовнішній моніторинг «Загальнодержавне моніторингове дослідження якості освіти у закладах загальної середньої освіти в умовах воєнного стану» (вибірка пілотних закладів освіти, де участь у моніторинговому дослідженні бере пілотний 7А клас)</w:t>
      </w:r>
    </w:p>
    <w:p w14:paraId="4A2295A9" w14:textId="77777777" w:rsidR="00BE7C1F" w:rsidRPr="00FA3848" w:rsidRDefault="00BE7C1F" w:rsidP="00FA3848">
      <w:pPr>
        <w:pStyle w:val="a5"/>
        <w:numPr>
          <w:ilvl w:val="0"/>
          <w:numId w:val="2"/>
        </w:numPr>
        <w:spacing w:line="276" w:lineRule="auto"/>
        <w:ind w:left="0"/>
        <w:jc w:val="both"/>
        <w:rPr>
          <w:iCs/>
          <w:sz w:val="28"/>
          <w:szCs w:val="28"/>
          <w:lang w:val="uk-UA"/>
        </w:rPr>
      </w:pPr>
      <w:r w:rsidRPr="00FA3848">
        <w:rPr>
          <w:sz w:val="28"/>
          <w:szCs w:val="28"/>
          <w:lang w:val="uk-UA"/>
        </w:rPr>
        <w:t>Моніторинг  рівня сформованості математичних компетентностей здобувачів освіти початкової школи (2, 4 – тих класів);</w:t>
      </w:r>
    </w:p>
    <w:p w14:paraId="2BD44D09" w14:textId="77777777" w:rsidR="00BE7C1F" w:rsidRPr="00FA3848" w:rsidRDefault="00BE7C1F" w:rsidP="00FA3848">
      <w:pPr>
        <w:pStyle w:val="a5"/>
        <w:numPr>
          <w:ilvl w:val="0"/>
          <w:numId w:val="2"/>
        </w:numPr>
        <w:spacing w:line="276" w:lineRule="auto"/>
        <w:ind w:left="0"/>
        <w:rPr>
          <w:iCs/>
          <w:sz w:val="28"/>
          <w:szCs w:val="28"/>
          <w:lang w:val="uk-UA"/>
        </w:rPr>
      </w:pPr>
      <w:r w:rsidRPr="00FA3848">
        <w:rPr>
          <w:iCs/>
          <w:sz w:val="28"/>
          <w:szCs w:val="28"/>
          <w:lang w:val="uk-UA"/>
        </w:rPr>
        <w:t>Моніторинг  рівня сформованості математичних, мовних компетентностей здобувачів освіти базової школи (9 -тих класів);</w:t>
      </w:r>
    </w:p>
    <w:p w14:paraId="0A9C278B" w14:textId="77777777" w:rsidR="00BE7C1F" w:rsidRPr="00FA3848" w:rsidRDefault="00BE7C1F" w:rsidP="00FA3848">
      <w:pPr>
        <w:spacing w:line="276" w:lineRule="auto"/>
        <w:jc w:val="both"/>
        <w:rPr>
          <w:sz w:val="28"/>
          <w:szCs w:val="28"/>
          <w:lang w:val="uk-UA"/>
        </w:rPr>
      </w:pPr>
      <w:r w:rsidRPr="00FA3848">
        <w:rPr>
          <w:sz w:val="28"/>
          <w:szCs w:val="28"/>
          <w:lang w:val="uk-UA"/>
        </w:rPr>
        <w:t xml:space="preserve">Упродовж  атестаційного  періоду  здійснюється  </w:t>
      </w:r>
      <w:r w:rsidRPr="00FA3848">
        <w:rPr>
          <w:b/>
          <w:bCs/>
          <w:i/>
          <w:iCs/>
          <w:sz w:val="28"/>
          <w:szCs w:val="28"/>
          <w:lang w:val="uk-UA"/>
        </w:rPr>
        <w:t>методичний супровід педагогів, що атестуються,</w:t>
      </w:r>
      <w:r w:rsidRPr="00FA3848">
        <w:rPr>
          <w:sz w:val="28"/>
          <w:szCs w:val="28"/>
          <w:lang w:val="uk-UA"/>
        </w:rPr>
        <w:t xml:space="preserve"> проводиться комплексна  оцінка  рівня кваліфікації  і професійної  майстерності педагогічних працівників та результатів  їхньої діяльності.  Питання атестації відображаються в роботі педагогічної ради, нарад при директорові, методоб’єднань.  Забезпечується гласність  проведення  атестації. Дирекцією ліцею було вивчено та  узагальнено позитивний педагогічний досвід  роботи учителя математики Ольги Гончар.</w:t>
      </w:r>
    </w:p>
    <w:p w14:paraId="23A5A7BC" w14:textId="77777777" w:rsidR="00BE7C1F" w:rsidRPr="00FA3848" w:rsidRDefault="00BE7C1F" w:rsidP="00FA3848">
      <w:pPr>
        <w:spacing w:line="276" w:lineRule="auto"/>
        <w:jc w:val="both"/>
        <w:rPr>
          <w:sz w:val="28"/>
          <w:szCs w:val="28"/>
          <w:lang w:val="uk-UA"/>
        </w:rPr>
      </w:pPr>
      <w:r w:rsidRPr="00FA3848">
        <w:rPr>
          <w:sz w:val="28"/>
          <w:szCs w:val="28"/>
          <w:lang w:val="uk-UA"/>
        </w:rPr>
        <w:t xml:space="preserve"> Варто відмітити ефективну діяльність, що забезпечує продуктивну взаємодію « учитель – учень - батьки». Так у ліцеї розроблено та втілюється в життя </w:t>
      </w:r>
      <w:r w:rsidRPr="00FA3848">
        <w:rPr>
          <w:b/>
          <w:bCs/>
          <w:i/>
          <w:iCs/>
          <w:sz w:val="28"/>
          <w:szCs w:val="28"/>
          <w:lang w:val="uk-UA"/>
        </w:rPr>
        <w:t>програма «Інститут партнерства «Батьки - школа»</w:t>
      </w:r>
      <w:r w:rsidRPr="00FA3848">
        <w:rPr>
          <w:sz w:val="28"/>
          <w:szCs w:val="28"/>
          <w:lang w:val="uk-UA"/>
        </w:rPr>
        <w:t xml:space="preserve">. Тому спільно з батьками вдається ефективно налагоджувати всебічну діяльність. </w:t>
      </w:r>
    </w:p>
    <w:p w14:paraId="25209F88" w14:textId="77777777" w:rsidR="00BE7C1F" w:rsidRPr="00FA3848" w:rsidRDefault="00BE7C1F" w:rsidP="00FA3848">
      <w:pPr>
        <w:spacing w:line="276" w:lineRule="auto"/>
        <w:jc w:val="both"/>
        <w:rPr>
          <w:sz w:val="28"/>
          <w:szCs w:val="28"/>
          <w:lang w:val="uk-UA"/>
        </w:rPr>
      </w:pPr>
      <w:r w:rsidRPr="00FA3848">
        <w:rPr>
          <w:sz w:val="28"/>
          <w:szCs w:val="28"/>
          <w:lang w:val="uk-UA"/>
        </w:rPr>
        <w:t xml:space="preserve">У ліцеї в рамках </w:t>
      </w:r>
      <w:r w:rsidRPr="00FA3848">
        <w:rPr>
          <w:b/>
          <w:bCs/>
          <w:sz w:val="28"/>
          <w:szCs w:val="28"/>
          <w:lang w:val="uk-UA"/>
        </w:rPr>
        <w:t>програми «Наступність»</w:t>
      </w:r>
      <w:r w:rsidRPr="00FA3848">
        <w:rPr>
          <w:sz w:val="28"/>
          <w:szCs w:val="28"/>
          <w:lang w:val="uk-UA"/>
        </w:rPr>
        <w:t xml:space="preserve"> запроваджено діяльність </w:t>
      </w:r>
      <w:r w:rsidRPr="00FA3848">
        <w:rPr>
          <w:b/>
          <w:bCs/>
          <w:sz w:val="28"/>
          <w:szCs w:val="28"/>
          <w:lang w:val="uk-UA"/>
        </w:rPr>
        <w:t>«Школи майбутнього першокласника»</w:t>
      </w:r>
      <w:r w:rsidRPr="00FA3848">
        <w:rPr>
          <w:sz w:val="28"/>
          <w:szCs w:val="28"/>
          <w:lang w:val="uk-UA"/>
        </w:rPr>
        <w:t>, що передбачає підготовчу роботу задля комфортної адаптації майбутніх першокласників до умов шкільного життя, а саме: - проведення просвітницької роботи з батьками майбутніх учнів; - психолого – педагогічний супровід учасників «Школи майбутнього першокласника»; - проведення підготовчих занять для майбутніх першокласників; - взаємодія з закладами дошкільної освіти.</w:t>
      </w:r>
    </w:p>
    <w:p w14:paraId="6F94DBC7" w14:textId="77777777" w:rsidR="00BE7C1F" w:rsidRPr="00FA3848" w:rsidRDefault="00BE7C1F" w:rsidP="00FA3848">
      <w:pPr>
        <w:spacing w:line="276" w:lineRule="auto"/>
        <w:jc w:val="both"/>
        <w:rPr>
          <w:sz w:val="28"/>
          <w:szCs w:val="28"/>
          <w:lang w:val="uk-UA"/>
        </w:rPr>
      </w:pPr>
      <w:r w:rsidRPr="00FA3848">
        <w:rPr>
          <w:sz w:val="28"/>
          <w:szCs w:val="28"/>
          <w:lang w:val="uk-UA"/>
        </w:rPr>
        <w:t xml:space="preserve">У 2023 – 2024 н.р. успішно продовжувала діяльність </w:t>
      </w:r>
      <w:r w:rsidRPr="00FA3848">
        <w:rPr>
          <w:b/>
          <w:bCs/>
          <w:sz w:val="28"/>
          <w:szCs w:val="28"/>
          <w:lang w:val="uk-UA"/>
        </w:rPr>
        <w:t>«Школа  становлення  молодого  вчителя. Інтернатура.»</w:t>
      </w:r>
      <w:r w:rsidRPr="00FA3848">
        <w:rPr>
          <w:sz w:val="28"/>
          <w:szCs w:val="28"/>
          <w:lang w:val="uk-UA"/>
        </w:rPr>
        <w:t xml:space="preserve">  ( Керівник –Валентина Гижко)</w:t>
      </w:r>
    </w:p>
    <w:p w14:paraId="3CC0440D" w14:textId="77777777" w:rsidR="00BE7C1F" w:rsidRPr="00FA3848" w:rsidRDefault="00BE7C1F" w:rsidP="00FA3848">
      <w:pPr>
        <w:spacing w:line="276" w:lineRule="auto"/>
        <w:rPr>
          <w:sz w:val="28"/>
          <w:szCs w:val="28"/>
          <w:lang w:val="uk-UA"/>
        </w:rPr>
      </w:pPr>
      <w:r w:rsidRPr="00FA3848">
        <w:rPr>
          <w:sz w:val="28"/>
          <w:szCs w:val="28"/>
          <w:lang w:val="uk-UA"/>
        </w:rPr>
        <w:t xml:space="preserve">    В умовах запровадження навчання із застосуванням дистанційних форм роботи, адміністрація ліцею розробила план заходів та методичну підтримку, спрямовану на якісне дистанційне забезпечення освітніми послугами здобувачів освіти. Навчальні заняття проводяться із застосуванням відеоуроків, використанням інтернет – платформи Сlassroom, сайту школи, ресурсу Вайбер, телефонного індивідуального консультування  тощо.</w:t>
      </w:r>
    </w:p>
    <w:p w14:paraId="36FF69C9" w14:textId="77777777" w:rsidR="00BE7C1F" w:rsidRPr="00FA3848" w:rsidRDefault="00BE7C1F" w:rsidP="00FA3848">
      <w:pPr>
        <w:spacing w:line="276" w:lineRule="auto"/>
        <w:jc w:val="both"/>
        <w:rPr>
          <w:sz w:val="28"/>
          <w:szCs w:val="28"/>
          <w:lang w:val="uk-UA"/>
        </w:rPr>
      </w:pPr>
      <w:r w:rsidRPr="00FA3848">
        <w:rPr>
          <w:sz w:val="28"/>
          <w:szCs w:val="28"/>
          <w:lang w:val="uk-UA"/>
        </w:rPr>
        <w:t xml:space="preserve">   Адаптоване   впровадження  в  освітній  процес  інноваційних технологій  і методик  забезпечувалось  оптимальним  поєднанням  й конструюванням  різноманітних корпоративно-групових та індивідуальних форм психолого - педагогічної взаємодії в роботі </w:t>
      </w:r>
      <w:r w:rsidRPr="00FA3848">
        <w:rPr>
          <w:b/>
          <w:bCs/>
          <w:sz w:val="28"/>
          <w:szCs w:val="28"/>
          <w:lang w:val="uk-UA"/>
        </w:rPr>
        <w:t>методоб’єднання  класних керівників</w:t>
      </w:r>
      <w:r w:rsidRPr="00FA3848">
        <w:rPr>
          <w:sz w:val="28"/>
          <w:szCs w:val="28"/>
          <w:lang w:val="uk-UA"/>
        </w:rPr>
        <w:t xml:space="preserve"> (керівник –Світлана Работа)</w:t>
      </w:r>
    </w:p>
    <w:p w14:paraId="7F8A0D4C" w14:textId="77777777" w:rsidR="00BE7C1F" w:rsidRPr="00FA3848" w:rsidRDefault="00BE7C1F" w:rsidP="00FA3848">
      <w:pPr>
        <w:spacing w:line="276" w:lineRule="auto"/>
        <w:jc w:val="both"/>
        <w:rPr>
          <w:sz w:val="28"/>
          <w:szCs w:val="28"/>
          <w:lang w:val="uk-UA"/>
        </w:rPr>
      </w:pPr>
      <w:r w:rsidRPr="00FA3848">
        <w:rPr>
          <w:sz w:val="28"/>
          <w:szCs w:val="28"/>
          <w:lang w:val="uk-UA"/>
        </w:rPr>
        <w:lastRenderedPageBreak/>
        <w:t xml:space="preserve">  Активна співпраця між вчителями та практичним психологом (Ірина Пасічник), соціальними педагогами (Ірина Пасічник, Альона Гижко) стала запорукою успіху в шкільній педагогічній взаємодії по досягненню поставлених цілей в питанні виховання здобувачів освіти та створення позитивного мікроклімату в учнівських колективах.</w:t>
      </w:r>
    </w:p>
    <w:p w14:paraId="6E2D0F2C" w14:textId="77777777" w:rsidR="00BE7C1F" w:rsidRPr="00FA3848" w:rsidRDefault="00BE7C1F" w:rsidP="00FA3848">
      <w:pPr>
        <w:spacing w:line="276" w:lineRule="auto"/>
        <w:jc w:val="both"/>
        <w:rPr>
          <w:sz w:val="28"/>
          <w:szCs w:val="28"/>
          <w:lang w:val="uk-UA"/>
        </w:rPr>
      </w:pPr>
      <w:r w:rsidRPr="00FA3848">
        <w:rPr>
          <w:sz w:val="28"/>
          <w:szCs w:val="28"/>
          <w:lang w:val="uk-UA"/>
        </w:rPr>
        <w:t xml:space="preserve">      З метою якісного надання освітніх послуг здобувачам освіти з особливими освітніми потребами в навчальному закладі організовано </w:t>
      </w:r>
      <w:r w:rsidRPr="00FA3848">
        <w:rPr>
          <w:b/>
          <w:bCs/>
          <w:sz w:val="28"/>
          <w:szCs w:val="28"/>
          <w:lang w:val="uk-UA"/>
        </w:rPr>
        <w:t>інклюзивне навчання</w:t>
      </w:r>
      <w:r w:rsidRPr="00FA3848">
        <w:rPr>
          <w:sz w:val="28"/>
          <w:szCs w:val="28"/>
          <w:lang w:val="uk-UA"/>
        </w:rPr>
        <w:t xml:space="preserve"> в 9 класах, що дало змогу охопити інклюзивною освітою 16 учнів. Регулярно проводилися засідання команд супроводу, на яких обговорювалися і вирішувалися робочі питання процесу інклюзивної освіти.  </w:t>
      </w:r>
    </w:p>
    <w:p w14:paraId="51AC00D9" w14:textId="77777777" w:rsidR="00BE7C1F" w:rsidRPr="00FA3848" w:rsidRDefault="00BE7C1F" w:rsidP="00FA3848">
      <w:pPr>
        <w:spacing w:line="276" w:lineRule="auto"/>
        <w:jc w:val="both"/>
        <w:rPr>
          <w:sz w:val="28"/>
          <w:szCs w:val="28"/>
          <w:lang w:val="uk-UA"/>
        </w:rPr>
      </w:pPr>
      <w:r w:rsidRPr="00FA3848">
        <w:rPr>
          <w:sz w:val="28"/>
          <w:szCs w:val="28"/>
          <w:lang w:val="uk-UA"/>
        </w:rPr>
        <w:t xml:space="preserve">    В умовах запровадження навчання із застосуванням дистанційних форм роботи, адміністрація ліцею, методична рада навчального закладу спільно з предметно – методичними комісіями розробили план заходів, спрямованих на якісне дистанційне забезпечення освітніми послугами здобувачів освіти. Навчальні заняття проводилися із застосуванням відеоуроків, використанням інтернет – платформи Сlassroom, сайту школи, ресурсу Вайбер, телефонного індивідуального консультування  тощо.</w:t>
      </w:r>
    </w:p>
    <w:p w14:paraId="4EA95408" w14:textId="083E0CDE" w:rsidR="00BE7C1F" w:rsidRPr="00FA3848" w:rsidRDefault="00BE7C1F" w:rsidP="00FA3848">
      <w:pPr>
        <w:spacing w:line="276" w:lineRule="auto"/>
        <w:jc w:val="both"/>
        <w:rPr>
          <w:sz w:val="28"/>
          <w:szCs w:val="28"/>
          <w:lang w:val="uk-UA"/>
        </w:rPr>
      </w:pPr>
      <w:r w:rsidRPr="00FA3848">
        <w:rPr>
          <w:sz w:val="28"/>
          <w:szCs w:val="28"/>
          <w:lang w:val="uk-UA"/>
        </w:rPr>
        <w:t xml:space="preserve">  Заступники директора з НВР Валентина Гижко та виховної роботи </w:t>
      </w:r>
      <w:r w:rsidR="00EA0887" w:rsidRPr="00FA3848">
        <w:rPr>
          <w:sz w:val="28"/>
          <w:szCs w:val="28"/>
          <w:lang w:val="uk-UA"/>
        </w:rPr>
        <w:t>С</w:t>
      </w:r>
      <w:r w:rsidRPr="00FA3848">
        <w:rPr>
          <w:sz w:val="28"/>
          <w:szCs w:val="28"/>
          <w:lang w:val="uk-UA"/>
        </w:rPr>
        <w:t xml:space="preserve">вітлана Работа, педагог – організатор Михайловська А.А.  упродовж 2023 – 2024 н.р. забезпечували  широке висвітлення  діяльності закладу освіти в засобах масової інформації, зокрема на сайті ліцею та сторінці у мережі Фейсбук.    </w:t>
      </w:r>
    </w:p>
    <w:p w14:paraId="470303F8" w14:textId="55070A38" w:rsidR="00294EF6" w:rsidRPr="00FA3848" w:rsidRDefault="00BE7C1F" w:rsidP="00FA3848">
      <w:pPr>
        <w:spacing w:line="276" w:lineRule="auto"/>
        <w:jc w:val="both"/>
        <w:rPr>
          <w:sz w:val="28"/>
          <w:szCs w:val="28"/>
          <w:lang w:val="uk-UA"/>
        </w:rPr>
      </w:pPr>
      <w:r w:rsidRPr="00FA3848">
        <w:rPr>
          <w:sz w:val="28"/>
          <w:szCs w:val="28"/>
          <w:lang w:val="uk-UA"/>
        </w:rPr>
        <w:t xml:space="preserve">   План  методичної  роботи  навчального закладу на 2023 – 2024н.р.  виконаний  повністю. За  результатами  проведеної  роботи  ви</w:t>
      </w:r>
      <w:r w:rsidRPr="00FA3848">
        <w:rPr>
          <w:sz w:val="28"/>
          <w:szCs w:val="28"/>
        </w:rPr>
        <w:t xml:space="preserve">дані  відповідні накази  по  </w:t>
      </w:r>
      <w:r w:rsidRPr="00FA3848">
        <w:rPr>
          <w:sz w:val="28"/>
          <w:szCs w:val="28"/>
          <w:lang w:val="uk-UA"/>
        </w:rPr>
        <w:t>закладу освіти</w:t>
      </w:r>
      <w:r w:rsidRPr="00FA3848">
        <w:rPr>
          <w:sz w:val="28"/>
          <w:szCs w:val="28"/>
        </w:rPr>
        <w:t>. Матеріали позитивного</w:t>
      </w:r>
      <w:r w:rsidRPr="00FA3848">
        <w:rPr>
          <w:sz w:val="28"/>
          <w:szCs w:val="28"/>
          <w:lang w:val="uk-UA"/>
        </w:rPr>
        <w:t xml:space="preserve"> педагогічного</w:t>
      </w:r>
      <w:r w:rsidRPr="00FA3848">
        <w:rPr>
          <w:sz w:val="28"/>
          <w:szCs w:val="28"/>
        </w:rPr>
        <w:t xml:space="preserve"> досвіду оформлені в альбоми та комп’ютерні презентації. </w:t>
      </w:r>
      <w:r w:rsidRPr="00FA3848">
        <w:rPr>
          <w:sz w:val="28"/>
          <w:szCs w:val="28"/>
          <w:lang w:val="uk-UA"/>
        </w:rPr>
        <w:t>За результатами аналізу методичної роботи у закладі освіти в 2023 – 2024 н.р. заступником директора з НВР Валентиною Гижко складено аналітичну довідку.</w:t>
      </w:r>
    </w:p>
    <w:p w14:paraId="76FA2172" w14:textId="0A1FEC1A" w:rsidR="00BE7C1F" w:rsidRDefault="00BE7C1F" w:rsidP="00FA3848">
      <w:pPr>
        <w:pStyle w:val="a4"/>
        <w:spacing w:before="0" w:beforeAutospacing="0" w:after="0" w:afterAutospacing="0" w:line="276" w:lineRule="auto"/>
        <w:jc w:val="both"/>
        <w:rPr>
          <w:sz w:val="28"/>
          <w:szCs w:val="28"/>
        </w:rPr>
      </w:pPr>
      <w:r w:rsidRPr="00FA3848">
        <w:rPr>
          <w:sz w:val="28"/>
          <w:szCs w:val="28"/>
        </w:rPr>
        <w:t xml:space="preserve">      У наступному 2024 - 2025 навчальному  році роботу  методичної  служби  закладу освіти  слід спрямувати на  якісному впровадженні  педагогами школи оновленого Держстандарту загальної середньої освіти та  поширенні  позитивного педагогічного досвіду  учителів  ліцею на районному, обласному та всеукраїнському рівнях, зокрема досвіду роботи вчителів у рамках інноваційного освітнього проєкту всеукраїнського рівня за темою «Розроблення і впровадження навчально-методичного забезпечення для закладів загальної середньої освіти в умовах реалізації Державного стандарту базової середньої освіти»</w:t>
      </w:r>
      <w:r w:rsidRPr="00FA3848">
        <w:rPr>
          <w:color w:val="000000"/>
          <w:sz w:val="28"/>
          <w:szCs w:val="28"/>
        </w:rPr>
        <w:t xml:space="preserve"> в </w:t>
      </w:r>
      <w:r w:rsidRPr="00FA3848">
        <w:rPr>
          <w:sz w:val="28"/>
          <w:szCs w:val="28"/>
        </w:rPr>
        <w:t>базовій школі</w:t>
      </w:r>
      <w:r w:rsidRPr="00FA3848">
        <w:rPr>
          <w:color w:val="000000"/>
          <w:sz w:val="28"/>
          <w:szCs w:val="28"/>
        </w:rPr>
        <w:t>»</w:t>
      </w:r>
      <w:r w:rsidRPr="00FA3848">
        <w:rPr>
          <w:sz w:val="28"/>
          <w:szCs w:val="28"/>
        </w:rPr>
        <w:t xml:space="preserve"> (апробація проекту нового Державного стандарту базової загальної освіти – НУШ)  та з питання забезпечення інклюзивного навчання для учнів з ООП.</w:t>
      </w:r>
    </w:p>
    <w:p w14:paraId="6B266639" w14:textId="4680291F" w:rsidR="00C7467F" w:rsidRPr="00C7467F" w:rsidRDefault="00C7467F" w:rsidP="00C7467F">
      <w:pPr>
        <w:pStyle w:val="a4"/>
        <w:spacing w:line="276" w:lineRule="auto"/>
        <w:jc w:val="both"/>
        <w:rPr>
          <w:sz w:val="28"/>
          <w:szCs w:val="28"/>
        </w:rPr>
      </w:pPr>
      <w:r>
        <w:rPr>
          <w:sz w:val="28"/>
          <w:szCs w:val="28"/>
        </w:rPr>
        <w:t xml:space="preserve">    </w:t>
      </w:r>
      <w:r w:rsidRPr="00C7467F">
        <w:rPr>
          <w:sz w:val="28"/>
          <w:szCs w:val="28"/>
        </w:rPr>
        <w:t xml:space="preserve">Важливою ланкою діяльності закладу освіти є позакласна робота. Гордістю ліцею є духовий оркестр під керівництвом Івана Гижка, у ньому займається 23 </w:t>
      </w:r>
      <w:r w:rsidRPr="00C7467F">
        <w:rPr>
          <w:sz w:val="28"/>
          <w:szCs w:val="28"/>
        </w:rPr>
        <w:lastRenderedPageBreak/>
        <w:t xml:space="preserve">учні. Танцювальний колектив «Стожари» (керівник Кімаковська Катерина) діє на безоплатній основі. Тут хореографії навчається 46 учнів різних класів. Гуртки декоративно – ужиткового мистецтва та історико – етнографічний (діють на базі історико – етнографічного центру) охоплюють навчанням 38 учнів. </w:t>
      </w:r>
    </w:p>
    <w:p w14:paraId="7DBB7A80" w14:textId="77777777" w:rsidR="00C7467F" w:rsidRPr="00C7467F" w:rsidRDefault="00C7467F" w:rsidP="00C7467F">
      <w:pPr>
        <w:pStyle w:val="a4"/>
        <w:spacing w:line="276" w:lineRule="auto"/>
        <w:jc w:val="both"/>
        <w:rPr>
          <w:sz w:val="28"/>
          <w:szCs w:val="28"/>
        </w:rPr>
      </w:pPr>
      <w:r w:rsidRPr="00C7467F">
        <w:rPr>
          <w:sz w:val="28"/>
          <w:szCs w:val="28"/>
        </w:rPr>
        <w:t xml:space="preserve">Учні Городківського ліцею №2 демонструють чудові вміння у спорті. Наші спортсмени отримують перемоги та нагороди  у гімназіадах, шкільній лізі «Пліч-о- пліч»,  всіх спортивних змаганнях та конкурсах, що проводяться не лише в громаді, а й у районі та області. </w:t>
      </w:r>
    </w:p>
    <w:p w14:paraId="16A44838" w14:textId="77777777" w:rsidR="00C7467F" w:rsidRDefault="00C7467F" w:rsidP="00C7467F">
      <w:pPr>
        <w:pStyle w:val="a4"/>
        <w:spacing w:before="0" w:beforeAutospacing="0" w:after="0" w:afterAutospacing="0"/>
        <w:jc w:val="both"/>
        <w:rPr>
          <w:sz w:val="28"/>
          <w:szCs w:val="28"/>
        </w:rPr>
      </w:pPr>
      <w:r w:rsidRPr="00C7467F">
        <w:rPr>
          <w:sz w:val="28"/>
          <w:szCs w:val="28"/>
        </w:rPr>
        <w:t xml:space="preserve">     Активна співпраця між вчителями та </w:t>
      </w:r>
      <w:r w:rsidRPr="00C7467F">
        <w:rPr>
          <w:b/>
          <w:bCs/>
          <w:sz w:val="28"/>
          <w:szCs w:val="28"/>
        </w:rPr>
        <w:t>практичним психологом, соціальним педагогом</w:t>
      </w:r>
      <w:r w:rsidRPr="00C7467F">
        <w:rPr>
          <w:sz w:val="28"/>
          <w:szCs w:val="28"/>
        </w:rPr>
        <w:t xml:space="preserve"> стала запорукою успіху в шкільній педагогічній взаємодії по досягненню поставлених цілей в питанні виховання здобувачів освіти та створення позитивного мікроклімату в учнівських колективах. У ліцеї  складено та постійно за потреби вносяться зміни до «Соціального паспорту закладу освіти». </w:t>
      </w:r>
    </w:p>
    <w:p w14:paraId="5450A18B" w14:textId="3DB6533E" w:rsidR="00C7467F" w:rsidRPr="00C7467F" w:rsidRDefault="00C7467F" w:rsidP="00C7467F">
      <w:pPr>
        <w:pStyle w:val="a4"/>
        <w:spacing w:before="0" w:beforeAutospacing="0" w:after="0" w:afterAutospacing="0"/>
        <w:jc w:val="both"/>
        <w:rPr>
          <w:sz w:val="28"/>
          <w:szCs w:val="28"/>
        </w:rPr>
      </w:pPr>
      <w:r w:rsidRPr="00C7467F">
        <w:rPr>
          <w:sz w:val="28"/>
          <w:szCs w:val="28"/>
        </w:rPr>
        <w:t xml:space="preserve">Станом на сьогодні до </w:t>
      </w:r>
      <w:r w:rsidRPr="00C7467F">
        <w:rPr>
          <w:b/>
          <w:bCs/>
          <w:sz w:val="28"/>
          <w:szCs w:val="28"/>
        </w:rPr>
        <w:t>соціального паспорту</w:t>
      </w:r>
      <w:r w:rsidRPr="00C7467F">
        <w:rPr>
          <w:sz w:val="28"/>
          <w:szCs w:val="28"/>
        </w:rPr>
        <w:t xml:space="preserve"> внесено:</w:t>
      </w:r>
    </w:p>
    <w:p w14:paraId="515ABCA2" w14:textId="74591F09" w:rsidR="00C7467F" w:rsidRPr="00C7467F" w:rsidRDefault="00C7467F" w:rsidP="00C7467F">
      <w:pPr>
        <w:pStyle w:val="a4"/>
        <w:spacing w:before="0" w:beforeAutospacing="0" w:after="0" w:afterAutospacing="0"/>
        <w:jc w:val="both"/>
        <w:rPr>
          <w:sz w:val="28"/>
          <w:szCs w:val="28"/>
        </w:rPr>
      </w:pPr>
      <w:r w:rsidRPr="00C7467F">
        <w:rPr>
          <w:sz w:val="28"/>
          <w:szCs w:val="28"/>
        </w:rPr>
        <w:t xml:space="preserve"> </w:t>
      </w:r>
      <w:r>
        <w:rPr>
          <w:sz w:val="28"/>
          <w:szCs w:val="28"/>
        </w:rPr>
        <w:t xml:space="preserve"> </w:t>
      </w:r>
      <w:r w:rsidRPr="00C7467F">
        <w:rPr>
          <w:sz w:val="28"/>
          <w:szCs w:val="28"/>
        </w:rPr>
        <w:t>Дітей сиріт – 4Дітей із малозабезпечених сімей – 5</w:t>
      </w:r>
    </w:p>
    <w:p w14:paraId="210385B8" w14:textId="77777777" w:rsidR="00C7467F" w:rsidRPr="00C7467F" w:rsidRDefault="00C7467F" w:rsidP="00C7467F">
      <w:pPr>
        <w:pStyle w:val="a4"/>
        <w:spacing w:before="0" w:beforeAutospacing="0" w:after="0" w:afterAutospacing="0"/>
        <w:jc w:val="both"/>
        <w:rPr>
          <w:sz w:val="28"/>
          <w:szCs w:val="28"/>
        </w:rPr>
      </w:pPr>
      <w:r w:rsidRPr="00C7467F">
        <w:rPr>
          <w:sz w:val="28"/>
          <w:szCs w:val="28"/>
        </w:rPr>
        <w:t xml:space="preserve">  Діти, ВПО - 5</w:t>
      </w:r>
    </w:p>
    <w:p w14:paraId="1F2DA8C8" w14:textId="77777777" w:rsidR="00C7467F" w:rsidRPr="00C7467F" w:rsidRDefault="00C7467F" w:rsidP="00C7467F">
      <w:pPr>
        <w:pStyle w:val="a4"/>
        <w:spacing w:before="0" w:beforeAutospacing="0" w:after="0" w:afterAutospacing="0"/>
        <w:jc w:val="both"/>
        <w:rPr>
          <w:sz w:val="28"/>
          <w:szCs w:val="28"/>
        </w:rPr>
      </w:pPr>
      <w:r w:rsidRPr="00C7467F">
        <w:rPr>
          <w:sz w:val="28"/>
          <w:szCs w:val="28"/>
        </w:rPr>
        <w:t xml:space="preserve">  Дітей з ООП – 15</w:t>
      </w:r>
    </w:p>
    <w:p w14:paraId="05B14830" w14:textId="21C842DC" w:rsidR="00C7467F" w:rsidRDefault="00C7467F" w:rsidP="00C7467F">
      <w:pPr>
        <w:pStyle w:val="a4"/>
        <w:spacing w:before="0" w:beforeAutospacing="0" w:after="0" w:afterAutospacing="0"/>
        <w:jc w:val="both"/>
        <w:rPr>
          <w:sz w:val="28"/>
          <w:szCs w:val="28"/>
        </w:rPr>
      </w:pPr>
      <w:r w:rsidRPr="00C7467F">
        <w:rPr>
          <w:sz w:val="28"/>
          <w:szCs w:val="28"/>
        </w:rPr>
        <w:t xml:space="preserve">  Діти захисників та захисниць </w:t>
      </w:r>
      <w:r>
        <w:rPr>
          <w:sz w:val="28"/>
          <w:szCs w:val="28"/>
        </w:rPr>
        <w:t>–</w:t>
      </w:r>
      <w:r w:rsidRPr="00C7467F">
        <w:rPr>
          <w:sz w:val="28"/>
          <w:szCs w:val="28"/>
        </w:rPr>
        <w:t xml:space="preserve"> 64</w:t>
      </w:r>
    </w:p>
    <w:p w14:paraId="04C7E1A4" w14:textId="77777777" w:rsidR="00C7467F" w:rsidRPr="00C7467F" w:rsidRDefault="00C7467F" w:rsidP="00C7467F">
      <w:pPr>
        <w:pStyle w:val="a4"/>
        <w:spacing w:before="0" w:beforeAutospacing="0" w:after="0" w:afterAutospacing="0"/>
        <w:jc w:val="both"/>
        <w:rPr>
          <w:sz w:val="28"/>
          <w:szCs w:val="28"/>
        </w:rPr>
      </w:pPr>
      <w:r w:rsidRPr="00C7467F">
        <w:rPr>
          <w:sz w:val="28"/>
          <w:szCs w:val="28"/>
        </w:rPr>
        <w:t xml:space="preserve">Городківський ліцей №2, як реалізатор </w:t>
      </w:r>
      <w:r w:rsidRPr="00C7467F">
        <w:rPr>
          <w:b/>
          <w:bCs/>
          <w:sz w:val="28"/>
          <w:szCs w:val="28"/>
        </w:rPr>
        <w:t>концепції «Громадсько активна школа»,</w:t>
      </w:r>
      <w:r w:rsidRPr="00C7467F">
        <w:rPr>
          <w:sz w:val="28"/>
          <w:szCs w:val="28"/>
        </w:rPr>
        <w:t xml:space="preserve"> є активним учасником акцій, запропонованих сільською радою с. Городківка. Ми також є ініціаторами проведення для жителів громади громадських, соціологічних, спортивних, екологічних, культорологічних, волонтерських  акцій та заходів. Яскравим прикладом є проведення доброчинної діяльності, спрямованої на надання допомоги ЗСУ. </w:t>
      </w:r>
    </w:p>
    <w:p w14:paraId="0328100C" w14:textId="77777777" w:rsidR="00C7467F" w:rsidRPr="00C7467F" w:rsidRDefault="00C7467F" w:rsidP="00C7467F">
      <w:pPr>
        <w:pStyle w:val="a4"/>
        <w:spacing w:before="0" w:beforeAutospacing="0" w:after="0" w:afterAutospacing="0"/>
        <w:jc w:val="both"/>
        <w:rPr>
          <w:sz w:val="28"/>
          <w:szCs w:val="28"/>
        </w:rPr>
      </w:pPr>
      <w:r w:rsidRPr="00C7467F">
        <w:rPr>
          <w:sz w:val="28"/>
          <w:szCs w:val="28"/>
        </w:rPr>
        <w:t xml:space="preserve">  Лише за останні кілька місяців у закладі освіти було проведено: </w:t>
      </w:r>
    </w:p>
    <w:p w14:paraId="32FC4A11" w14:textId="77777777" w:rsidR="00C7467F" w:rsidRPr="00C7467F" w:rsidRDefault="00C7467F" w:rsidP="00C7467F">
      <w:pPr>
        <w:pStyle w:val="a4"/>
        <w:spacing w:before="0" w:beforeAutospacing="0" w:after="0" w:afterAutospacing="0"/>
        <w:jc w:val="both"/>
        <w:rPr>
          <w:sz w:val="28"/>
          <w:szCs w:val="28"/>
        </w:rPr>
      </w:pPr>
      <w:r w:rsidRPr="00C7467F">
        <w:rPr>
          <w:sz w:val="28"/>
          <w:szCs w:val="28"/>
        </w:rPr>
        <w:t>-</w:t>
      </w:r>
      <w:r w:rsidRPr="00C7467F">
        <w:rPr>
          <w:sz w:val="28"/>
          <w:szCs w:val="28"/>
        </w:rPr>
        <w:tab/>
        <w:t>Осінній ярмарок - зібрано   27 200 грн, кошти  перерахували  на спецавтомобіль;</w:t>
      </w:r>
    </w:p>
    <w:p w14:paraId="13B24061" w14:textId="77777777" w:rsidR="00C7467F" w:rsidRPr="00C7467F" w:rsidRDefault="00C7467F" w:rsidP="00C7467F">
      <w:pPr>
        <w:pStyle w:val="a4"/>
        <w:spacing w:before="0" w:beforeAutospacing="0" w:after="0" w:afterAutospacing="0"/>
        <w:jc w:val="both"/>
        <w:rPr>
          <w:sz w:val="28"/>
          <w:szCs w:val="28"/>
        </w:rPr>
      </w:pPr>
      <w:r w:rsidRPr="00C7467F">
        <w:rPr>
          <w:sz w:val="28"/>
          <w:szCs w:val="28"/>
        </w:rPr>
        <w:t>-</w:t>
      </w:r>
      <w:r w:rsidRPr="00C7467F">
        <w:rPr>
          <w:sz w:val="28"/>
          <w:szCs w:val="28"/>
        </w:rPr>
        <w:tab/>
        <w:t>Культурологічну доброчинну акцію «Україна не впала, вона колядує!»  під час якої зібрано 37 640 грн за які  придбано 3 дрони;</w:t>
      </w:r>
    </w:p>
    <w:p w14:paraId="385C7752" w14:textId="77777777" w:rsidR="00C7467F" w:rsidRPr="00C7467F" w:rsidRDefault="00C7467F" w:rsidP="00C7467F">
      <w:pPr>
        <w:pStyle w:val="a4"/>
        <w:spacing w:before="0" w:beforeAutospacing="0" w:after="0" w:afterAutospacing="0"/>
        <w:jc w:val="both"/>
        <w:rPr>
          <w:sz w:val="28"/>
          <w:szCs w:val="28"/>
        </w:rPr>
      </w:pPr>
      <w:r w:rsidRPr="00C7467F">
        <w:rPr>
          <w:sz w:val="28"/>
          <w:szCs w:val="28"/>
        </w:rPr>
        <w:t>-</w:t>
      </w:r>
      <w:r w:rsidRPr="00C7467F">
        <w:rPr>
          <w:sz w:val="28"/>
          <w:szCs w:val="28"/>
        </w:rPr>
        <w:tab/>
        <w:t>Виготовлення окопних свічок - зібрано 2 500 грн</w:t>
      </w:r>
    </w:p>
    <w:p w14:paraId="4E5A5377" w14:textId="77777777" w:rsidR="00C7467F" w:rsidRPr="00C7467F" w:rsidRDefault="00C7467F" w:rsidP="00C7467F">
      <w:pPr>
        <w:pStyle w:val="a4"/>
        <w:spacing w:before="0" w:beforeAutospacing="0" w:after="0" w:afterAutospacing="0"/>
        <w:jc w:val="both"/>
        <w:rPr>
          <w:sz w:val="28"/>
          <w:szCs w:val="28"/>
        </w:rPr>
      </w:pPr>
      <w:r w:rsidRPr="00C7467F">
        <w:rPr>
          <w:sz w:val="28"/>
          <w:szCs w:val="28"/>
        </w:rPr>
        <w:t>-</w:t>
      </w:r>
      <w:r w:rsidRPr="00C7467F">
        <w:rPr>
          <w:sz w:val="28"/>
          <w:szCs w:val="28"/>
        </w:rPr>
        <w:tab/>
        <w:t>Проведено загальношкільний збір для ЗСУ «Подаруй тепло захисникам» -  зібрали 7 000 грн, на які закупили шкарпетки, устілки, турнікети та  продукти для виготовлення смаколиків.</w:t>
      </w:r>
    </w:p>
    <w:p w14:paraId="7A40CB6D" w14:textId="77777777" w:rsidR="00C7467F" w:rsidRPr="00C7467F" w:rsidRDefault="00C7467F" w:rsidP="00C7467F">
      <w:pPr>
        <w:pStyle w:val="a4"/>
        <w:spacing w:before="0" w:beforeAutospacing="0" w:after="0" w:afterAutospacing="0"/>
        <w:jc w:val="both"/>
        <w:rPr>
          <w:sz w:val="28"/>
          <w:szCs w:val="28"/>
        </w:rPr>
      </w:pPr>
      <w:r w:rsidRPr="00C7467F">
        <w:rPr>
          <w:sz w:val="28"/>
          <w:szCs w:val="28"/>
        </w:rPr>
        <w:t>-</w:t>
      </w:r>
      <w:r w:rsidRPr="00C7467F">
        <w:rPr>
          <w:sz w:val="28"/>
          <w:szCs w:val="28"/>
        </w:rPr>
        <w:tab/>
        <w:t>Понад 40 000 грн. зібрали на допомогу сім’ям загиблих воїнів громади.</w:t>
      </w:r>
    </w:p>
    <w:p w14:paraId="22C91494" w14:textId="77777777" w:rsidR="00C7467F" w:rsidRPr="00C7467F" w:rsidRDefault="00C7467F" w:rsidP="00C7467F">
      <w:pPr>
        <w:pStyle w:val="a4"/>
        <w:spacing w:before="0" w:beforeAutospacing="0" w:after="0" w:afterAutospacing="0"/>
        <w:jc w:val="both"/>
        <w:rPr>
          <w:sz w:val="28"/>
          <w:szCs w:val="28"/>
        </w:rPr>
      </w:pPr>
      <w:r w:rsidRPr="00C7467F">
        <w:rPr>
          <w:sz w:val="28"/>
          <w:szCs w:val="28"/>
        </w:rPr>
        <w:t>-</w:t>
      </w:r>
      <w:r w:rsidRPr="00C7467F">
        <w:rPr>
          <w:sz w:val="28"/>
          <w:szCs w:val="28"/>
        </w:rPr>
        <w:tab/>
        <w:t>На лікування учня нашого ліцею зібрали і передали близько 10 000 грн.</w:t>
      </w:r>
    </w:p>
    <w:p w14:paraId="5F69E775" w14:textId="77777777" w:rsidR="00C7467F" w:rsidRPr="00FA3848" w:rsidRDefault="00C7467F" w:rsidP="00C7467F">
      <w:pPr>
        <w:pStyle w:val="a4"/>
        <w:spacing w:before="0" w:beforeAutospacing="0" w:after="0" w:afterAutospacing="0"/>
        <w:jc w:val="both"/>
        <w:rPr>
          <w:sz w:val="28"/>
          <w:szCs w:val="28"/>
        </w:rPr>
      </w:pPr>
    </w:p>
    <w:p w14:paraId="0A17CEB4" w14:textId="77777777" w:rsidR="0003043A" w:rsidRPr="00FA3848" w:rsidRDefault="0003043A" w:rsidP="00FA3848">
      <w:pPr>
        <w:spacing w:line="276" w:lineRule="auto"/>
        <w:ind w:firstLine="567"/>
        <w:jc w:val="both"/>
        <w:rPr>
          <w:sz w:val="28"/>
          <w:szCs w:val="28"/>
          <w:lang w:val="uk-UA"/>
        </w:rPr>
      </w:pPr>
      <w:r w:rsidRPr="00FA3848">
        <w:rPr>
          <w:sz w:val="28"/>
          <w:szCs w:val="28"/>
          <w:lang w:val="uk-UA"/>
        </w:rPr>
        <w:t xml:space="preserve">В 2023-2024 навчальному році </w:t>
      </w:r>
      <w:r w:rsidRPr="00C7467F">
        <w:rPr>
          <w:b/>
          <w:bCs/>
          <w:sz w:val="28"/>
          <w:szCs w:val="28"/>
          <w:lang w:val="uk-UA"/>
        </w:rPr>
        <w:t>виховна робота</w:t>
      </w:r>
      <w:r w:rsidRPr="00FA3848">
        <w:rPr>
          <w:sz w:val="28"/>
          <w:szCs w:val="28"/>
          <w:lang w:val="uk-UA"/>
        </w:rPr>
        <w:t xml:space="preserve"> в закладі освіти була спланована відповідно до реалізації Законів України «Про освіту», «Про загальну середню освіту», «Про позашкільну освіту», «Про охорону дитинства», «Про запобігання та протидію домашньому насильству»,  Декларацію прав дитини,  постанова Кабінету Міністрів № 453 від 30.05.2018 «Національний план дій щодо реалізації Конвенції ООН про права дитини», програми «Основні </w:t>
      </w:r>
      <w:r w:rsidRPr="00FA3848">
        <w:rPr>
          <w:sz w:val="28"/>
          <w:szCs w:val="28"/>
          <w:lang w:val="uk-UA"/>
        </w:rPr>
        <w:lastRenderedPageBreak/>
        <w:t>орієнтири виховання учнів 1 – 11 класів, указів Президента України «Про додаткові заходи щодо запобігання дитячій бездоглядності» та «Національній стратегії розбудови безпечного і здорового освітнього середовища у НУШ» № 195 від 25.05.2020 року, Концепції реалізації державної політики у сфері реформування загальної середньої освіти «Нова українська школа» на період до 2029 року, яка схвалена розпорядженням Кабінету Міністрів України  від 14.12.2016 № 988-р, розпорядження Кабінету Міністрів України від 14.04.2021№ 366 «Про схвалення Національної стратегії із створення безбар’єрного простору в Україні на період до 2030 року», наказу МОН від 06.06.2022 № 527 «Про деякі питання національно-патріотичного виховання в закладах освіти України та визнання таким, що втратив чинність, наказу МОН України від 16.06.2015 № 641», листа МОН України від 14.08.2020 № 1/9-436 «Про</w:t>
      </w:r>
      <w:r w:rsidRPr="00FA3848">
        <w:rPr>
          <w:sz w:val="28"/>
          <w:szCs w:val="28"/>
        </w:rPr>
        <w:t> </w:t>
      </w:r>
      <w:r w:rsidRPr="00FA3848">
        <w:rPr>
          <w:sz w:val="28"/>
          <w:szCs w:val="28"/>
          <w:lang w:val="uk-UA"/>
        </w:rPr>
        <w:t>створення безпечного освітнього середовища</w:t>
      </w:r>
      <w:r w:rsidRPr="00FA3848">
        <w:rPr>
          <w:sz w:val="28"/>
          <w:szCs w:val="28"/>
        </w:rPr>
        <w:t> </w:t>
      </w:r>
      <w:r w:rsidRPr="00FA3848">
        <w:rPr>
          <w:sz w:val="28"/>
          <w:szCs w:val="28"/>
          <w:lang w:val="uk-UA"/>
        </w:rPr>
        <w:t xml:space="preserve">в закладі освіти та попередження і протидії булінгу (цькуванню)»,  листа МОН України  </w:t>
      </w:r>
      <w:r w:rsidRPr="00FA3848">
        <w:rPr>
          <w:sz w:val="28"/>
          <w:szCs w:val="28"/>
        </w:rPr>
        <w:t> </w:t>
      </w:r>
      <w:r w:rsidRPr="00FA3848">
        <w:rPr>
          <w:sz w:val="28"/>
          <w:szCs w:val="28"/>
          <w:lang w:val="uk-UA"/>
        </w:rPr>
        <w:t xml:space="preserve">від 24 серпня 2023 р. № 1/12702-23 «Щодо організації виховного процесу в закладах освіти у 2023-2024 н.р.».  </w:t>
      </w:r>
    </w:p>
    <w:p w14:paraId="4E618B1C" w14:textId="77777777" w:rsidR="0003043A" w:rsidRPr="00FA3848" w:rsidRDefault="0003043A" w:rsidP="00FA3848">
      <w:pPr>
        <w:spacing w:line="276" w:lineRule="auto"/>
        <w:ind w:firstLine="567"/>
        <w:jc w:val="both"/>
        <w:rPr>
          <w:sz w:val="28"/>
          <w:szCs w:val="28"/>
          <w:lang w:val="uk-UA"/>
        </w:rPr>
      </w:pPr>
      <w:r w:rsidRPr="00FA3848">
        <w:rPr>
          <w:sz w:val="28"/>
          <w:szCs w:val="28"/>
        </w:rPr>
        <w:t xml:space="preserve">З метою моніторингу стану виховної роботи в закладі освіти в 2023/2024 навчальному </w:t>
      </w:r>
      <w:proofErr w:type="gramStart"/>
      <w:r w:rsidRPr="00FA3848">
        <w:rPr>
          <w:sz w:val="28"/>
          <w:szCs w:val="28"/>
        </w:rPr>
        <w:t>році  заступником</w:t>
      </w:r>
      <w:proofErr w:type="gramEnd"/>
      <w:r w:rsidRPr="00FA3848">
        <w:rPr>
          <w:sz w:val="28"/>
          <w:szCs w:val="28"/>
        </w:rPr>
        <w:t xml:space="preserve"> директорки з виховної роботи  </w:t>
      </w:r>
      <w:r w:rsidRPr="00FA3848">
        <w:rPr>
          <w:sz w:val="28"/>
          <w:szCs w:val="28"/>
          <w:lang w:val="uk-UA"/>
        </w:rPr>
        <w:t>Світланою Работа було проаналізовано стан виховної роботи в Городківському ліцеї №2.</w:t>
      </w:r>
    </w:p>
    <w:p w14:paraId="39E5B327" w14:textId="76B4BCC8" w:rsidR="0003043A" w:rsidRPr="00FA3848" w:rsidRDefault="0003043A" w:rsidP="00FA3848">
      <w:pPr>
        <w:spacing w:line="276" w:lineRule="auto"/>
        <w:ind w:firstLine="567"/>
        <w:jc w:val="both"/>
        <w:rPr>
          <w:sz w:val="28"/>
          <w:szCs w:val="28"/>
        </w:rPr>
      </w:pPr>
      <w:r w:rsidRPr="00FA3848">
        <w:rPr>
          <w:sz w:val="28"/>
          <w:szCs w:val="28"/>
          <w:lang w:val="uk-UA"/>
        </w:rPr>
        <w:t xml:space="preserve">В жорстоких реаліях воєнного стану в Україні перед освітянами стоїть важливе завдання - об’єднання зусиль педагогічної та громадської спільнот на засадах взаєморозуміння, співробітництва щодо захисту прав та свобод, оволодіння дітьми універсальними цінностями та моделями поведінки, які складають основу світової культури. </w:t>
      </w:r>
      <w:r w:rsidRPr="00FA3848">
        <w:rPr>
          <w:color w:val="FF0000"/>
          <w:sz w:val="28"/>
          <w:szCs w:val="28"/>
          <w:lang w:val="uk-UA"/>
        </w:rPr>
        <w:t xml:space="preserve"> </w:t>
      </w:r>
      <w:r w:rsidRPr="00FA3848">
        <w:rPr>
          <w:sz w:val="28"/>
          <w:szCs w:val="28"/>
        </w:rPr>
        <w:t xml:space="preserve">Питання про стан виховної роботи у нашому закладі освіти постійно слухаються на нарадах при директорові, педрадах, методичній </w:t>
      </w:r>
      <w:proofErr w:type="gramStart"/>
      <w:r w:rsidRPr="00FA3848">
        <w:rPr>
          <w:sz w:val="28"/>
          <w:szCs w:val="28"/>
        </w:rPr>
        <w:t>комісії  класних</w:t>
      </w:r>
      <w:proofErr w:type="gramEnd"/>
      <w:r w:rsidRPr="00FA3848">
        <w:rPr>
          <w:sz w:val="28"/>
          <w:szCs w:val="28"/>
        </w:rPr>
        <w:t xml:space="preserve"> керівників, загальношкільних зборах та конференціях і відображається у відповідних наказах. Виконуючи завдання і реалізуючи основні принципи виховної роботи, педагогічний колектив ліцею орієнтуються на нормативно - правову базу з питань виховної роботи. </w:t>
      </w:r>
      <w:r w:rsidRPr="00FA3848">
        <w:rPr>
          <w:sz w:val="28"/>
          <w:szCs w:val="28"/>
          <w:lang w:bidi="uk-UA"/>
        </w:rPr>
        <w:t xml:space="preserve">Для їх </w:t>
      </w:r>
      <w:proofErr w:type="gramStart"/>
      <w:r w:rsidRPr="00FA3848">
        <w:rPr>
          <w:sz w:val="28"/>
          <w:szCs w:val="28"/>
          <w:lang w:bidi="uk-UA"/>
        </w:rPr>
        <w:t>реалізації  в</w:t>
      </w:r>
      <w:proofErr w:type="gramEnd"/>
      <w:r w:rsidRPr="00FA3848">
        <w:rPr>
          <w:sz w:val="28"/>
          <w:szCs w:val="28"/>
          <w:lang w:bidi="uk-UA"/>
        </w:rPr>
        <w:t xml:space="preserve"> закладі освіти був розроблений план виховної роботи освітнього закладу, який є додатком до річного плану ліцею, щомісячні плани  та плани виховної роботи класних керівників.</w:t>
      </w:r>
      <w:r w:rsidRPr="00FA3848">
        <w:rPr>
          <w:sz w:val="28"/>
          <w:szCs w:val="28"/>
        </w:rPr>
        <w:t xml:space="preserve"> </w:t>
      </w:r>
      <w:r w:rsidRPr="00FA3848">
        <w:rPr>
          <w:sz w:val="28"/>
          <w:szCs w:val="28"/>
          <w:lang w:bidi="uk-UA"/>
        </w:rPr>
        <w:t xml:space="preserve">В організації освітнього процесу в умовах воєнного стану настала </w:t>
      </w:r>
      <w:proofErr w:type="gramStart"/>
      <w:r w:rsidRPr="00FA3848">
        <w:rPr>
          <w:sz w:val="28"/>
          <w:szCs w:val="28"/>
          <w:lang w:bidi="uk-UA"/>
        </w:rPr>
        <w:t>потреба  іншого</w:t>
      </w:r>
      <w:proofErr w:type="gramEnd"/>
      <w:r w:rsidRPr="00FA3848">
        <w:rPr>
          <w:sz w:val="28"/>
          <w:szCs w:val="28"/>
          <w:lang w:bidi="uk-UA"/>
        </w:rPr>
        <w:t xml:space="preserve"> змісту та підходів до проведення виховної роботи, про що сказано в методичних рекомендаціях щодо організації виховної роботи в закладах освіти в 2023-2024 навчальних роках (лист МОН</w:t>
      </w:r>
      <w:r w:rsidRPr="00FA3848">
        <w:rPr>
          <w:sz w:val="28"/>
          <w:szCs w:val="28"/>
          <w:lang w:val="uk-UA" w:bidi="uk-UA"/>
        </w:rPr>
        <w:t xml:space="preserve">  від 24 серпня 2023 р. № 1/12702-23</w:t>
      </w:r>
      <w:r w:rsidRPr="00FA3848">
        <w:rPr>
          <w:rFonts w:ascii="Arial" w:hAnsi="Arial" w:cs="Arial"/>
          <w:color w:val="4D5156"/>
          <w:sz w:val="28"/>
          <w:szCs w:val="28"/>
          <w:shd w:val="clear" w:color="auto" w:fill="FFFFFF"/>
        </w:rPr>
        <w:t> </w:t>
      </w:r>
      <w:r w:rsidRPr="00FA3848">
        <w:rPr>
          <w:sz w:val="28"/>
          <w:szCs w:val="28"/>
          <w:lang w:bidi="uk-UA"/>
        </w:rPr>
        <w:t xml:space="preserve">). Основним цільовим </w:t>
      </w:r>
      <w:proofErr w:type="gramStart"/>
      <w:r w:rsidRPr="00FA3848">
        <w:rPr>
          <w:sz w:val="28"/>
          <w:szCs w:val="28"/>
          <w:lang w:bidi="uk-UA"/>
        </w:rPr>
        <w:t>напрямом  стало</w:t>
      </w:r>
      <w:proofErr w:type="gramEnd"/>
      <w:r w:rsidRPr="00FA3848">
        <w:rPr>
          <w:sz w:val="28"/>
          <w:szCs w:val="28"/>
          <w:lang w:bidi="uk-UA"/>
        </w:rPr>
        <w:t xml:space="preserve"> забезпечення безпекової складової здоров'я особистості, забезпечення її фізичного, психічного, соціального і духовного благополуччя. Виходячи з цього основними напрямками та завданнями виховної роботи </w:t>
      </w:r>
      <w:proofErr w:type="gramStart"/>
      <w:r w:rsidRPr="00FA3848">
        <w:rPr>
          <w:sz w:val="28"/>
          <w:szCs w:val="28"/>
          <w:lang w:bidi="uk-UA"/>
        </w:rPr>
        <w:t>у  2023</w:t>
      </w:r>
      <w:proofErr w:type="gramEnd"/>
      <w:r w:rsidRPr="00FA3848">
        <w:rPr>
          <w:sz w:val="28"/>
          <w:szCs w:val="28"/>
          <w:lang w:bidi="uk-UA"/>
        </w:rPr>
        <w:t xml:space="preserve">-2024 навчальному році були: </w:t>
      </w:r>
    </w:p>
    <w:p w14:paraId="3C16B03E" w14:textId="77777777" w:rsidR="0003043A" w:rsidRPr="00FA3848" w:rsidRDefault="0003043A" w:rsidP="00FA3848">
      <w:pPr>
        <w:widowControl/>
        <w:autoSpaceDE/>
        <w:adjustRightInd/>
        <w:spacing w:line="276" w:lineRule="auto"/>
        <w:jc w:val="both"/>
        <w:rPr>
          <w:sz w:val="28"/>
          <w:szCs w:val="28"/>
          <w:lang w:bidi="uk-UA"/>
        </w:rPr>
      </w:pPr>
      <w:r w:rsidRPr="00FA3848">
        <w:rPr>
          <w:sz w:val="28"/>
          <w:szCs w:val="28"/>
          <w:lang w:val="uk-UA" w:bidi="uk-UA"/>
        </w:rPr>
        <w:lastRenderedPageBreak/>
        <w:t>-</w:t>
      </w:r>
      <w:r w:rsidRPr="00FA3848">
        <w:rPr>
          <w:sz w:val="28"/>
          <w:szCs w:val="28"/>
          <w:lang w:bidi="uk-UA"/>
        </w:rPr>
        <w:t xml:space="preserve"> надання здобувачам освіти базових знань з основ безпеки та формування поведінки правильних безпекових дій в умовах воєнного стану, навчити правилам збереження здоров’я, життя свого, оточуючих в разі бойових дій; </w:t>
      </w:r>
    </w:p>
    <w:p w14:paraId="4D740287" w14:textId="77777777" w:rsidR="0003043A" w:rsidRPr="00FA3848" w:rsidRDefault="0003043A" w:rsidP="00FA3848">
      <w:pPr>
        <w:widowControl/>
        <w:autoSpaceDE/>
        <w:adjustRightInd/>
        <w:spacing w:line="276" w:lineRule="auto"/>
        <w:jc w:val="both"/>
        <w:rPr>
          <w:sz w:val="28"/>
          <w:szCs w:val="28"/>
          <w:lang w:bidi="uk-UA"/>
        </w:rPr>
      </w:pPr>
      <w:r w:rsidRPr="00FA3848">
        <w:rPr>
          <w:sz w:val="28"/>
          <w:szCs w:val="28"/>
          <w:lang w:val="uk-UA" w:bidi="uk-UA"/>
        </w:rPr>
        <w:t>-</w:t>
      </w:r>
      <w:r w:rsidRPr="00FA3848">
        <w:rPr>
          <w:sz w:val="28"/>
          <w:szCs w:val="28"/>
          <w:lang w:bidi="uk-UA"/>
        </w:rPr>
        <w:t xml:space="preserve"> надання психологічної підтримки, забезпечення психолого-педагогічного супроводу емоційно вразливих категорій осіб;</w:t>
      </w:r>
    </w:p>
    <w:p w14:paraId="7691E43C" w14:textId="77777777" w:rsidR="0003043A" w:rsidRPr="00FA3848" w:rsidRDefault="0003043A" w:rsidP="00FA3848">
      <w:pPr>
        <w:widowControl/>
        <w:autoSpaceDE/>
        <w:adjustRightInd/>
        <w:spacing w:line="276" w:lineRule="auto"/>
        <w:jc w:val="both"/>
        <w:rPr>
          <w:sz w:val="28"/>
          <w:szCs w:val="28"/>
          <w:lang w:bidi="uk-UA"/>
        </w:rPr>
      </w:pPr>
      <w:r w:rsidRPr="00FA3848">
        <w:rPr>
          <w:sz w:val="28"/>
          <w:szCs w:val="28"/>
          <w:lang w:val="uk-UA" w:bidi="uk-UA"/>
        </w:rPr>
        <w:t xml:space="preserve">- </w:t>
      </w:r>
      <w:r w:rsidRPr="00FA3848">
        <w:rPr>
          <w:sz w:val="28"/>
          <w:szCs w:val="28"/>
          <w:lang w:bidi="uk-UA"/>
        </w:rPr>
        <w:t>протидія булінгу, запобігання домашньому насильству, запобігання та протидія торгівлі людьми.</w:t>
      </w:r>
    </w:p>
    <w:p w14:paraId="55EDC0EA" w14:textId="77777777" w:rsidR="0003043A" w:rsidRPr="00FA3848" w:rsidRDefault="0003043A" w:rsidP="00FA3848">
      <w:pPr>
        <w:widowControl/>
        <w:autoSpaceDE/>
        <w:adjustRightInd/>
        <w:spacing w:line="276" w:lineRule="auto"/>
        <w:jc w:val="both"/>
        <w:rPr>
          <w:sz w:val="28"/>
          <w:szCs w:val="28"/>
          <w:lang w:bidi="uk-UA"/>
        </w:rPr>
      </w:pPr>
      <w:r w:rsidRPr="00FA3848">
        <w:rPr>
          <w:sz w:val="28"/>
          <w:szCs w:val="28"/>
          <w:lang w:val="uk-UA" w:bidi="uk-UA"/>
        </w:rPr>
        <w:t xml:space="preserve">- </w:t>
      </w:r>
      <w:r w:rsidRPr="00FA3848">
        <w:rPr>
          <w:sz w:val="28"/>
          <w:szCs w:val="28"/>
          <w:lang w:bidi="uk-UA"/>
        </w:rPr>
        <w:t>профілактика шкідливих звичок та девіантної поведінки</w:t>
      </w:r>
    </w:p>
    <w:p w14:paraId="1D0EB93C" w14:textId="77777777" w:rsidR="0003043A" w:rsidRPr="00FA3848" w:rsidRDefault="0003043A" w:rsidP="00FA3848">
      <w:pPr>
        <w:widowControl/>
        <w:autoSpaceDE/>
        <w:adjustRightInd/>
        <w:spacing w:line="276" w:lineRule="auto"/>
        <w:jc w:val="both"/>
        <w:rPr>
          <w:sz w:val="28"/>
          <w:szCs w:val="28"/>
          <w:lang w:bidi="uk-UA"/>
        </w:rPr>
      </w:pPr>
      <w:r w:rsidRPr="00FA3848">
        <w:rPr>
          <w:sz w:val="28"/>
          <w:szCs w:val="28"/>
          <w:lang w:val="uk-UA" w:bidi="uk-UA"/>
        </w:rPr>
        <w:t xml:space="preserve">- </w:t>
      </w:r>
      <w:r w:rsidRPr="00FA3848">
        <w:rPr>
          <w:sz w:val="28"/>
          <w:szCs w:val="28"/>
          <w:lang w:bidi="uk-UA"/>
        </w:rPr>
        <w:t>сприяння розвитку учнівського самоврядування</w:t>
      </w:r>
    </w:p>
    <w:p w14:paraId="58E4FFAC" w14:textId="77777777" w:rsidR="0003043A" w:rsidRPr="00FA3848" w:rsidRDefault="0003043A" w:rsidP="00FA3848">
      <w:pPr>
        <w:widowControl/>
        <w:autoSpaceDE/>
        <w:adjustRightInd/>
        <w:spacing w:line="276" w:lineRule="auto"/>
        <w:jc w:val="both"/>
        <w:rPr>
          <w:sz w:val="28"/>
          <w:szCs w:val="28"/>
          <w:lang w:bidi="uk-UA"/>
        </w:rPr>
      </w:pPr>
      <w:r w:rsidRPr="00FA3848">
        <w:rPr>
          <w:sz w:val="28"/>
          <w:szCs w:val="28"/>
          <w:lang w:val="uk-UA" w:bidi="uk-UA"/>
        </w:rPr>
        <w:t xml:space="preserve">- </w:t>
      </w:r>
      <w:r w:rsidRPr="00FA3848">
        <w:rPr>
          <w:sz w:val="28"/>
          <w:szCs w:val="28"/>
          <w:lang w:bidi="uk-UA"/>
        </w:rPr>
        <w:t xml:space="preserve">сприяння адаптації та емоційно-психологічної підтримки тимчасово внутрішньо переміщеним особам; </w:t>
      </w:r>
    </w:p>
    <w:p w14:paraId="64315142" w14:textId="77777777" w:rsidR="0003043A" w:rsidRPr="00FA3848" w:rsidRDefault="0003043A" w:rsidP="00FA3848">
      <w:pPr>
        <w:widowControl/>
        <w:autoSpaceDE/>
        <w:adjustRightInd/>
        <w:spacing w:line="276" w:lineRule="auto"/>
        <w:jc w:val="both"/>
        <w:rPr>
          <w:sz w:val="28"/>
          <w:szCs w:val="28"/>
          <w:lang w:bidi="uk-UA"/>
        </w:rPr>
      </w:pPr>
      <w:r w:rsidRPr="00FA3848">
        <w:rPr>
          <w:sz w:val="28"/>
          <w:szCs w:val="28"/>
          <w:lang w:val="uk-UA" w:bidi="uk-UA"/>
        </w:rPr>
        <w:t xml:space="preserve">- </w:t>
      </w:r>
      <w:r w:rsidRPr="00FA3848">
        <w:rPr>
          <w:sz w:val="28"/>
          <w:szCs w:val="28"/>
          <w:lang w:bidi="uk-UA"/>
        </w:rPr>
        <w:t>формування рис і якостей «українця-переможця» у війні російської федерації проти України: - моральна стійкість, витримка, сила волі і твердість духу;</w:t>
      </w:r>
    </w:p>
    <w:p w14:paraId="530740C5" w14:textId="77777777" w:rsidR="0003043A" w:rsidRPr="00FA3848" w:rsidRDefault="0003043A" w:rsidP="00FA3848">
      <w:pPr>
        <w:widowControl/>
        <w:autoSpaceDE/>
        <w:adjustRightInd/>
        <w:spacing w:line="276" w:lineRule="auto"/>
        <w:jc w:val="both"/>
        <w:rPr>
          <w:sz w:val="28"/>
          <w:szCs w:val="28"/>
          <w:lang w:bidi="uk-UA"/>
        </w:rPr>
      </w:pPr>
      <w:r w:rsidRPr="00FA3848">
        <w:rPr>
          <w:sz w:val="28"/>
          <w:szCs w:val="28"/>
          <w:lang w:val="uk-UA" w:bidi="uk-UA"/>
        </w:rPr>
        <w:t xml:space="preserve">- </w:t>
      </w:r>
      <w:r w:rsidRPr="00FA3848">
        <w:rPr>
          <w:sz w:val="28"/>
          <w:szCs w:val="28"/>
          <w:lang w:bidi="uk-UA"/>
        </w:rPr>
        <w:t xml:space="preserve"> протидія ворожій пропаганді, віра в перемогу, підтримання власного емоційного ресурсу; </w:t>
      </w:r>
    </w:p>
    <w:p w14:paraId="584C9FB4" w14:textId="77777777" w:rsidR="0003043A" w:rsidRPr="00FA3848" w:rsidRDefault="0003043A" w:rsidP="00FA3848">
      <w:pPr>
        <w:widowControl/>
        <w:autoSpaceDE/>
        <w:adjustRightInd/>
        <w:spacing w:line="276" w:lineRule="auto"/>
        <w:jc w:val="both"/>
        <w:rPr>
          <w:sz w:val="28"/>
          <w:szCs w:val="28"/>
          <w:lang w:bidi="uk-UA"/>
        </w:rPr>
      </w:pPr>
      <w:r w:rsidRPr="00FA3848">
        <w:rPr>
          <w:sz w:val="28"/>
          <w:szCs w:val="28"/>
          <w:lang w:val="uk-UA" w:bidi="uk-UA"/>
        </w:rPr>
        <w:t xml:space="preserve">- </w:t>
      </w:r>
      <w:r w:rsidRPr="00FA3848">
        <w:rPr>
          <w:sz w:val="28"/>
          <w:szCs w:val="28"/>
          <w:lang w:bidi="uk-UA"/>
        </w:rPr>
        <w:t>здатність та вміння протистояти негативним емоціям, стресу, тривозі, почуттю небезпеки;</w:t>
      </w:r>
    </w:p>
    <w:p w14:paraId="0E97A9F0" w14:textId="77777777" w:rsidR="0003043A" w:rsidRPr="00FA3848" w:rsidRDefault="0003043A" w:rsidP="00FA3848">
      <w:pPr>
        <w:widowControl/>
        <w:autoSpaceDE/>
        <w:adjustRightInd/>
        <w:spacing w:line="276" w:lineRule="auto"/>
        <w:jc w:val="both"/>
        <w:rPr>
          <w:sz w:val="28"/>
          <w:szCs w:val="28"/>
          <w:lang w:bidi="uk-UA"/>
        </w:rPr>
      </w:pPr>
      <w:r w:rsidRPr="00FA3848">
        <w:rPr>
          <w:sz w:val="28"/>
          <w:szCs w:val="28"/>
          <w:lang w:val="uk-UA" w:bidi="uk-UA"/>
        </w:rPr>
        <w:t xml:space="preserve">- </w:t>
      </w:r>
      <w:r w:rsidRPr="00FA3848">
        <w:rPr>
          <w:sz w:val="28"/>
          <w:szCs w:val="28"/>
          <w:lang w:bidi="uk-UA"/>
        </w:rPr>
        <w:t>співчуття, милосердя, взаємодопомога, волонтерство, відчуття себе громадянином.</w:t>
      </w:r>
    </w:p>
    <w:p w14:paraId="3C1ED971" w14:textId="0EBB3367" w:rsidR="0003043A" w:rsidRPr="00FA3848" w:rsidRDefault="0003043A" w:rsidP="00FA3848">
      <w:pPr>
        <w:spacing w:line="276" w:lineRule="auto"/>
        <w:ind w:firstLine="567"/>
        <w:jc w:val="both"/>
        <w:rPr>
          <w:sz w:val="28"/>
          <w:szCs w:val="28"/>
        </w:rPr>
      </w:pPr>
      <w:r w:rsidRPr="00FA3848">
        <w:rPr>
          <w:sz w:val="28"/>
          <w:szCs w:val="28"/>
        </w:rPr>
        <w:t>На початку навчального року здобувачів освіти ознайомили з правилами внутрішнього розпорядку ліцею, проінформували про поведінку під час воєнного стану</w:t>
      </w:r>
      <w:r w:rsidRPr="00FA3848">
        <w:rPr>
          <w:sz w:val="28"/>
          <w:szCs w:val="28"/>
          <w:lang w:val="uk-UA"/>
        </w:rPr>
        <w:t xml:space="preserve">, повітряних </w:t>
      </w:r>
      <w:proofErr w:type="gramStart"/>
      <w:r w:rsidRPr="00FA3848">
        <w:rPr>
          <w:sz w:val="28"/>
          <w:szCs w:val="28"/>
          <w:lang w:val="uk-UA"/>
        </w:rPr>
        <w:t>тривог</w:t>
      </w:r>
      <w:r w:rsidRPr="00FA3848">
        <w:rPr>
          <w:sz w:val="28"/>
          <w:szCs w:val="28"/>
        </w:rPr>
        <w:t xml:space="preserve"> </w:t>
      </w:r>
      <w:r w:rsidRPr="00FA3848">
        <w:rPr>
          <w:sz w:val="28"/>
          <w:szCs w:val="28"/>
          <w:lang w:val="uk-UA"/>
        </w:rPr>
        <w:t>,</w:t>
      </w:r>
      <w:r w:rsidRPr="00FA3848">
        <w:rPr>
          <w:sz w:val="28"/>
          <w:szCs w:val="28"/>
        </w:rPr>
        <w:t>використання</w:t>
      </w:r>
      <w:proofErr w:type="gramEnd"/>
      <w:r w:rsidRPr="00FA3848">
        <w:rPr>
          <w:sz w:val="28"/>
          <w:szCs w:val="28"/>
        </w:rPr>
        <w:t xml:space="preserve"> мобільних телефонів та заборону тютюнопаління, споживання алкогольних напоїв тощо.</w:t>
      </w:r>
    </w:p>
    <w:p w14:paraId="0688A815" w14:textId="77777777" w:rsidR="0003043A" w:rsidRPr="00FA3848" w:rsidRDefault="0003043A" w:rsidP="00FA3848">
      <w:pPr>
        <w:spacing w:line="276" w:lineRule="auto"/>
        <w:ind w:firstLine="567"/>
        <w:jc w:val="both"/>
        <w:rPr>
          <w:sz w:val="28"/>
          <w:szCs w:val="28"/>
        </w:rPr>
      </w:pPr>
      <w:r w:rsidRPr="00FA3848">
        <w:rPr>
          <w:sz w:val="28"/>
          <w:szCs w:val="28"/>
        </w:rPr>
        <w:t xml:space="preserve">Постійно проводились заходи щодо інформування новин та найважливіших подій в ліцеї, в державі, в світі, проводився аналіз відвідування здобувачами освіти навчальних занять.      </w:t>
      </w:r>
    </w:p>
    <w:p w14:paraId="43A4F3E9" w14:textId="77777777" w:rsidR="0003043A" w:rsidRPr="00FA3848" w:rsidRDefault="0003043A" w:rsidP="00FA3848">
      <w:pPr>
        <w:spacing w:line="276" w:lineRule="auto"/>
        <w:ind w:firstLine="567"/>
        <w:jc w:val="both"/>
        <w:rPr>
          <w:sz w:val="28"/>
          <w:szCs w:val="28"/>
        </w:rPr>
      </w:pPr>
      <w:r w:rsidRPr="00FA3848">
        <w:rPr>
          <w:sz w:val="28"/>
          <w:szCs w:val="28"/>
        </w:rPr>
        <w:t xml:space="preserve">У закладі освіти оприлюднено правила поведінки, створені спільно з учасниками освітнього процесу, що засновані на правах людини й спрямовані на формування позитивної мотивації в поведінці учасників освітнього процесу. Учасники освітнього процесу ознайомлені з ними та намагаються їх дотримуватися. </w:t>
      </w:r>
    </w:p>
    <w:p w14:paraId="2A2E1A05" w14:textId="77777777" w:rsidR="0003043A" w:rsidRPr="00FA3848" w:rsidRDefault="0003043A" w:rsidP="00FA3848">
      <w:pPr>
        <w:spacing w:line="276" w:lineRule="auto"/>
        <w:ind w:firstLine="567"/>
        <w:jc w:val="both"/>
        <w:rPr>
          <w:sz w:val="28"/>
          <w:szCs w:val="28"/>
        </w:rPr>
      </w:pPr>
      <w:r w:rsidRPr="00FA3848">
        <w:rPr>
          <w:sz w:val="28"/>
          <w:szCs w:val="28"/>
        </w:rPr>
        <w:t xml:space="preserve">Одним із напрямів роботи в умовах воєнного стану, постійних воєнних загроз було надання здобувачам освіти знань з основ безпеки, ознайомлення їх з важливими для збереження здоров’я та життя правилами дій в певних ситуаціях. З цією метою в закладі освіти створено інформаційний клас «БЖД в умовах воєнного стану», розроблено та розповсюджено буклети серед здобувачів освіти та їх батьків «Алгоритм дій учасників освітнього процесу закладів освіти, що працюють в очному режимі, на </w:t>
      </w:r>
      <w:proofErr w:type="gramStart"/>
      <w:r w:rsidRPr="00FA3848">
        <w:rPr>
          <w:sz w:val="28"/>
          <w:szCs w:val="28"/>
        </w:rPr>
        <w:t>випадок  загрози</w:t>
      </w:r>
      <w:proofErr w:type="gramEnd"/>
      <w:r w:rsidRPr="00FA3848">
        <w:rPr>
          <w:sz w:val="28"/>
          <w:szCs w:val="28"/>
        </w:rPr>
        <w:t xml:space="preserve">  виникнення  терористичного  акту  шляхом  мінування та одночасної загрози нанесення ракетного або повітряного удару». З метою проведення цілеспрямованої профілактичної роботи серед учасників освітнього процесу з питань безпеки життєдіяльності, </w:t>
      </w:r>
      <w:r w:rsidRPr="00FA3848">
        <w:rPr>
          <w:sz w:val="28"/>
          <w:szCs w:val="28"/>
        </w:rPr>
        <w:lastRenderedPageBreak/>
        <w:t xml:space="preserve">підвищення рівня інформаційно-роз’яснювальної діяльності з виховання поважного ставлення до безпеки і здоров’я людини як основи для реалізації успішного життя, опанування навичок безпечної поведінки в умовах воєнного стану в закладі освіти проходили тиждень знань з безпеки життєдіяльності «Обережно: небезпека!», тиждень безпеки дорожнього руху, тиждень безпечного інтернету,  тиждень пожежної безпеки, тиждень безпеки дорожнього руху. Традиційно було проведено місячник «Увага! Діти на дорозі», місячник здорового способу життя. </w:t>
      </w:r>
    </w:p>
    <w:p w14:paraId="45A90CA1" w14:textId="77777777" w:rsidR="0003043A" w:rsidRPr="00FA3848" w:rsidRDefault="0003043A" w:rsidP="00FA3848">
      <w:pPr>
        <w:spacing w:line="276" w:lineRule="auto"/>
        <w:ind w:firstLine="567"/>
        <w:jc w:val="both"/>
        <w:rPr>
          <w:sz w:val="28"/>
          <w:szCs w:val="28"/>
        </w:rPr>
      </w:pPr>
      <w:r w:rsidRPr="00FA3848">
        <w:rPr>
          <w:bCs/>
          <w:iCs/>
          <w:sz w:val="28"/>
          <w:szCs w:val="28"/>
        </w:rPr>
        <w:t xml:space="preserve"> З метою  інформування учасників освітнього процесу щодо правил поведінки з вибухонебезпечними предметами; попередження нещасних випадків, викликаних потраплянням людини на міну</w:t>
      </w:r>
      <w:r w:rsidRPr="00FA3848">
        <w:rPr>
          <w:sz w:val="28"/>
          <w:szCs w:val="28"/>
        </w:rPr>
        <w:t>, формування  в здобувачів освіти якості свідомої особистості, попередження проявам паніки в небезпечних ситуаціях,   надання допомоги для реальної оцінки ступеня небезпеки знахідки і наслідків результату некоректного з нею поводження в ліцеї проведено ряд заходів</w:t>
      </w:r>
      <w:r w:rsidRPr="00FA3848">
        <w:rPr>
          <w:iCs/>
          <w:sz w:val="28"/>
          <w:szCs w:val="28"/>
        </w:rPr>
        <w:t xml:space="preserve"> для здобувачів освіти ліцею: «Бережи себе, бережи інших», «Обережно, міни!», «Якщо бачиш міну…», «Твоя безпека в твоїх руках», «Дивись під ноги», «Помічай, оминай, повідомляй!», вікторини</w:t>
      </w:r>
      <w:r w:rsidRPr="00FA3848">
        <w:rPr>
          <w:bCs/>
          <w:sz w:val="28"/>
          <w:szCs w:val="28"/>
        </w:rPr>
        <w:t xml:space="preserve"> «</w:t>
      </w:r>
      <w:r w:rsidRPr="00FA3848">
        <w:rPr>
          <w:bCs/>
          <w:iCs/>
          <w:sz w:val="28"/>
          <w:szCs w:val="28"/>
        </w:rPr>
        <w:t>Мінна безпека, Можна/ Не можна», «Правила поведінки при виявленні вибухонебезпечних предметів»</w:t>
      </w:r>
      <w:r w:rsidRPr="00FA3848">
        <w:rPr>
          <w:sz w:val="28"/>
          <w:szCs w:val="28"/>
        </w:rPr>
        <w:t xml:space="preserve">.  </w:t>
      </w:r>
      <w:r w:rsidRPr="00FA3848">
        <w:rPr>
          <w:bCs/>
          <w:sz w:val="28"/>
          <w:szCs w:val="28"/>
        </w:rPr>
        <w:t xml:space="preserve">Для здобувачів освіти початкової ланки класні керівники організовують мульт перерви. Під час </w:t>
      </w:r>
      <w:proofErr w:type="gramStart"/>
      <w:r w:rsidRPr="00FA3848">
        <w:rPr>
          <w:bCs/>
          <w:sz w:val="28"/>
          <w:szCs w:val="28"/>
        </w:rPr>
        <w:t xml:space="preserve">яких </w:t>
      </w:r>
      <w:r w:rsidRPr="00FA3848">
        <w:rPr>
          <w:bCs/>
          <w:sz w:val="28"/>
          <w:szCs w:val="28"/>
          <w:lang w:val="uk-UA"/>
        </w:rPr>
        <w:t>,</w:t>
      </w:r>
      <w:r w:rsidRPr="00FA3848">
        <w:rPr>
          <w:bCs/>
          <w:sz w:val="28"/>
          <w:szCs w:val="28"/>
        </w:rPr>
        <w:t>ліцеїсти</w:t>
      </w:r>
      <w:proofErr w:type="gramEnd"/>
      <w:r w:rsidRPr="00FA3848">
        <w:rPr>
          <w:bCs/>
          <w:sz w:val="28"/>
          <w:szCs w:val="28"/>
        </w:rPr>
        <w:t xml:space="preserve"> залюбки переглядають мультсеріали «Пес Патрон» та «Безпека з</w:t>
      </w:r>
      <w:r w:rsidRPr="00FA3848">
        <w:rPr>
          <w:b/>
          <w:bCs/>
          <w:sz w:val="28"/>
          <w:szCs w:val="28"/>
        </w:rPr>
        <w:t xml:space="preserve"> </w:t>
      </w:r>
      <w:r w:rsidRPr="00FA3848">
        <w:rPr>
          <w:bCs/>
          <w:sz w:val="28"/>
          <w:szCs w:val="28"/>
        </w:rPr>
        <w:t>Вовком Діккі»,</w:t>
      </w:r>
      <w:r w:rsidRPr="00FA3848">
        <w:rPr>
          <w:sz w:val="28"/>
          <w:szCs w:val="28"/>
        </w:rPr>
        <w:t xml:space="preserve"> </w:t>
      </w:r>
      <w:r w:rsidRPr="00FA3848">
        <w:rPr>
          <w:bCs/>
          <w:sz w:val="28"/>
          <w:szCs w:val="28"/>
        </w:rPr>
        <w:t>мультфільм про захоплюючі історії з життя хлопчика Сашка та його кота Шкоді, які завдяки знанням правил мінної безпеки уникають усіх пасток підступних мін. Опрацьовано інформаційний комікс для дітей «Поради від захисника України».</w:t>
      </w:r>
    </w:p>
    <w:p w14:paraId="01565C07" w14:textId="77777777" w:rsidR="0003043A" w:rsidRPr="00FA3848" w:rsidRDefault="0003043A" w:rsidP="00FA3848">
      <w:pPr>
        <w:spacing w:line="276" w:lineRule="auto"/>
        <w:ind w:firstLine="567"/>
        <w:jc w:val="both"/>
        <w:rPr>
          <w:sz w:val="28"/>
          <w:szCs w:val="28"/>
        </w:rPr>
      </w:pPr>
      <w:r w:rsidRPr="00FA3848">
        <w:rPr>
          <w:sz w:val="28"/>
          <w:szCs w:val="28"/>
        </w:rPr>
        <w:t xml:space="preserve">Перед канікулами для здобувачів </w:t>
      </w:r>
      <w:proofErr w:type="gramStart"/>
      <w:r w:rsidRPr="00FA3848">
        <w:rPr>
          <w:sz w:val="28"/>
          <w:szCs w:val="28"/>
        </w:rPr>
        <w:t>освіти  проводиться</w:t>
      </w:r>
      <w:proofErr w:type="gramEnd"/>
      <w:r w:rsidRPr="00FA3848">
        <w:rPr>
          <w:sz w:val="28"/>
          <w:szCs w:val="28"/>
        </w:rPr>
        <w:t xml:space="preserve"> єдиний урок безпеки життєдіяльності «Правила поведінки під час канікул», де розглядаються  правила поведінки в побуті, на вулиці, з незнайомими предметами, під час надзвичайних ситуацій тощо. Бесіди відображені </w:t>
      </w:r>
      <w:proofErr w:type="gramStart"/>
      <w:r w:rsidRPr="00FA3848">
        <w:rPr>
          <w:sz w:val="28"/>
          <w:szCs w:val="28"/>
        </w:rPr>
        <w:t>у  журналах</w:t>
      </w:r>
      <w:proofErr w:type="gramEnd"/>
      <w:r w:rsidRPr="00FA3848">
        <w:rPr>
          <w:sz w:val="28"/>
          <w:szCs w:val="28"/>
        </w:rPr>
        <w:t xml:space="preserve"> інструктажів.</w:t>
      </w:r>
    </w:p>
    <w:p w14:paraId="69151C5B" w14:textId="77777777" w:rsidR="0003043A" w:rsidRPr="00FA3848" w:rsidRDefault="0003043A" w:rsidP="00FA3848">
      <w:pPr>
        <w:spacing w:line="276" w:lineRule="auto"/>
        <w:ind w:firstLine="567"/>
        <w:jc w:val="both"/>
        <w:rPr>
          <w:sz w:val="28"/>
          <w:szCs w:val="28"/>
        </w:rPr>
      </w:pPr>
      <w:r w:rsidRPr="00FA3848">
        <w:rPr>
          <w:sz w:val="28"/>
          <w:szCs w:val="28"/>
        </w:rPr>
        <w:t>З батьками здобувачів освіти організовано онлайн бесіди «Безпечне навчання в умовах війни» та підготовлено пам’ятки «У час воєнної небезпеки».</w:t>
      </w:r>
    </w:p>
    <w:p w14:paraId="69EDC884" w14:textId="77777777" w:rsidR="0003043A" w:rsidRPr="00FA3848" w:rsidRDefault="0003043A" w:rsidP="00FA3848">
      <w:pPr>
        <w:spacing w:line="276" w:lineRule="auto"/>
        <w:ind w:firstLine="567"/>
        <w:jc w:val="both"/>
        <w:rPr>
          <w:sz w:val="28"/>
          <w:szCs w:val="28"/>
        </w:rPr>
      </w:pPr>
      <w:r w:rsidRPr="00FA3848">
        <w:rPr>
          <w:sz w:val="28"/>
          <w:szCs w:val="28"/>
        </w:rPr>
        <w:t xml:space="preserve">З метою виховання у підростаючого покоління базового поняття основ безпечного середовища, формування в здобувачів </w:t>
      </w:r>
      <w:proofErr w:type="gramStart"/>
      <w:r w:rsidRPr="00FA3848">
        <w:rPr>
          <w:sz w:val="28"/>
          <w:szCs w:val="28"/>
        </w:rPr>
        <w:t>освіти  здоров’язбережувальних</w:t>
      </w:r>
      <w:proofErr w:type="gramEnd"/>
      <w:r w:rsidRPr="00FA3848">
        <w:rPr>
          <w:sz w:val="28"/>
          <w:szCs w:val="28"/>
        </w:rPr>
        <w:t xml:space="preserve"> компетентностей, знань правил пожежної, мінної безпеки та цивільного захисту, алгоритму дій у разі виникнення надзвичайних ситуацій, надання домедичної допомоги.</w:t>
      </w:r>
    </w:p>
    <w:p w14:paraId="6232661D" w14:textId="77777777" w:rsidR="0003043A" w:rsidRPr="00FA3848" w:rsidRDefault="0003043A" w:rsidP="00FA3848">
      <w:pPr>
        <w:spacing w:line="276" w:lineRule="auto"/>
        <w:ind w:firstLine="567"/>
        <w:jc w:val="both"/>
        <w:rPr>
          <w:sz w:val="28"/>
          <w:szCs w:val="28"/>
        </w:rPr>
      </w:pPr>
      <w:r w:rsidRPr="00FA3848">
        <w:rPr>
          <w:sz w:val="28"/>
          <w:szCs w:val="28"/>
        </w:rPr>
        <w:t xml:space="preserve">Важливим завданням </w:t>
      </w:r>
      <w:proofErr w:type="gramStart"/>
      <w:r w:rsidRPr="00FA3848">
        <w:rPr>
          <w:sz w:val="28"/>
          <w:szCs w:val="28"/>
        </w:rPr>
        <w:t>кожного  освітнього</w:t>
      </w:r>
      <w:proofErr w:type="gramEnd"/>
      <w:r w:rsidRPr="00FA3848">
        <w:rPr>
          <w:sz w:val="28"/>
          <w:szCs w:val="28"/>
        </w:rPr>
        <w:t xml:space="preserve"> закладу в умовах воєнного стану  стала підтримка і надання здобувачам освіти допомоги в нормалізації та стабілізації психічного стану як через особистий прояв посиленої уваги, вияв любові до здобувачів освіти, так і звертання до практичного психолога для подальшої психологічної підтримки тих здобувачів освіти, які цього потребували. </w:t>
      </w:r>
      <w:proofErr w:type="gramStart"/>
      <w:r w:rsidRPr="00FA3848">
        <w:rPr>
          <w:sz w:val="28"/>
          <w:szCs w:val="28"/>
        </w:rPr>
        <w:t xml:space="preserve">Психологом </w:t>
      </w:r>
      <w:r w:rsidRPr="00FA3848">
        <w:rPr>
          <w:sz w:val="28"/>
          <w:szCs w:val="28"/>
          <w:lang w:val="uk-UA"/>
        </w:rPr>
        <w:t xml:space="preserve"> </w:t>
      </w:r>
      <w:r w:rsidRPr="00FA3848">
        <w:rPr>
          <w:sz w:val="28"/>
          <w:szCs w:val="28"/>
        </w:rPr>
        <w:t>ліцею</w:t>
      </w:r>
      <w:proofErr w:type="gramEnd"/>
      <w:r w:rsidRPr="00FA3848">
        <w:rPr>
          <w:sz w:val="28"/>
          <w:szCs w:val="28"/>
        </w:rPr>
        <w:t xml:space="preserve"> </w:t>
      </w:r>
      <w:r w:rsidRPr="00FA3848">
        <w:rPr>
          <w:sz w:val="28"/>
          <w:szCs w:val="28"/>
          <w:lang w:val="uk-UA"/>
        </w:rPr>
        <w:t xml:space="preserve">Пасічник І.І. </w:t>
      </w:r>
      <w:r w:rsidRPr="00FA3848">
        <w:rPr>
          <w:sz w:val="28"/>
          <w:szCs w:val="28"/>
        </w:rPr>
        <w:t xml:space="preserve">налагоджена взаємодія з </w:t>
      </w:r>
      <w:r w:rsidRPr="00FA3848">
        <w:rPr>
          <w:sz w:val="28"/>
          <w:szCs w:val="28"/>
        </w:rPr>
        <w:lastRenderedPageBreak/>
        <w:t>учасниками освітнього процесу за допомогою інформаційно - комунікаційних технологій, проводилися онлайн-консультування, здійснювалася інформаційна підтримка щодо джерел консультування, куди саме можна звернутися.       Від того, наскільки сприятливим та безпечним є освітнє середовище, залежить формування особистості, виховання її якостей, оволодівання необхідними вміннями та навичками, які так потрібні в сучасному житті.</w:t>
      </w:r>
    </w:p>
    <w:p w14:paraId="42845188" w14:textId="77777777" w:rsidR="0003043A" w:rsidRPr="00FA3848" w:rsidRDefault="0003043A" w:rsidP="00FA3848">
      <w:pPr>
        <w:spacing w:line="276" w:lineRule="auto"/>
        <w:ind w:firstLine="567"/>
        <w:jc w:val="both"/>
        <w:rPr>
          <w:bCs/>
          <w:sz w:val="28"/>
          <w:szCs w:val="28"/>
          <w:lang w:val="uk-UA"/>
        </w:rPr>
      </w:pPr>
      <w:r w:rsidRPr="00FA3848">
        <w:rPr>
          <w:sz w:val="28"/>
          <w:szCs w:val="28"/>
        </w:rPr>
        <w:t xml:space="preserve">З метою виховання почуття емпатії та переживання до дитини, яка зазнає насильства, розвитку вміння знаходити шляхи виходу зі складної ситуації,  формування навиків відповідальної та безпечної поведінки і попередження поширення негативних явищ в учнівському середовищі, запобігання будь-яких проявів насильства в ліцеї </w:t>
      </w:r>
      <w:r w:rsidRPr="00FA3848">
        <w:rPr>
          <w:bCs/>
          <w:sz w:val="28"/>
          <w:szCs w:val="28"/>
        </w:rPr>
        <w:t>щорічно згідно річного плану роботи освітнього закладу та з метою привернення уваги громадськості до проблем попередження та подолання насильства в сім’ї, забезпечення рівних прав жінок та чоловіків, недопущення випадків насильства щодо дітей та підлітків в закладі освіти проходять акції «16 днів з протидії насилля» та «Синя стрічка квітня».</w:t>
      </w:r>
      <w:r w:rsidRPr="00FA3848">
        <w:rPr>
          <w:sz w:val="28"/>
          <w:szCs w:val="28"/>
        </w:rPr>
        <w:t xml:space="preserve"> </w:t>
      </w:r>
      <w:proofErr w:type="gramStart"/>
      <w:r w:rsidRPr="00FA3848">
        <w:rPr>
          <w:sz w:val="28"/>
          <w:szCs w:val="28"/>
        </w:rPr>
        <w:t>З  метою</w:t>
      </w:r>
      <w:proofErr w:type="gramEnd"/>
      <w:r w:rsidRPr="00FA3848">
        <w:rPr>
          <w:sz w:val="28"/>
          <w:szCs w:val="28"/>
        </w:rPr>
        <w:t xml:space="preserve"> проведення роз’яснювальної та навчальної роботи серед здобувачів освіти </w:t>
      </w:r>
      <w:r w:rsidRPr="00FA3848">
        <w:rPr>
          <w:bCs/>
          <w:sz w:val="28"/>
          <w:szCs w:val="28"/>
        </w:rPr>
        <w:t xml:space="preserve">щодо запобігання торгівлі людьми в умовах воєнної агресії з в освітньому закладі проведено тиждень протидії торгівлі людьми. </w:t>
      </w:r>
    </w:p>
    <w:p w14:paraId="6938B6EE" w14:textId="77777777" w:rsidR="0003043A" w:rsidRPr="00FA3848" w:rsidRDefault="0003043A" w:rsidP="00FA3848">
      <w:pPr>
        <w:spacing w:line="276" w:lineRule="auto"/>
        <w:ind w:firstLine="567"/>
        <w:jc w:val="both"/>
        <w:rPr>
          <w:bCs/>
          <w:sz w:val="28"/>
          <w:szCs w:val="28"/>
        </w:rPr>
      </w:pPr>
      <w:r w:rsidRPr="00FA3848">
        <w:rPr>
          <w:bCs/>
          <w:sz w:val="28"/>
          <w:szCs w:val="28"/>
        </w:rPr>
        <w:t xml:space="preserve">У рамках відзначення Міжнародного дня толерантності практичним психологом була проведена година </w:t>
      </w:r>
      <w:proofErr w:type="gramStart"/>
      <w:r w:rsidRPr="00FA3848">
        <w:rPr>
          <w:bCs/>
          <w:sz w:val="28"/>
          <w:szCs w:val="28"/>
        </w:rPr>
        <w:t>психолога  «</w:t>
      </w:r>
      <w:proofErr w:type="gramEnd"/>
      <w:r w:rsidRPr="00FA3848">
        <w:rPr>
          <w:bCs/>
          <w:sz w:val="28"/>
          <w:szCs w:val="28"/>
        </w:rPr>
        <w:t xml:space="preserve">Сім’я, школа, друзі і я: больові точки». Головною метою якої було виховувати дружні відносини між дітьми та розвивати в дітей почуття емпатії, терпіння, доброти та поваги. </w:t>
      </w:r>
    </w:p>
    <w:p w14:paraId="3FCEB136" w14:textId="77777777" w:rsidR="0003043A" w:rsidRPr="00FA3848" w:rsidRDefault="0003043A" w:rsidP="00FA3848">
      <w:pPr>
        <w:spacing w:line="276" w:lineRule="auto"/>
        <w:ind w:firstLine="567"/>
        <w:jc w:val="both"/>
        <w:rPr>
          <w:bCs/>
          <w:sz w:val="28"/>
          <w:szCs w:val="28"/>
        </w:rPr>
      </w:pPr>
      <w:r w:rsidRPr="00FA3848">
        <w:rPr>
          <w:bCs/>
          <w:sz w:val="28"/>
          <w:szCs w:val="28"/>
        </w:rPr>
        <w:t xml:space="preserve">На стенді в коридорі освітнього закладу розміщено інформаційні матеріали про причини виникнення булінгу, дії батьків жертви булінгу, матеріали з питань рівних </w:t>
      </w:r>
      <w:proofErr w:type="gramStart"/>
      <w:r w:rsidRPr="00FA3848">
        <w:rPr>
          <w:bCs/>
          <w:sz w:val="28"/>
          <w:szCs w:val="28"/>
        </w:rPr>
        <w:t>прав  та</w:t>
      </w:r>
      <w:proofErr w:type="gramEnd"/>
      <w:r w:rsidRPr="00FA3848">
        <w:rPr>
          <w:bCs/>
          <w:sz w:val="28"/>
          <w:szCs w:val="28"/>
        </w:rPr>
        <w:t xml:space="preserve"> можливостей чоловіків та жінок, попередження насильства в сім’ї та запобігання торгівлі людьми,  інформація про телефони гарячої лінії. Затверджено заходи з охорони дитинства.</w:t>
      </w:r>
    </w:p>
    <w:p w14:paraId="77713BE8" w14:textId="3EAFBBE0" w:rsidR="0003043A" w:rsidRPr="00FA3848" w:rsidRDefault="0003043A" w:rsidP="00FA3848">
      <w:pPr>
        <w:spacing w:line="276" w:lineRule="auto"/>
        <w:ind w:firstLine="567"/>
        <w:jc w:val="both"/>
        <w:rPr>
          <w:bCs/>
          <w:sz w:val="28"/>
          <w:szCs w:val="28"/>
          <w:lang w:val="uk-UA"/>
        </w:rPr>
      </w:pPr>
      <w:r w:rsidRPr="00FA3848">
        <w:rPr>
          <w:bCs/>
          <w:sz w:val="28"/>
          <w:szCs w:val="28"/>
        </w:rPr>
        <w:t xml:space="preserve">       Із заявами до керівника </w:t>
      </w:r>
      <w:proofErr w:type="gramStart"/>
      <w:r w:rsidRPr="00FA3848">
        <w:rPr>
          <w:bCs/>
          <w:sz w:val="28"/>
          <w:szCs w:val="28"/>
        </w:rPr>
        <w:t>закладу  освіти</w:t>
      </w:r>
      <w:proofErr w:type="gramEnd"/>
      <w:r w:rsidRPr="00FA3848">
        <w:rPr>
          <w:bCs/>
          <w:sz w:val="28"/>
          <w:szCs w:val="28"/>
        </w:rPr>
        <w:t xml:space="preserve"> протягом  2023-2024 навчального року про факти булінгу </w:t>
      </w:r>
      <w:r w:rsidRPr="00FA3848">
        <w:rPr>
          <w:bCs/>
          <w:sz w:val="28"/>
          <w:szCs w:val="28"/>
          <w:lang w:val="uk-UA"/>
        </w:rPr>
        <w:t xml:space="preserve">було 1 звернення. Відповідно до Положення про булінг, яке розроблено у закладі освіти, проведено засідання із залученням працівників служби у справах дітей. По завершенні засідання ,прийнято рішення , яке надано у відповідні служби. </w:t>
      </w:r>
    </w:p>
    <w:p w14:paraId="4E142493" w14:textId="77777777" w:rsidR="0003043A" w:rsidRPr="00FA3848" w:rsidRDefault="0003043A" w:rsidP="00FA3848">
      <w:pPr>
        <w:spacing w:line="276" w:lineRule="auto"/>
        <w:ind w:firstLine="567"/>
        <w:jc w:val="both"/>
        <w:rPr>
          <w:rStyle w:val="a3"/>
          <w:color w:val="auto"/>
          <w:sz w:val="28"/>
          <w:szCs w:val="28"/>
          <w:u w:val="none"/>
          <w:lang w:eastAsia="uk-UA"/>
        </w:rPr>
      </w:pPr>
      <w:r w:rsidRPr="00FA3848">
        <w:rPr>
          <w:bCs/>
          <w:sz w:val="28"/>
          <w:szCs w:val="28"/>
          <w:lang w:val="uk-UA"/>
        </w:rPr>
        <w:t xml:space="preserve">     З метою підвищення рівня обізнаності учасників освітнього процесу з питань безпеки в умовах дії воєнного стану в країні та відповідальності за вчинення неправовірних дій в ліцеї проведено просвітницьку роботу із здобувачами освіти та їх батьками, щодо відповідальності  за вчинені протиправні учасників освітнього процесу під час дії режиму воєнного стану. </w:t>
      </w:r>
      <w:r w:rsidRPr="00FA3848">
        <w:rPr>
          <w:bCs/>
          <w:sz w:val="28"/>
          <w:szCs w:val="28"/>
        </w:rPr>
        <w:t xml:space="preserve">Зокрема, проведено бесіди «Інформаційна безпека. Як не нашкодити своїм», «Обережно, ворожа атака! Небезпечні субкультури», «Комендантська година: плюси та мінуси», </w:t>
      </w:r>
      <w:r w:rsidRPr="00FA3848">
        <w:rPr>
          <w:sz w:val="28"/>
          <w:szCs w:val="28"/>
          <w:lang w:eastAsia="uk-UA"/>
        </w:rPr>
        <w:t>«</w:t>
      </w:r>
      <w:hyperlink r:id="rId6" w:history="1">
        <w:r w:rsidRPr="00FA3848">
          <w:rPr>
            <w:rStyle w:val="a3"/>
            <w:color w:val="auto"/>
            <w:sz w:val="28"/>
            <w:szCs w:val="28"/>
            <w:lang w:eastAsia="uk-UA"/>
          </w:rPr>
          <w:t>Ворожі ІПСО. Як виявити та протистояти</w:t>
        </w:r>
      </w:hyperlink>
      <w:r w:rsidRPr="00FA3848">
        <w:rPr>
          <w:sz w:val="28"/>
          <w:szCs w:val="28"/>
          <w:lang w:eastAsia="uk-UA"/>
        </w:rPr>
        <w:t>», тощо. Бесіди з батьками «</w:t>
      </w:r>
      <w:hyperlink r:id="rId7" w:history="1">
        <w:r w:rsidRPr="00FA3848">
          <w:rPr>
            <w:rStyle w:val="a3"/>
            <w:color w:val="auto"/>
            <w:sz w:val="28"/>
            <w:szCs w:val="28"/>
            <w:lang w:eastAsia="uk-UA"/>
          </w:rPr>
          <w:t>Обов'язки та відповідальність батьків в умовах дії воєнного стану».</w:t>
        </w:r>
      </w:hyperlink>
    </w:p>
    <w:p w14:paraId="53ACC4D2" w14:textId="77777777" w:rsidR="0003043A" w:rsidRPr="00FA3848" w:rsidRDefault="0003043A" w:rsidP="00FA3848">
      <w:pPr>
        <w:spacing w:line="276" w:lineRule="auto"/>
        <w:ind w:firstLine="567"/>
        <w:jc w:val="both"/>
        <w:rPr>
          <w:sz w:val="28"/>
          <w:szCs w:val="28"/>
          <w:highlight w:val="yellow"/>
        </w:rPr>
      </w:pPr>
      <w:r w:rsidRPr="00FA3848">
        <w:rPr>
          <w:sz w:val="28"/>
          <w:szCs w:val="28"/>
        </w:rPr>
        <w:lastRenderedPageBreak/>
        <w:t xml:space="preserve">      З метою забезпечення реалізації державної політики в галузі охорони дитинства, недопущення деструктивної поведінки здобувачів освіти у кризових та конфліктних ситуаціях, попередження негативних проявів серед неповнолітніх та профілактики суїцидальної поведінки у дитячому середовищі, формування навичок стресостійкості, конструктивного розв’язання проблем, безпечної поведінки та попедження самогубств серед здобувачів освіти в закладі освіти розроблено план заходів.</w:t>
      </w:r>
    </w:p>
    <w:p w14:paraId="1E841107" w14:textId="7EEDC6B2" w:rsidR="0003043A" w:rsidRPr="00FA3848" w:rsidRDefault="0003043A" w:rsidP="00FA3848">
      <w:pPr>
        <w:spacing w:line="276" w:lineRule="auto"/>
        <w:ind w:firstLine="567"/>
        <w:jc w:val="both"/>
        <w:rPr>
          <w:sz w:val="28"/>
          <w:szCs w:val="28"/>
          <w:lang w:val="uk-UA"/>
        </w:rPr>
      </w:pPr>
      <w:r w:rsidRPr="00FA3848">
        <w:rPr>
          <w:sz w:val="28"/>
          <w:szCs w:val="28"/>
        </w:rPr>
        <w:t xml:space="preserve">      Національно-патріотичне виховання є складовою виховного процесу, головною метою якого є набуття молодими громадянами соціального досвіду, готовності до виконання громадянських і конституційних обов'язків, успадкування духовних надбань українського народу, досягнення високої культури взаємин, формування особистісних рис громадянина Української держави.</w:t>
      </w:r>
      <w:r w:rsidRPr="00FA3848">
        <w:rPr>
          <w:sz w:val="28"/>
          <w:szCs w:val="28"/>
          <w:lang w:val="uk-UA"/>
        </w:rPr>
        <w:t xml:space="preserve"> </w:t>
      </w:r>
    </w:p>
    <w:p w14:paraId="4B8DED9E" w14:textId="571080CE" w:rsidR="0003043A" w:rsidRPr="00FA3848" w:rsidRDefault="0003043A" w:rsidP="00FA3848">
      <w:pPr>
        <w:spacing w:line="276" w:lineRule="auto"/>
        <w:jc w:val="both"/>
        <w:rPr>
          <w:sz w:val="28"/>
          <w:szCs w:val="28"/>
        </w:rPr>
      </w:pPr>
      <w:r w:rsidRPr="00FA3848">
        <w:rPr>
          <w:sz w:val="28"/>
          <w:szCs w:val="28"/>
          <w:lang w:val="uk-UA"/>
        </w:rPr>
        <w:t xml:space="preserve"> </w:t>
      </w:r>
      <w:r w:rsidRPr="00FA3848">
        <w:rPr>
          <w:sz w:val="28"/>
          <w:szCs w:val="28"/>
        </w:rPr>
        <w:t xml:space="preserve">Здобувачі освіти ліцею приймають активну участь в громадському </w:t>
      </w:r>
      <w:proofErr w:type="gramStart"/>
      <w:r w:rsidRPr="00FA3848">
        <w:rPr>
          <w:sz w:val="28"/>
          <w:szCs w:val="28"/>
        </w:rPr>
        <w:t>житті  закладу</w:t>
      </w:r>
      <w:proofErr w:type="gramEnd"/>
      <w:r w:rsidRPr="00FA3848">
        <w:rPr>
          <w:sz w:val="28"/>
          <w:szCs w:val="28"/>
        </w:rPr>
        <w:t xml:space="preserve"> освіти і класу. Діти є досить активними та охоче беруть участь у різноманітних шкільних конкурсах і змаганнях. Результатом роботи співпраці класного керівника та активу учнівського самоврядування є демократичні стосунки у колективі, організація та проведення свят, виховних годин, конкурсів, створення дитячих проектів, акцій. </w:t>
      </w:r>
    </w:p>
    <w:p w14:paraId="39B68DBC" w14:textId="0334E20F" w:rsidR="0003043A" w:rsidRPr="00FA3848" w:rsidRDefault="0003043A" w:rsidP="00FA3848">
      <w:pPr>
        <w:spacing w:line="276" w:lineRule="auto"/>
        <w:ind w:firstLine="567"/>
        <w:jc w:val="both"/>
        <w:rPr>
          <w:sz w:val="28"/>
          <w:szCs w:val="28"/>
        </w:rPr>
      </w:pPr>
      <w:r w:rsidRPr="00FA3848">
        <w:rPr>
          <w:sz w:val="28"/>
          <w:szCs w:val="28"/>
        </w:rPr>
        <w:t>За планом виховної роботи проводяться різноманітні заходи та форми роботи з реалізації Концепцій національно-патріотичного та громадянського виховання в закладі освіти, зокрема:</w:t>
      </w:r>
      <w:r w:rsidR="00D01C2E" w:rsidRPr="00FA3848">
        <w:rPr>
          <w:sz w:val="28"/>
          <w:szCs w:val="28"/>
          <w:lang w:val="uk-UA"/>
        </w:rPr>
        <w:t xml:space="preserve"> </w:t>
      </w:r>
      <w:r w:rsidRPr="00FA3848">
        <w:rPr>
          <w:sz w:val="28"/>
          <w:szCs w:val="28"/>
        </w:rPr>
        <w:t xml:space="preserve">заходи до Дня незалежності України;  Дня захисника та захисниць України, Дня визволення України від фашистських загарбників,  Дня Гідності і Свободи, Дня пам’яті жертв Голодомору, Дня збройних сил України, Дня вшанування захисників Донецького аеропорту </w:t>
      </w:r>
      <w:r w:rsidRPr="00FA3848">
        <w:rPr>
          <w:sz w:val="28"/>
          <w:szCs w:val="28"/>
          <w:lang w:val="uk-UA"/>
        </w:rPr>
        <w:t>,</w:t>
      </w:r>
      <w:r w:rsidRPr="00FA3848">
        <w:rPr>
          <w:sz w:val="28"/>
          <w:szCs w:val="28"/>
        </w:rPr>
        <w:t xml:space="preserve"> Дня Соборності, Дня пам’яті жертв Голокосту, Дня пам’яті героїв, що полягли під Крутами, Дня вшанування учасників бойових дій на території інших держав, Дня Героїв Небесної Сотні, Дня початку повномасштабного вторгнення росії на територію України, Дня єднання, Дня українського Добровольця, Дня початку антитерористичної операції на сході України, </w:t>
      </w:r>
      <w:r w:rsidRPr="00FA3848">
        <w:rPr>
          <w:bCs/>
          <w:sz w:val="28"/>
          <w:szCs w:val="28"/>
        </w:rPr>
        <w:t>Дня визволення в'язнів</w:t>
      </w:r>
      <w:r w:rsidRPr="00FA3848">
        <w:rPr>
          <w:sz w:val="28"/>
          <w:szCs w:val="28"/>
        </w:rPr>
        <w:t> нацистських </w:t>
      </w:r>
      <w:r w:rsidRPr="00FA3848">
        <w:rPr>
          <w:bCs/>
          <w:sz w:val="28"/>
          <w:szCs w:val="28"/>
        </w:rPr>
        <w:t>концтаборів, Дня пам'ятi та примирення, Дня Героїв</w:t>
      </w:r>
      <w:r w:rsidR="00D01C2E" w:rsidRPr="00FA3848">
        <w:rPr>
          <w:bCs/>
          <w:sz w:val="28"/>
          <w:szCs w:val="28"/>
          <w:lang w:val="uk-UA"/>
        </w:rPr>
        <w:t xml:space="preserve">, </w:t>
      </w:r>
      <w:r w:rsidRPr="00FA3848">
        <w:rPr>
          <w:sz w:val="28"/>
          <w:szCs w:val="28"/>
        </w:rPr>
        <w:t>Всеукраїнська акція «Засвіти свічку», Акція пам’яті  «Флешмоб пам’яті за загиблими унаслідок збройної агресії рф»,</w:t>
      </w:r>
      <w:r w:rsidR="00D01C2E" w:rsidRPr="00FA3848">
        <w:rPr>
          <w:sz w:val="28"/>
          <w:szCs w:val="28"/>
          <w:lang w:val="uk-UA"/>
        </w:rPr>
        <w:t xml:space="preserve"> </w:t>
      </w:r>
      <w:r w:rsidRPr="00FA3848">
        <w:rPr>
          <w:sz w:val="28"/>
          <w:szCs w:val="28"/>
        </w:rPr>
        <w:t>акція «</w:t>
      </w:r>
      <w:r w:rsidRPr="00FA3848">
        <w:rPr>
          <w:sz w:val="28"/>
          <w:szCs w:val="28"/>
          <w:lang w:val="uk-UA"/>
        </w:rPr>
        <w:t>Голоси дітей»</w:t>
      </w:r>
      <w:r w:rsidR="00D01C2E" w:rsidRPr="00FA3848">
        <w:rPr>
          <w:sz w:val="28"/>
          <w:szCs w:val="28"/>
          <w:lang w:val="uk-UA"/>
        </w:rPr>
        <w:t xml:space="preserve">, </w:t>
      </w:r>
      <w:r w:rsidRPr="00FA3848">
        <w:rPr>
          <w:sz w:val="28"/>
          <w:szCs w:val="28"/>
          <w:lang w:val="uk-UA"/>
        </w:rPr>
        <w:t xml:space="preserve">Флешмоб «Дякуємо ЗСУ», челендж «Хустку одягаю – перемогу закликаю» до Дня Української хустки,  на захист української мови «Без мови немає держави», флешмоб «Об’єднані Україною» </w:t>
      </w:r>
      <w:r w:rsidRPr="00FA3848">
        <w:rPr>
          <w:sz w:val="28"/>
          <w:szCs w:val="28"/>
        </w:rPr>
        <w:t xml:space="preserve">(до Дня єднання), Акція «Нескорені. Пишаємося, боремося, </w:t>
      </w:r>
      <w:proofErr w:type="gramStart"/>
      <w:r w:rsidRPr="00FA3848">
        <w:rPr>
          <w:sz w:val="28"/>
          <w:szCs w:val="28"/>
        </w:rPr>
        <w:t>чекаємо»(</w:t>
      </w:r>
      <w:proofErr w:type="gramEnd"/>
      <w:r w:rsidRPr="00FA3848">
        <w:rPr>
          <w:sz w:val="28"/>
          <w:szCs w:val="28"/>
        </w:rPr>
        <w:t>до Дня Добровольця), Флешмоб «Вишиванка – мій генетичний код» (до Дня Вишиванки), тощо.</w:t>
      </w:r>
    </w:p>
    <w:p w14:paraId="2B6825E3" w14:textId="77777777" w:rsidR="0003043A" w:rsidRPr="00FA3848" w:rsidRDefault="0003043A" w:rsidP="00FA3848">
      <w:pPr>
        <w:widowControl/>
        <w:autoSpaceDE/>
        <w:adjustRightInd/>
        <w:spacing w:line="276" w:lineRule="auto"/>
        <w:ind w:firstLine="567"/>
        <w:jc w:val="both"/>
        <w:rPr>
          <w:sz w:val="28"/>
          <w:szCs w:val="28"/>
        </w:rPr>
      </w:pPr>
      <w:r w:rsidRPr="00FA3848">
        <w:rPr>
          <w:sz w:val="28"/>
          <w:szCs w:val="28"/>
        </w:rPr>
        <w:t xml:space="preserve">Створено стенди мужності та відваги: «Захисники та захисниці України – випускники нашої </w:t>
      </w:r>
      <w:proofErr w:type="gramStart"/>
      <w:r w:rsidRPr="00FA3848">
        <w:rPr>
          <w:sz w:val="28"/>
          <w:szCs w:val="28"/>
        </w:rPr>
        <w:t>школи</w:t>
      </w:r>
      <w:r w:rsidRPr="00FA3848">
        <w:rPr>
          <w:sz w:val="28"/>
          <w:szCs w:val="28"/>
          <w:lang w:val="uk-UA"/>
        </w:rPr>
        <w:t>,які</w:t>
      </w:r>
      <w:proofErr w:type="gramEnd"/>
      <w:r w:rsidRPr="00FA3848">
        <w:rPr>
          <w:sz w:val="28"/>
          <w:szCs w:val="28"/>
          <w:lang w:val="uk-UA"/>
        </w:rPr>
        <w:t xml:space="preserve"> загинули у війні з російською агресією </w:t>
      </w:r>
      <w:r w:rsidRPr="00FA3848">
        <w:rPr>
          <w:sz w:val="28"/>
          <w:szCs w:val="28"/>
        </w:rPr>
        <w:t>».</w:t>
      </w:r>
    </w:p>
    <w:p w14:paraId="55823EF8" w14:textId="6D56F26C" w:rsidR="0003043A" w:rsidRPr="00FA3848" w:rsidRDefault="0003043A" w:rsidP="00FA3848">
      <w:pPr>
        <w:pStyle w:val="a5"/>
        <w:numPr>
          <w:ilvl w:val="0"/>
          <w:numId w:val="1"/>
        </w:numPr>
        <w:spacing w:line="276" w:lineRule="auto"/>
        <w:ind w:left="0"/>
        <w:jc w:val="both"/>
        <w:rPr>
          <w:sz w:val="28"/>
          <w:szCs w:val="28"/>
        </w:rPr>
      </w:pPr>
      <w:r w:rsidRPr="00FA3848">
        <w:rPr>
          <w:sz w:val="28"/>
          <w:szCs w:val="28"/>
        </w:rPr>
        <w:t>Проведено конкурси малюнків та плакатів</w:t>
      </w:r>
    </w:p>
    <w:p w14:paraId="00B69134" w14:textId="43A3F1AC" w:rsidR="0003043A" w:rsidRPr="00FA3848" w:rsidRDefault="0003043A" w:rsidP="00FA3848">
      <w:pPr>
        <w:pStyle w:val="a5"/>
        <w:numPr>
          <w:ilvl w:val="0"/>
          <w:numId w:val="1"/>
        </w:numPr>
        <w:spacing w:line="276" w:lineRule="auto"/>
        <w:ind w:left="0"/>
        <w:jc w:val="both"/>
        <w:rPr>
          <w:sz w:val="28"/>
          <w:szCs w:val="28"/>
          <w:lang w:val="uk-UA"/>
        </w:rPr>
      </w:pPr>
      <w:r w:rsidRPr="00FA3848">
        <w:rPr>
          <w:sz w:val="28"/>
          <w:szCs w:val="28"/>
        </w:rPr>
        <w:lastRenderedPageBreak/>
        <w:t>Організовано зустрічі з військовими та волонтерами</w:t>
      </w:r>
      <w:r w:rsidR="00D01C2E" w:rsidRPr="00FA3848">
        <w:rPr>
          <w:sz w:val="28"/>
          <w:szCs w:val="28"/>
          <w:lang w:val="uk-UA"/>
        </w:rPr>
        <w:t>.</w:t>
      </w:r>
    </w:p>
    <w:p w14:paraId="76ED3AF3" w14:textId="56A206E0" w:rsidR="0003043A" w:rsidRPr="00FA3848" w:rsidRDefault="0003043A" w:rsidP="00FA3848">
      <w:pPr>
        <w:pStyle w:val="a5"/>
        <w:numPr>
          <w:ilvl w:val="0"/>
          <w:numId w:val="1"/>
        </w:numPr>
        <w:spacing w:line="276" w:lineRule="auto"/>
        <w:ind w:left="0"/>
        <w:jc w:val="both"/>
        <w:rPr>
          <w:sz w:val="28"/>
          <w:szCs w:val="28"/>
        </w:rPr>
      </w:pPr>
      <w:r w:rsidRPr="00FA3848">
        <w:rPr>
          <w:sz w:val="28"/>
          <w:szCs w:val="28"/>
        </w:rPr>
        <w:t xml:space="preserve">Уроки </w:t>
      </w:r>
      <w:proofErr w:type="gramStart"/>
      <w:r w:rsidRPr="00FA3848">
        <w:rPr>
          <w:sz w:val="28"/>
          <w:szCs w:val="28"/>
        </w:rPr>
        <w:t>звитяги  по</w:t>
      </w:r>
      <w:proofErr w:type="gramEnd"/>
      <w:r w:rsidRPr="00FA3848">
        <w:rPr>
          <w:sz w:val="28"/>
          <w:szCs w:val="28"/>
        </w:rPr>
        <w:t xml:space="preserve"> класах «Сила нескорених!»,  «УПА – героїчна боротьба в історії України», «Перемога в ім’я життя», «Збройні сили України – захисники і опора країни», «Україна. Поступ свободи», «Мужність та відвага крізь віки</w:t>
      </w:r>
      <w:proofErr w:type="gramStart"/>
      <w:r w:rsidRPr="00FA3848">
        <w:rPr>
          <w:sz w:val="28"/>
          <w:szCs w:val="28"/>
        </w:rPr>
        <w:t>»,  «</w:t>
      </w:r>
      <w:proofErr w:type="gramEnd"/>
      <w:r w:rsidRPr="00FA3848">
        <w:rPr>
          <w:sz w:val="28"/>
          <w:szCs w:val="28"/>
        </w:rPr>
        <w:t xml:space="preserve">Героїзм українських волонтерів», «Доброволець – герой сьогодення»,   «Народ мій завжди є, народ мій завжди буде», «Пам’ять заради майбутнього», </w:t>
      </w:r>
      <w:r w:rsidRPr="00FA3848">
        <w:rPr>
          <w:b/>
          <w:bCs/>
          <w:sz w:val="28"/>
          <w:szCs w:val="28"/>
        </w:rPr>
        <w:t>«</w:t>
      </w:r>
      <w:r w:rsidRPr="00FA3848">
        <w:rPr>
          <w:sz w:val="28"/>
          <w:szCs w:val="28"/>
        </w:rPr>
        <w:t>Нація нескорених: від козацтва до сьогодення</w:t>
      </w:r>
      <w:r w:rsidRPr="00FA3848">
        <w:rPr>
          <w:bCs/>
          <w:sz w:val="28"/>
          <w:szCs w:val="28"/>
        </w:rPr>
        <w:t>»</w:t>
      </w:r>
    </w:p>
    <w:p w14:paraId="05FB6BED" w14:textId="6FB35263" w:rsidR="0003043A" w:rsidRPr="00FA3848" w:rsidRDefault="0003043A" w:rsidP="00FA3848">
      <w:pPr>
        <w:pStyle w:val="a5"/>
        <w:numPr>
          <w:ilvl w:val="0"/>
          <w:numId w:val="1"/>
        </w:numPr>
        <w:spacing w:line="276" w:lineRule="auto"/>
        <w:ind w:left="0"/>
        <w:jc w:val="both"/>
        <w:rPr>
          <w:sz w:val="28"/>
          <w:szCs w:val="28"/>
        </w:rPr>
      </w:pPr>
      <w:r w:rsidRPr="00FA3848">
        <w:rPr>
          <w:sz w:val="28"/>
          <w:szCs w:val="28"/>
        </w:rPr>
        <w:t>Заходи до дня державного герба та гімну України.</w:t>
      </w:r>
    </w:p>
    <w:p w14:paraId="1968147A" w14:textId="33E5359F" w:rsidR="0003043A" w:rsidRPr="00FA3848" w:rsidRDefault="0003043A" w:rsidP="00FA3848">
      <w:pPr>
        <w:pStyle w:val="a5"/>
        <w:numPr>
          <w:ilvl w:val="0"/>
          <w:numId w:val="1"/>
        </w:numPr>
        <w:spacing w:line="276" w:lineRule="auto"/>
        <w:ind w:left="0"/>
        <w:jc w:val="both"/>
        <w:rPr>
          <w:sz w:val="28"/>
          <w:szCs w:val="28"/>
        </w:rPr>
      </w:pPr>
      <w:r w:rsidRPr="00FA3848">
        <w:rPr>
          <w:sz w:val="28"/>
          <w:szCs w:val="28"/>
        </w:rPr>
        <w:t>Заходи в рамках місячника громадського виховання, зокрема проведено години спілкування по класах «Права і обов'язки членів родини. Родинні традиції і цінності», "Зігрій захисника", "Смаколики для поранених захисників України", "Окопні свічки".</w:t>
      </w:r>
    </w:p>
    <w:p w14:paraId="48E65AB2" w14:textId="414F21B2" w:rsidR="0003043A" w:rsidRPr="00FA3848" w:rsidRDefault="0003043A" w:rsidP="00FA3848">
      <w:pPr>
        <w:pStyle w:val="a5"/>
        <w:numPr>
          <w:ilvl w:val="0"/>
          <w:numId w:val="1"/>
        </w:numPr>
        <w:spacing w:line="276" w:lineRule="auto"/>
        <w:ind w:left="0"/>
        <w:jc w:val="both"/>
        <w:rPr>
          <w:sz w:val="28"/>
          <w:szCs w:val="28"/>
        </w:rPr>
      </w:pPr>
      <w:r w:rsidRPr="00FA3848">
        <w:rPr>
          <w:sz w:val="28"/>
          <w:szCs w:val="28"/>
        </w:rPr>
        <w:t>Заходи в рамках місячника військово-патріотичного виховання, зокрема створено в бібліотеці ліцею інформаційний куточок «Партнерство заради миру»» проведено тренінгове заняття «Надання невідкладної допомоги пораненому», волонтерська акція «Від дитячого серця на фронт!», військово-польові збори одинадцятикласників тощо.</w:t>
      </w:r>
    </w:p>
    <w:p w14:paraId="49A8BECB" w14:textId="35B31BA9" w:rsidR="0003043A" w:rsidRPr="00FA3848" w:rsidRDefault="0003043A" w:rsidP="00FA3848">
      <w:pPr>
        <w:widowControl/>
        <w:autoSpaceDE/>
        <w:adjustRightInd/>
        <w:spacing w:line="276" w:lineRule="auto"/>
        <w:ind w:firstLine="567"/>
        <w:jc w:val="both"/>
        <w:rPr>
          <w:sz w:val="28"/>
          <w:szCs w:val="28"/>
          <w:lang w:val="uk-UA"/>
        </w:rPr>
      </w:pPr>
      <w:r w:rsidRPr="00FA3848">
        <w:rPr>
          <w:sz w:val="28"/>
          <w:szCs w:val="28"/>
          <w:lang w:val="uk-UA"/>
        </w:rPr>
        <w:t>Взяли участь у спортивно-масових заходах «Пліч-о-пліч Всеукраїнські ліги», військово-патріотичній грі Сокіл «Джура»,в якій представляли громаду на обласному рівні в акції «Рух-це здорово!»</w:t>
      </w:r>
      <w:r w:rsidR="00D01C2E" w:rsidRPr="00FA3848">
        <w:rPr>
          <w:sz w:val="28"/>
          <w:szCs w:val="28"/>
          <w:lang w:val="uk-UA"/>
        </w:rPr>
        <w:t xml:space="preserve"> </w:t>
      </w:r>
      <w:r w:rsidRPr="00FA3848">
        <w:rPr>
          <w:sz w:val="28"/>
          <w:szCs w:val="28"/>
          <w:lang w:val="uk-UA"/>
        </w:rPr>
        <w:t>На базі школи працює історико-етнографічний центр « Городківка.Історична спадщина»  під керівництвом Гижко В.І. Завдяки її ентузіазму центр поповнюється цікавими експонатами. Постійно діють тематичні виставки,проводяться екскурсії,цікаві та змістовні заходи: зустріч із вишивальницями села до Всесвітнього дня вишиванки,майстер-класи з писанкарства ,благодійний культорологічний проект»Україна не впала-вона колядує»,зібравши 35 тис. на прдбання донів для ЗСУ,етнографічно-дослідницький міні  проект «Хустина зі світлини.</w:t>
      </w:r>
      <w:r w:rsidR="00D01C2E" w:rsidRPr="00FA3848">
        <w:rPr>
          <w:sz w:val="28"/>
          <w:szCs w:val="28"/>
          <w:lang w:val="uk-UA"/>
        </w:rPr>
        <w:t xml:space="preserve"> </w:t>
      </w:r>
      <w:r w:rsidRPr="00FA3848">
        <w:rPr>
          <w:sz w:val="28"/>
          <w:szCs w:val="28"/>
          <w:lang w:val="uk-UA"/>
        </w:rPr>
        <w:t>Городківські красуні.»</w:t>
      </w:r>
    </w:p>
    <w:p w14:paraId="13077DB8" w14:textId="2B1D67E3" w:rsidR="0003043A" w:rsidRPr="00FA3848" w:rsidRDefault="0003043A" w:rsidP="00FA3848">
      <w:pPr>
        <w:pStyle w:val="a4"/>
        <w:shd w:val="clear" w:color="auto" w:fill="FFFFFF"/>
        <w:spacing w:before="0" w:beforeAutospacing="0" w:after="0" w:afterAutospacing="0" w:line="276" w:lineRule="auto"/>
        <w:jc w:val="both"/>
        <w:rPr>
          <w:sz w:val="28"/>
          <w:szCs w:val="28"/>
        </w:rPr>
      </w:pPr>
      <w:r w:rsidRPr="00FA3848">
        <w:rPr>
          <w:sz w:val="28"/>
          <w:szCs w:val="28"/>
        </w:rPr>
        <w:t>   Основними напрямами профорієнтаційної роботи із здобувачами освіти ліцею є:</w:t>
      </w:r>
    </w:p>
    <w:p w14:paraId="216EA847" w14:textId="77777777" w:rsidR="0003043A" w:rsidRPr="00FA3848" w:rsidRDefault="0003043A" w:rsidP="00FA3848">
      <w:pPr>
        <w:pStyle w:val="a4"/>
        <w:shd w:val="clear" w:color="auto" w:fill="FFFFFF"/>
        <w:spacing w:before="0" w:beforeAutospacing="0" w:after="0" w:afterAutospacing="0" w:line="276" w:lineRule="auto"/>
        <w:ind w:firstLine="567"/>
        <w:jc w:val="both"/>
        <w:rPr>
          <w:sz w:val="28"/>
          <w:szCs w:val="28"/>
        </w:rPr>
      </w:pPr>
      <w:r w:rsidRPr="00FA3848">
        <w:rPr>
          <w:sz w:val="28"/>
          <w:szCs w:val="28"/>
        </w:rPr>
        <w:t>- професійна просвіта,</w:t>
      </w:r>
    </w:p>
    <w:p w14:paraId="2D3A7A9E" w14:textId="77777777" w:rsidR="0003043A" w:rsidRPr="00FA3848" w:rsidRDefault="0003043A" w:rsidP="00FA3848">
      <w:pPr>
        <w:pStyle w:val="a4"/>
        <w:shd w:val="clear" w:color="auto" w:fill="FFFFFF"/>
        <w:spacing w:before="0" w:beforeAutospacing="0" w:after="0" w:afterAutospacing="0" w:line="276" w:lineRule="auto"/>
        <w:ind w:firstLine="567"/>
        <w:jc w:val="both"/>
        <w:rPr>
          <w:sz w:val="28"/>
          <w:szCs w:val="28"/>
        </w:rPr>
      </w:pPr>
      <w:r w:rsidRPr="00FA3848">
        <w:rPr>
          <w:sz w:val="28"/>
          <w:szCs w:val="28"/>
        </w:rPr>
        <w:t>- професійне виховання,</w:t>
      </w:r>
    </w:p>
    <w:p w14:paraId="377EDC89" w14:textId="77777777" w:rsidR="0003043A" w:rsidRPr="00FA3848" w:rsidRDefault="0003043A" w:rsidP="00FA3848">
      <w:pPr>
        <w:pStyle w:val="a4"/>
        <w:shd w:val="clear" w:color="auto" w:fill="FFFFFF"/>
        <w:spacing w:before="0" w:beforeAutospacing="0" w:after="0" w:afterAutospacing="0" w:line="276" w:lineRule="auto"/>
        <w:ind w:firstLine="567"/>
        <w:jc w:val="both"/>
        <w:rPr>
          <w:sz w:val="28"/>
          <w:szCs w:val="28"/>
        </w:rPr>
      </w:pPr>
      <w:r w:rsidRPr="00FA3848">
        <w:rPr>
          <w:sz w:val="28"/>
          <w:szCs w:val="28"/>
        </w:rPr>
        <w:t>- професійна діагностика</w:t>
      </w:r>
    </w:p>
    <w:p w14:paraId="18DF4525" w14:textId="77777777" w:rsidR="0003043A" w:rsidRPr="00FA3848" w:rsidRDefault="0003043A" w:rsidP="00FA3848">
      <w:pPr>
        <w:pStyle w:val="a4"/>
        <w:shd w:val="clear" w:color="auto" w:fill="FFFFFF"/>
        <w:spacing w:before="0" w:beforeAutospacing="0" w:after="0" w:afterAutospacing="0" w:line="276" w:lineRule="auto"/>
        <w:ind w:firstLine="567"/>
        <w:jc w:val="both"/>
        <w:rPr>
          <w:sz w:val="28"/>
          <w:szCs w:val="28"/>
        </w:rPr>
      </w:pPr>
      <w:r w:rsidRPr="00FA3848">
        <w:rPr>
          <w:sz w:val="28"/>
          <w:szCs w:val="28"/>
        </w:rPr>
        <w:t>- професійна консультація учнів.</w:t>
      </w:r>
    </w:p>
    <w:p w14:paraId="486C59F5" w14:textId="1B826424" w:rsidR="0003043A" w:rsidRPr="00FA3848" w:rsidRDefault="0003043A" w:rsidP="00FA3848">
      <w:pPr>
        <w:pStyle w:val="a4"/>
        <w:shd w:val="clear" w:color="auto" w:fill="FFFFFF"/>
        <w:spacing w:before="0" w:beforeAutospacing="0" w:after="0" w:afterAutospacing="0" w:line="276" w:lineRule="auto"/>
        <w:ind w:firstLine="567"/>
        <w:jc w:val="both"/>
        <w:rPr>
          <w:sz w:val="28"/>
          <w:szCs w:val="28"/>
        </w:rPr>
      </w:pPr>
      <w:r w:rsidRPr="00FA3848">
        <w:rPr>
          <w:sz w:val="28"/>
          <w:szCs w:val="28"/>
        </w:rPr>
        <w:t>     Провідна роль у цій роботі належить класним керівникам та практичному психологу ліцею. Серед форм такої роботи найефективнішими, що виконують класні керівники є: зустрічі з колишніми випускниками, конференції, класні години, заняття в гуртках, факультативи, що дає їм змогу спостерігати за розвитком у здобувачів освіти професійних інтересів.</w:t>
      </w:r>
    </w:p>
    <w:p w14:paraId="7FC3EAB6" w14:textId="77777777" w:rsidR="0003043A" w:rsidRPr="00FA3848" w:rsidRDefault="0003043A" w:rsidP="00FA3848">
      <w:pPr>
        <w:tabs>
          <w:tab w:val="left" w:pos="6140"/>
        </w:tabs>
        <w:spacing w:line="276" w:lineRule="auto"/>
        <w:ind w:firstLine="567"/>
        <w:jc w:val="both"/>
        <w:rPr>
          <w:sz w:val="28"/>
          <w:szCs w:val="28"/>
          <w:lang w:val="uk-UA"/>
        </w:rPr>
      </w:pPr>
      <w:r w:rsidRPr="00FA3848">
        <w:rPr>
          <w:sz w:val="28"/>
          <w:szCs w:val="28"/>
          <w:lang w:val="uk-UA"/>
        </w:rPr>
        <w:t xml:space="preserve">Відповідно до плану роботи освітнього закладу  на 2023-2024 навчальний рік та з метою забезпечення умов для життєвого і професійного самовизначення </w:t>
      </w:r>
      <w:r w:rsidRPr="00FA3848">
        <w:rPr>
          <w:sz w:val="28"/>
          <w:szCs w:val="28"/>
          <w:lang w:val="uk-UA"/>
        </w:rPr>
        <w:lastRenderedPageBreak/>
        <w:t>старшокласників, формування готовності до свідомого вибору і оволодіння майбутньою професією в ліцеї у березні проведено Тиждень профорієнтації «Я – майбутнє твоє, Україно», головною метою якого є виховання в здобувачів освіти любові до різних видів праці, вивчення, формування та розвиток інтересів, нахилів та здібностей ліцеїстів, ознайомлення їх з найбільш поширеними професіями.</w:t>
      </w:r>
    </w:p>
    <w:p w14:paraId="1A1038BD" w14:textId="77777777" w:rsidR="0003043A" w:rsidRPr="00FA3848" w:rsidRDefault="0003043A" w:rsidP="00FA3848">
      <w:pPr>
        <w:tabs>
          <w:tab w:val="left" w:pos="6140"/>
        </w:tabs>
        <w:spacing w:line="276" w:lineRule="auto"/>
        <w:ind w:firstLine="567"/>
        <w:jc w:val="both"/>
        <w:rPr>
          <w:sz w:val="28"/>
          <w:szCs w:val="28"/>
          <w:lang w:val="uk-UA"/>
        </w:rPr>
      </w:pPr>
      <w:r w:rsidRPr="00FA3848">
        <w:rPr>
          <w:sz w:val="28"/>
          <w:szCs w:val="28"/>
          <w:lang w:val="uk-UA"/>
        </w:rPr>
        <w:t xml:space="preserve">Педагогічний колектив заздалегідь здійснив підготовчу роботу щодо проведення заходів Тижня профорієнтації: були призначені відповідальні особи, затверджені плани виховних заходів, забезпечений належний психолого-педагогічний супровід та інформаційна підтримка. </w:t>
      </w:r>
    </w:p>
    <w:p w14:paraId="47FCB5DF" w14:textId="77777777" w:rsidR="0003043A" w:rsidRPr="00FA3848" w:rsidRDefault="0003043A" w:rsidP="00FA3848">
      <w:pPr>
        <w:tabs>
          <w:tab w:val="left" w:pos="6140"/>
        </w:tabs>
        <w:spacing w:line="276" w:lineRule="auto"/>
        <w:ind w:firstLine="567"/>
        <w:jc w:val="both"/>
        <w:rPr>
          <w:sz w:val="28"/>
          <w:szCs w:val="28"/>
          <w:lang w:val="uk-UA"/>
        </w:rPr>
      </w:pPr>
      <w:r w:rsidRPr="00FA3848">
        <w:rPr>
          <w:sz w:val="28"/>
          <w:szCs w:val="28"/>
          <w:lang w:val="uk-UA"/>
        </w:rPr>
        <w:t xml:space="preserve">Класні керівники із здобувачами освіти 9-11 класів провели інформаційно-роз’яснювальну роботу щодо світу професій та потреб сучасного ринку праці, розширення кругозору ліцеїстів щодо змісту і вимог професії до людини, значимості правильного вибору професії на подальше життя, ознайомили здобувачів освіти з основними правилами та типовими помилками при виборі професії. </w:t>
      </w:r>
    </w:p>
    <w:p w14:paraId="44D9F511" w14:textId="77777777" w:rsidR="0003043A" w:rsidRPr="00642FE0" w:rsidRDefault="0003043A" w:rsidP="00FA3848">
      <w:pPr>
        <w:tabs>
          <w:tab w:val="left" w:pos="6140"/>
        </w:tabs>
        <w:spacing w:line="276" w:lineRule="auto"/>
        <w:ind w:firstLine="567"/>
        <w:jc w:val="both"/>
        <w:rPr>
          <w:sz w:val="28"/>
          <w:szCs w:val="28"/>
          <w:lang w:val="uk-UA"/>
        </w:rPr>
      </w:pPr>
      <w:r w:rsidRPr="00642FE0">
        <w:rPr>
          <w:sz w:val="28"/>
          <w:szCs w:val="28"/>
          <w:lang w:val="uk-UA"/>
        </w:rPr>
        <w:t>Вагомий внесок у підвищення якості профорієнтаційної роботи із здобувачами освіти зробила практичний психолог ліцею, яка провела</w:t>
      </w:r>
      <w:r w:rsidRPr="00FA3848">
        <w:rPr>
          <w:sz w:val="28"/>
          <w:szCs w:val="28"/>
        </w:rPr>
        <w:t> </w:t>
      </w:r>
      <w:r w:rsidRPr="00642FE0">
        <w:rPr>
          <w:sz w:val="28"/>
          <w:szCs w:val="28"/>
          <w:lang w:val="uk-UA"/>
        </w:rPr>
        <w:t>психологічний тренінг для  майбутніх випускників</w:t>
      </w:r>
      <w:r w:rsidRPr="00642FE0">
        <w:rPr>
          <w:b/>
          <w:sz w:val="28"/>
          <w:szCs w:val="28"/>
          <w:lang w:val="uk-UA"/>
        </w:rPr>
        <w:t xml:space="preserve"> </w:t>
      </w:r>
      <w:r w:rsidRPr="00642FE0">
        <w:rPr>
          <w:sz w:val="28"/>
          <w:szCs w:val="28"/>
          <w:lang w:val="uk-UA"/>
        </w:rPr>
        <w:t>«Як визначити свої професійні можливості, щоб відповідати вимогам обраної професії», допомогла їм  розробити та проаналізувати  формула «хочу-можу-треба» та  провела проект-дослідження «Професії, які рятують» із здобувачами освіти початкових класів.</w:t>
      </w:r>
    </w:p>
    <w:p w14:paraId="789B6AD5" w14:textId="77777777" w:rsidR="0003043A" w:rsidRPr="00FA3848" w:rsidRDefault="0003043A" w:rsidP="00FA3848">
      <w:pPr>
        <w:tabs>
          <w:tab w:val="left" w:pos="6140"/>
        </w:tabs>
        <w:spacing w:line="276" w:lineRule="auto"/>
        <w:ind w:firstLine="567"/>
        <w:jc w:val="both"/>
        <w:rPr>
          <w:sz w:val="28"/>
          <w:szCs w:val="28"/>
          <w:lang w:val="uk-UA"/>
        </w:rPr>
      </w:pPr>
      <w:r w:rsidRPr="00642FE0">
        <w:rPr>
          <w:sz w:val="28"/>
          <w:szCs w:val="28"/>
          <w:lang w:val="uk-UA"/>
        </w:rPr>
        <w:t xml:space="preserve">В батьківських чатах у </w:t>
      </w:r>
      <w:r w:rsidRPr="00FA3848">
        <w:rPr>
          <w:sz w:val="28"/>
          <w:szCs w:val="28"/>
          <w:lang w:val="en-US"/>
        </w:rPr>
        <w:t>V</w:t>
      </w:r>
      <w:r w:rsidRPr="00642FE0">
        <w:rPr>
          <w:sz w:val="28"/>
          <w:szCs w:val="28"/>
          <w:lang w:val="uk-UA"/>
        </w:rPr>
        <w:t>і</w:t>
      </w:r>
      <w:r w:rsidRPr="00FA3848">
        <w:rPr>
          <w:sz w:val="28"/>
          <w:szCs w:val="28"/>
          <w:lang w:val="en-US"/>
        </w:rPr>
        <w:t>ber</w:t>
      </w:r>
      <w:r w:rsidRPr="00642FE0">
        <w:rPr>
          <w:sz w:val="28"/>
          <w:szCs w:val="28"/>
          <w:lang w:val="uk-UA"/>
        </w:rPr>
        <w:t xml:space="preserve"> класні керівники 9-11  класів поширили пам’ятки «</w:t>
      </w:r>
      <w:r w:rsidRPr="00642FE0">
        <w:rPr>
          <w:bCs/>
          <w:sz w:val="28"/>
          <w:szCs w:val="28"/>
          <w:lang w:val="uk-UA"/>
        </w:rPr>
        <w:t>Роль батьків в підготовці молоді до свідомого вибору професії в сучасних умовах</w:t>
      </w:r>
      <w:r w:rsidRPr="00642FE0">
        <w:rPr>
          <w:sz w:val="28"/>
          <w:szCs w:val="28"/>
          <w:lang w:val="uk-UA"/>
        </w:rPr>
        <w:t>».</w:t>
      </w:r>
      <w:r w:rsidRPr="00FA3848">
        <w:rPr>
          <w:sz w:val="28"/>
          <w:szCs w:val="28"/>
          <w:lang w:val="uk-UA"/>
        </w:rPr>
        <w:t>Здобувачі освіти 9-11 класів пройшли опитування на платформі , запропонованій Центром зайнятості.</w:t>
      </w:r>
    </w:p>
    <w:p w14:paraId="7D5E6F87" w14:textId="7A4EA23E" w:rsidR="0003043A" w:rsidRPr="00FA3848" w:rsidRDefault="00FA3848" w:rsidP="00FA3848">
      <w:pPr>
        <w:tabs>
          <w:tab w:val="left" w:pos="6140"/>
        </w:tabs>
        <w:spacing w:line="276" w:lineRule="auto"/>
        <w:jc w:val="both"/>
        <w:rPr>
          <w:sz w:val="28"/>
          <w:szCs w:val="28"/>
          <w:lang w:val="uk-UA"/>
        </w:rPr>
      </w:pPr>
      <w:r>
        <w:rPr>
          <w:sz w:val="28"/>
          <w:szCs w:val="28"/>
          <w:lang w:val="uk-UA"/>
        </w:rPr>
        <w:t xml:space="preserve">    </w:t>
      </w:r>
      <w:r w:rsidR="0003043A" w:rsidRPr="00FA3848">
        <w:rPr>
          <w:sz w:val="28"/>
          <w:szCs w:val="28"/>
        </w:rPr>
        <w:t> </w:t>
      </w:r>
      <w:r w:rsidR="0003043A" w:rsidRPr="00FA3848">
        <w:rPr>
          <w:sz w:val="28"/>
          <w:szCs w:val="28"/>
          <w:lang w:val="uk-UA"/>
        </w:rPr>
        <w:t>Під час Тижня профорієнтації проведені презентації новинок інформаційно-довідкової, методичної літератури, створено відповідний куточок в бібліотеці, на сайті ліцею створено вкладку із профорієнтаційними заходами, які пропонують освітні заклади України  тощо.</w:t>
      </w:r>
    </w:p>
    <w:p w14:paraId="491C1F4B" w14:textId="70F3C302" w:rsidR="00FA3848" w:rsidRDefault="00FA3848" w:rsidP="00FA3848">
      <w:pPr>
        <w:spacing w:line="276" w:lineRule="auto"/>
        <w:jc w:val="both"/>
        <w:rPr>
          <w:sz w:val="28"/>
          <w:szCs w:val="28"/>
          <w:lang w:val="uk-UA"/>
        </w:rPr>
      </w:pPr>
      <w:r>
        <w:rPr>
          <w:sz w:val="28"/>
          <w:szCs w:val="28"/>
          <w:lang w:val="uk-UA"/>
        </w:rPr>
        <w:t xml:space="preserve">     </w:t>
      </w:r>
      <w:r w:rsidR="0003043A" w:rsidRPr="00FA3848">
        <w:rPr>
          <w:sz w:val="28"/>
          <w:szCs w:val="28"/>
          <w:lang w:val="uk-UA"/>
        </w:rPr>
        <w:t xml:space="preserve">Реалізація завдань виховної системи закладу відбувається за рахунок злагодженої співпраці педагогічного колективу, спланованої роботи педагога-організатора, класних керівників, класних колективів та батьків здобувачів освіти. </w:t>
      </w:r>
    </w:p>
    <w:p w14:paraId="5A3438F7" w14:textId="4FDC14F0" w:rsidR="0003043A" w:rsidRPr="00FA3848" w:rsidRDefault="0003043A" w:rsidP="00FA3848">
      <w:pPr>
        <w:spacing w:line="276" w:lineRule="auto"/>
        <w:jc w:val="both"/>
        <w:rPr>
          <w:sz w:val="28"/>
          <w:szCs w:val="28"/>
          <w:lang w:val="uk-UA"/>
        </w:rPr>
      </w:pPr>
      <w:r w:rsidRPr="00FA3848">
        <w:rPr>
          <w:sz w:val="28"/>
          <w:szCs w:val="28"/>
          <w:lang w:val="uk-UA"/>
        </w:rPr>
        <w:t xml:space="preserve">     Велика увага приділяється плануванню і організації позаурочної навчально-виховної роботи з дітьми, підлітками в ліцеї. Вивчення та врахування індивідуальних особливостей здобувачів освіти сприяє розвитку їх здібностей, талантів, навичок, самодіяльності, самоврядування, організації змістовного дозвілля і відпочинку.</w:t>
      </w:r>
      <w:r w:rsidRPr="00FA3848">
        <w:rPr>
          <w:sz w:val="28"/>
          <w:szCs w:val="28"/>
        </w:rPr>
        <w:t> </w:t>
      </w:r>
    </w:p>
    <w:p w14:paraId="207A368C" w14:textId="77777777" w:rsidR="0003043A" w:rsidRPr="00FA3848" w:rsidRDefault="0003043A" w:rsidP="00FA3848">
      <w:pPr>
        <w:spacing w:line="276" w:lineRule="auto"/>
        <w:ind w:firstLine="567"/>
        <w:jc w:val="both"/>
        <w:rPr>
          <w:sz w:val="28"/>
          <w:szCs w:val="28"/>
        </w:rPr>
      </w:pPr>
      <w:r w:rsidRPr="00FA3848">
        <w:rPr>
          <w:sz w:val="28"/>
          <w:szCs w:val="28"/>
        </w:rPr>
        <w:t xml:space="preserve">Основними принципами роботи учнівського </w:t>
      </w:r>
      <w:proofErr w:type="gramStart"/>
      <w:r w:rsidRPr="00FA3848">
        <w:rPr>
          <w:sz w:val="28"/>
          <w:szCs w:val="28"/>
        </w:rPr>
        <w:t>самоврядування  в</w:t>
      </w:r>
      <w:proofErr w:type="gramEnd"/>
      <w:r w:rsidRPr="00FA3848">
        <w:rPr>
          <w:sz w:val="28"/>
          <w:szCs w:val="28"/>
        </w:rPr>
        <w:t xml:space="preserve"> 2023-2024 навчальному році були:</w:t>
      </w:r>
    </w:p>
    <w:p w14:paraId="0B8B5208" w14:textId="77777777" w:rsidR="0003043A" w:rsidRPr="00FA3848" w:rsidRDefault="0003043A" w:rsidP="00FA3848">
      <w:pPr>
        <w:spacing w:line="276" w:lineRule="auto"/>
        <w:ind w:firstLine="567"/>
        <w:jc w:val="both"/>
        <w:rPr>
          <w:sz w:val="28"/>
          <w:szCs w:val="28"/>
        </w:rPr>
      </w:pPr>
      <w:r w:rsidRPr="00FA3848">
        <w:rPr>
          <w:sz w:val="28"/>
          <w:szCs w:val="28"/>
        </w:rPr>
        <w:lastRenderedPageBreak/>
        <w:t>- організація засідань активу та навчання активу;</w:t>
      </w:r>
    </w:p>
    <w:p w14:paraId="7AD6C715" w14:textId="77777777" w:rsidR="0003043A" w:rsidRPr="00FA3848" w:rsidRDefault="0003043A" w:rsidP="00FA3848">
      <w:pPr>
        <w:spacing w:line="276" w:lineRule="auto"/>
        <w:ind w:firstLine="567"/>
        <w:jc w:val="both"/>
        <w:rPr>
          <w:sz w:val="28"/>
          <w:szCs w:val="28"/>
        </w:rPr>
      </w:pPr>
      <w:r w:rsidRPr="00FA3848">
        <w:rPr>
          <w:sz w:val="28"/>
          <w:szCs w:val="28"/>
        </w:rPr>
        <w:t>- підвищення рівня вихованості учнів;</w:t>
      </w:r>
    </w:p>
    <w:p w14:paraId="1CA06A17" w14:textId="77777777" w:rsidR="0003043A" w:rsidRPr="00FA3848" w:rsidRDefault="0003043A" w:rsidP="00FA3848">
      <w:pPr>
        <w:spacing w:line="276" w:lineRule="auto"/>
        <w:ind w:firstLine="567"/>
        <w:jc w:val="both"/>
        <w:rPr>
          <w:sz w:val="28"/>
          <w:szCs w:val="28"/>
        </w:rPr>
      </w:pPr>
      <w:r w:rsidRPr="00FA3848">
        <w:rPr>
          <w:sz w:val="28"/>
          <w:szCs w:val="28"/>
        </w:rPr>
        <w:t>- залучення дітей до активної діяльності в позаурочний час;</w:t>
      </w:r>
    </w:p>
    <w:p w14:paraId="5112B8C4" w14:textId="77777777" w:rsidR="0003043A" w:rsidRPr="00FA3848" w:rsidRDefault="0003043A" w:rsidP="00FA3848">
      <w:pPr>
        <w:spacing w:line="276" w:lineRule="auto"/>
        <w:ind w:firstLine="567"/>
        <w:jc w:val="both"/>
        <w:rPr>
          <w:sz w:val="28"/>
          <w:szCs w:val="28"/>
        </w:rPr>
      </w:pPr>
      <w:r w:rsidRPr="00FA3848">
        <w:rPr>
          <w:sz w:val="28"/>
          <w:szCs w:val="28"/>
        </w:rPr>
        <w:t>- діяльність на засадах педагогіки партнерства;</w:t>
      </w:r>
    </w:p>
    <w:p w14:paraId="56470AD2" w14:textId="77777777" w:rsidR="0003043A" w:rsidRPr="00FA3848" w:rsidRDefault="0003043A" w:rsidP="00FA3848">
      <w:pPr>
        <w:spacing w:line="276" w:lineRule="auto"/>
        <w:ind w:firstLine="567"/>
        <w:jc w:val="both"/>
        <w:rPr>
          <w:sz w:val="28"/>
          <w:szCs w:val="28"/>
        </w:rPr>
      </w:pPr>
      <w:r w:rsidRPr="00FA3848">
        <w:rPr>
          <w:sz w:val="28"/>
          <w:szCs w:val="28"/>
        </w:rPr>
        <w:t>- волонтерська діяльність.</w:t>
      </w:r>
    </w:p>
    <w:p w14:paraId="7E770F66" w14:textId="77777777" w:rsidR="0003043A" w:rsidRPr="00FA3848" w:rsidRDefault="0003043A" w:rsidP="00FA3848">
      <w:pPr>
        <w:spacing w:line="276" w:lineRule="auto"/>
        <w:ind w:firstLine="567"/>
        <w:jc w:val="both"/>
        <w:rPr>
          <w:sz w:val="28"/>
          <w:szCs w:val="28"/>
        </w:rPr>
      </w:pPr>
      <w:r w:rsidRPr="00FA3848">
        <w:rPr>
          <w:sz w:val="28"/>
          <w:szCs w:val="28"/>
        </w:rPr>
        <w:t xml:space="preserve">Учнівське самоврядування ліцею регламентує свою діяльність на підставі нормативно-правових актів: Конституції України, Закону «Про освіту», «Про громадські організації», Статуту школи. </w:t>
      </w:r>
    </w:p>
    <w:p w14:paraId="3896B896" w14:textId="77777777" w:rsidR="0003043A" w:rsidRPr="00FA3848" w:rsidRDefault="0003043A" w:rsidP="00FA3848">
      <w:pPr>
        <w:spacing w:line="276" w:lineRule="auto"/>
        <w:ind w:firstLine="567"/>
        <w:jc w:val="both"/>
        <w:rPr>
          <w:sz w:val="28"/>
          <w:szCs w:val="28"/>
        </w:rPr>
      </w:pPr>
      <w:r w:rsidRPr="00FA3848">
        <w:rPr>
          <w:sz w:val="28"/>
          <w:szCs w:val="28"/>
        </w:rPr>
        <w:t xml:space="preserve">У ліцеї діє шкільна країна Стожари, яка діє згідно статуту та розроблених положень, що регламентують їх діяльність.  </w:t>
      </w:r>
    </w:p>
    <w:p w14:paraId="09342824" w14:textId="77777777" w:rsidR="0003043A" w:rsidRPr="00FA3848" w:rsidRDefault="0003043A" w:rsidP="00FA3848">
      <w:pPr>
        <w:spacing w:line="276" w:lineRule="auto"/>
        <w:ind w:firstLine="567"/>
        <w:jc w:val="both"/>
        <w:rPr>
          <w:sz w:val="28"/>
          <w:szCs w:val="28"/>
        </w:rPr>
      </w:pPr>
      <w:r w:rsidRPr="00FA3848">
        <w:rPr>
          <w:sz w:val="28"/>
          <w:szCs w:val="28"/>
        </w:rPr>
        <w:t>Керуючим органом є президент та шість міністрів. Засідання учнівської рради відбувається один раз на місяць згідно плану роботи складеного на рік.</w:t>
      </w:r>
    </w:p>
    <w:p w14:paraId="30F491CB" w14:textId="77777777" w:rsidR="0003043A" w:rsidRPr="00FA3848" w:rsidRDefault="0003043A" w:rsidP="00FA3848">
      <w:pPr>
        <w:spacing w:line="276" w:lineRule="auto"/>
        <w:ind w:firstLine="567"/>
        <w:jc w:val="both"/>
        <w:rPr>
          <w:sz w:val="28"/>
          <w:szCs w:val="28"/>
        </w:rPr>
      </w:pPr>
      <w:r w:rsidRPr="00FA3848">
        <w:rPr>
          <w:sz w:val="28"/>
          <w:szCs w:val="28"/>
        </w:rPr>
        <w:t xml:space="preserve">Основним принципом роботи учнівського самоврядування ліцею є: «Самі вирішили, самі зробили, самі відповідаємо». Мета і завдання втілюються через різноманітні заходи: конкурси, проекти, виставки, спортивні змагання, інтелектуальні ігри тощо. </w:t>
      </w:r>
    </w:p>
    <w:p w14:paraId="3189F2BC" w14:textId="77777777" w:rsidR="0003043A" w:rsidRPr="00FA3848" w:rsidRDefault="0003043A" w:rsidP="00FA3848">
      <w:pPr>
        <w:spacing w:line="276" w:lineRule="auto"/>
        <w:ind w:firstLine="567"/>
        <w:jc w:val="both"/>
        <w:rPr>
          <w:sz w:val="28"/>
          <w:szCs w:val="28"/>
        </w:rPr>
      </w:pPr>
      <w:r w:rsidRPr="00FA3848">
        <w:rPr>
          <w:sz w:val="28"/>
          <w:szCs w:val="28"/>
        </w:rPr>
        <w:t xml:space="preserve">Заклад освіти розвивається і крокує в ногу з поступом життя, шукає нові шляхи оптимізації сучасного патріотичного виховання. Ми прагнемо забезпечити своїм вихованцям можливості розширення особистісних перспектив відповідно до демократичних тенденцій розвитку суспільства. </w:t>
      </w:r>
    </w:p>
    <w:p w14:paraId="1431F5E9" w14:textId="77777777" w:rsidR="0003043A" w:rsidRPr="00FA3848" w:rsidRDefault="0003043A" w:rsidP="00FA3848">
      <w:pPr>
        <w:spacing w:line="276" w:lineRule="auto"/>
        <w:ind w:firstLine="567"/>
        <w:jc w:val="both"/>
        <w:rPr>
          <w:sz w:val="28"/>
          <w:szCs w:val="28"/>
        </w:rPr>
      </w:pPr>
      <w:r w:rsidRPr="00FA3848">
        <w:rPr>
          <w:sz w:val="28"/>
          <w:szCs w:val="28"/>
        </w:rPr>
        <w:t>Незважаючи на воєнні загрози, карантинні обмеження, учнівське самоврядування продовжує активно працювати.</w:t>
      </w:r>
    </w:p>
    <w:p w14:paraId="5BB3966D" w14:textId="77777777" w:rsidR="0003043A" w:rsidRPr="00FA3848" w:rsidRDefault="0003043A" w:rsidP="00FA3848">
      <w:pPr>
        <w:spacing w:line="276" w:lineRule="auto"/>
        <w:ind w:firstLine="567"/>
        <w:jc w:val="both"/>
        <w:rPr>
          <w:sz w:val="28"/>
          <w:szCs w:val="28"/>
        </w:rPr>
      </w:pPr>
      <w:r w:rsidRPr="00FA3848">
        <w:rPr>
          <w:sz w:val="28"/>
          <w:szCs w:val="28"/>
        </w:rPr>
        <w:t xml:space="preserve">Проводяться різноманітні шкільні конкурси, челенджі, флешмоби, квести, благодійні </w:t>
      </w:r>
      <w:proofErr w:type="gramStart"/>
      <w:r w:rsidRPr="00FA3848">
        <w:rPr>
          <w:sz w:val="28"/>
          <w:szCs w:val="28"/>
        </w:rPr>
        <w:t>ярмарки,  рейди</w:t>
      </w:r>
      <w:proofErr w:type="gramEnd"/>
      <w:r w:rsidRPr="00FA3848">
        <w:rPr>
          <w:sz w:val="28"/>
          <w:szCs w:val="28"/>
        </w:rPr>
        <w:t>-перевірки готовності здобувачів освіти до уроку, рейди-перевірки відвідування уроків, рейди-перевірки збереження шкільного майна, підручників тощо.</w:t>
      </w:r>
    </w:p>
    <w:p w14:paraId="139EC8F0" w14:textId="77777777" w:rsidR="0003043A" w:rsidRPr="00FA3848" w:rsidRDefault="0003043A" w:rsidP="00FA3848">
      <w:pPr>
        <w:spacing w:line="276" w:lineRule="auto"/>
        <w:ind w:firstLine="567"/>
        <w:jc w:val="both"/>
        <w:rPr>
          <w:sz w:val="28"/>
          <w:szCs w:val="28"/>
        </w:rPr>
      </w:pPr>
      <w:r w:rsidRPr="00FA3848">
        <w:rPr>
          <w:sz w:val="28"/>
          <w:szCs w:val="28"/>
        </w:rPr>
        <w:t xml:space="preserve">На виконання Указу Президента України №143 від 16 березня 2022 року «Про загальнонаціональну хвилину мовчання за загиблими внаслідок збройної агресії Російської Федерації проти України» лідери учнівського самоврядування проводять щоденно о 9 годині 00 хвилин загальнонаціональну хвилину мовчання за співвітчизниками, загиблими внаслідок збройної агресії російської федерації проти України.       </w:t>
      </w:r>
    </w:p>
    <w:p w14:paraId="10F837B0" w14:textId="74E663CD" w:rsidR="0003043A" w:rsidRPr="00FA3848" w:rsidRDefault="0003043A" w:rsidP="00FA3848">
      <w:pPr>
        <w:spacing w:line="276" w:lineRule="auto"/>
        <w:ind w:firstLine="567"/>
        <w:jc w:val="both"/>
        <w:rPr>
          <w:sz w:val="28"/>
          <w:szCs w:val="28"/>
        </w:rPr>
      </w:pPr>
      <w:r w:rsidRPr="00FA3848">
        <w:rPr>
          <w:sz w:val="28"/>
          <w:szCs w:val="28"/>
        </w:rPr>
        <w:t xml:space="preserve"> Активно працює у ліцеї методична комісія класних керівників. Протягом </w:t>
      </w:r>
      <w:proofErr w:type="gramStart"/>
      <w:r w:rsidRPr="00FA3848">
        <w:rPr>
          <w:sz w:val="28"/>
          <w:szCs w:val="28"/>
        </w:rPr>
        <w:t>року  всі</w:t>
      </w:r>
      <w:proofErr w:type="gramEnd"/>
      <w:r w:rsidRPr="00FA3848">
        <w:rPr>
          <w:sz w:val="28"/>
          <w:szCs w:val="28"/>
        </w:rPr>
        <w:t xml:space="preserve"> класні керівники брали активну участь у роботі: збиралися на засідання для вирішення проблемних питань, проводили відкриті виховні заходи. </w:t>
      </w:r>
    </w:p>
    <w:p w14:paraId="1D7D1935" w14:textId="77777777" w:rsidR="0003043A" w:rsidRPr="00FA3848" w:rsidRDefault="0003043A" w:rsidP="00FA3848">
      <w:pPr>
        <w:spacing w:line="276" w:lineRule="auto"/>
        <w:ind w:firstLine="567"/>
        <w:jc w:val="both"/>
        <w:rPr>
          <w:sz w:val="28"/>
          <w:szCs w:val="28"/>
        </w:rPr>
      </w:pPr>
      <w:r w:rsidRPr="00FA3848">
        <w:rPr>
          <w:sz w:val="28"/>
          <w:szCs w:val="28"/>
        </w:rPr>
        <w:t xml:space="preserve">Про хід і результати освітнього процесу батьки здобувачів освіти дізнаються через </w:t>
      </w:r>
      <w:r w:rsidRPr="00FA3848">
        <w:rPr>
          <w:sz w:val="28"/>
          <w:szCs w:val="28"/>
          <w:lang w:val="uk-UA"/>
        </w:rPr>
        <w:t>електронний журнал,</w:t>
      </w:r>
      <w:r w:rsidRPr="00FA3848">
        <w:rPr>
          <w:sz w:val="28"/>
          <w:szCs w:val="28"/>
        </w:rPr>
        <w:t xml:space="preserve"> сайт закладу освіти та Фейсбук сторінку ліцею, які систематично наповнюються та оновлюються. Проводяться індивідуальні бесіди з батьками здобувачів освіти, які мають помітно знижений рівень успішності, батьківські збори.</w:t>
      </w:r>
    </w:p>
    <w:p w14:paraId="633CB78E" w14:textId="77777777" w:rsidR="0003043A" w:rsidRPr="00FA3848" w:rsidRDefault="0003043A" w:rsidP="00FA3848">
      <w:pPr>
        <w:spacing w:line="276" w:lineRule="auto"/>
        <w:ind w:firstLine="567"/>
        <w:jc w:val="both"/>
        <w:rPr>
          <w:sz w:val="28"/>
          <w:szCs w:val="28"/>
        </w:rPr>
      </w:pPr>
      <w:r w:rsidRPr="00FA3848">
        <w:rPr>
          <w:sz w:val="28"/>
          <w:szCs w:val="28"/>
        </w:rPr>
        <w:t xml:space="preserve">        Протягом року здобувачі освіти ліцею приймали участь у конкурсах </w:t>
      </w:r>
      <w:r w:rsidRPr="00FA3848">
        <w:rPr>
          <w:sz w:val="28"/>
          <w:szCs w:val="28"/>
        </w:rPr>
        <w:lastRenderedPageBreak/>
        <w:t xml:space="preserve">територіальної </w:t>
      </w:r>
      <w:proofErr w:type="gramStart"/>
      <w:r w:rsidRPr="00FA3848">
        <w:rPr>
          <w:sz w:val="28"/>
          <w:szCs w:val="28"/>
        </w:rPr>
        <w:t>громади ,</w:t>
      </w:r>
      <w:proofErr w:type="gramEnd"/>
      <w:r w:rsidRPr="00FA3848">
        <w:rPr>
          <w:sz w:val="28"/>
          <w:szCs w:val="28"/>
        </w:rPr>
        <w:t xml:space="preserve">  області та району за що відзначені грамотами, подяками, дипломами та матеріальними подарунками. </w:t>
      </w:r>
    </w:p>
    <w:p w14:paraId="4E429BC9" w14:textId="03524C12" w:rsidR="00FA3848" w:rsidRDefault="0003043A" w:rsidP="00294EF6">
      <w:pPr>
        <w:spacing w:line="276" w:lineRule="auto"/>
        <w:ind w:firstLine="567"/>
        <w:jc w:val="both"/>
        <w:rPr>
          <w:sz w:val="28"/>
          <w:szCs w:val="28"/>
        </w:rPr>
      </w:pPr>
      <w:r w:rsidRPr="00FA3848">
        <w:rPr>
          <w:sz w:val="28"/>
          <w:szCs w:val="28"/>
        </w:rPr>
        <w:t xml:space="preserve">Підсумовуючи вищесказане, можна зазначити, що виховна діяльність у закладі освіти </w:t>
      </w:r>
      <w:proofErr w:type="gramStart"/>
      <w:r w:rsidRPr="00FA3848">
        <w:rPr>
          <w:sz w:val="28"/>
          <w:szCs w:val="28"/>
        </w:rPr>
        <w:t>протягом  2023</w:t>
      </w:r>
      <w:proofErr w:type="gramEnd"/>
      <w:r w:rsidRPr="00FA3848">
        <w:rPr>
          <w:sz w:val="28"/>
          <w:szCs w:val="28"/>
        </w:rPr>
        <w:t>/2024 навчального року проводилася на належному рівні, але поряд з позитивними моментами ще має деякі недоліки, над якими потрібно спільно працювати і педагогам, і здобувачам освіти, і їх батькам.</w:t>
      </w:r>
    </w:p>
    <w:p w14:paraId="49A71BAE" w14:textId="77777777" w:rsidR="00C7467F" w:rsidRDefault="00C7467F" w:rsidP="00FA3848">
      <w:pPr>
        <w:spacing w:line="276" w:lineRule="auto"/>
        <w:ind w:firstLine="567"/>
        <w:jc w:val="both"/>
        <w:rPr>
          <w:sz w:val="28"/>
          <w:szCs w:val="28"/>
          <w:lang w:val="uk-UA"/>
        </w:rPr>
      </w:pPr>
    </w:p>
    <w:p w14:paraId="657EF3ED" w14:textId="77777777" w:rsidR="00C7467F" w:rsidRPr="00C7467F" w:rsidRDefault="00C7467F" w:rsidP="00C7467F">
      <w:pPr>
        <w:spacing w:line="276" w:lineRule="auto"/>
        <w:ind w:firstLine="567"/>
        <w:jc w:val="both"/>
        <w:rPr>
          <w:sz w:val="28"/>
          <w:szCs w:val="28"/>
          <w:lang w:val="uk-UA"/>
        </w:rPr>
      </w:pPr>
      <w:r w:rsidRPr="00C7467F">
        <w:rPr>
          <w:sz w:val="28"/>
          <w:szCs w:val="28"/>
          <w:lang w:val="uk-UA"/>
        </w:rPr>
        <w:t xml:space="preserve">        У закладі освіти на високому рівні забезпечено </w:t>
      </w:r>
      <w:r w:rsidRPr="00C7467F">
        <w:rPr>
          <w:b/>
          <w:bCs/>
          <w:sz w:val="28"/>
          <w:szCs w:val="28"/>
          <w:lang w:val="uk-UA"/>
        </w:rPr>
        <w:t>харчування учнів</w:t>
      </w:r>
      <w:r w:rsidRPr="00C7467F">
        <w:rPr>
          <w:sz w:val="28"/>
          <w:szCs w:val="28"/>
          <w:lang w:val="uk-UA"/>
        </w:rPr>
        <w:t>.</w:t>
      </w:r>
    </w:p>
    <w:p w14:paraId="5260B0ED" w14:textId="77777777" w:rsidR="00C7467F" w:rsidRPr="00C7467F" w:rsidRDefault="00C7467F" w:rsidP="00C7467F">
      <w:pPr>
        <w:spacing w:line="276" w:lineRule="auto"/>
        <w:ind w:firstLine="567"/>
        <w:jc w:val="both"/>
        <w:rPr>
          <w:sz w:val="28"/>
          <w:szCs w:val="28"/>
          <w:lang w:val="uk-UA"/>
        </w:rPr>
      </w:pPr>
      <w:r w:rsidRPr="00C7467F">
        <w:rPr>
          <w:sz w:val="28"/>
          <w:szCs w:val="28"/>
          <w:lang w:val="uk-UA"/>
        </w:rPr>
        <w:t xml:space="preserve"> Усього харчуються  - 202 учні;</w:t>
      </w:r>
    </w:p>
    <w:p w14:paraId="6270482A" w14:textId="77777777" w:rsidR="00C7467F" w:rsidRPr="00C7467F" w:rsidRDefault="00C7467F" w:rsidP="00C7467F">
      <w:pPr>
        <w:spacing w:line="276" w:lineRule="auto"/>
        <w:ind w:firstLine="567"/>
        <w:jc w:val="both"/>
        <w:rPr>
          <w:sz w:val="28"/>
          <w:szCs w:val="28"/>
          <w:lang w:val="uk-UA"/>
        </w:rPr>
      </w:pPr>
      <w:r w:rsidRPr="00C7467F">
        <w:rPr>
          <w:sz w:val="28"/>
          <w:szCs w:val="28"/>
          <w:lang w:val="uk-UA"/>
        </w:rPr>
        <w:t xml:space="preserve">  безкоштовно  - 79  учнів;</w:t>
      </w:r>
    </w:p>
    <w:p w14:paraId="088D6BD2" w14:textId="77777777" w:rsidR="00C7467F" w:rsidRPr="00C7467F" w:rsidRDefault="00C7467F" w:rsidP="00C7467F">
      <w:pPr>
        <w:spacing w:line="276" w:lineRule="auto"/>
        <w:ind w:firstLine="567"/>
        <w:jc w:val="both"/>
        <w:rPr>
          <w:sz w:val="28"/>
          <w:szCs w:val="28"/>
          <w:lang w:val="uk-UA"/>
        </w:rPr>
      </w:pPr>
      <w:r w:rsidRPr="00C7467F">
        <w:rPr>
          <w:sz w:val="28"/>
          <w:szCs w:val="28"/>
          <w:lang w:val="uk-UA"/>
        </w:rPr>
        <w:t xml:space="preserve">  за  50% вартості обіду - 35 учнів;   </w:t>
      </w:r>
    </w:p>
    <w:p w14:paraId="346E14BB" w14:textId="77777777" w:rsidR="00C7467F" w:rsidRPr="00C7467F" w:rsidRDefault="00C7467F" w:rsidP="00C7467F">
      <w:pPr>
        <w:spacing w:line="276" w:lineRule="auto"/>
        <w:ind w:firstLine="567"/>
        <w:jc w:val="both"/>
        <w:rPr>
          <w:sz w:val="28"/>
          <w:szCs w:val="28"/>
          <w:lang w:val="uk-UA"/>
        </w:rPr>
      </w:pPr>
      <w:r w:rsidRPr="00C7467F">
        <w:rPr>
          <w:sz w:val="28"/>
          <w:szCs w:val="28"/>
          <w:lang w:val="uk-UA"/>
        </w:rPr>
        <w:t xml:space="preserve">  учні 1-4 класів (місцевий бюджет 70 % а 30 % батьківська плата) - 40 дітей          </w:t>
      </w:r>
    </w:p>
    <w:p w14:paraId="7E1E21AC" w14:textId="6F9C967F" w:rsidR="00C7467F" w:rsidRDefault="00C7467F" w:rsidP="00C7467F">
      <w:pPr>
        <w:spacing w:line="276" w:lineRule="auto"/>
        <w:ind w:firstLine="567"/>
        <w:jc w:val="both"/>
        <w:rPr>
          <w:sz w:val="28"/>
          <w:szCs w:val="28"/>
          <w:lang w:val="uk-UA"/>
        </w:rPr>
      </w:pPr>
      <w:r w:rsidRPr="00C7467F">
        <w:rPr>
          <w:sz w:val="28"/>
          <w:szCs w:val="28"/>
          <w:lang w:val="uk-UA"/>
        </w:rPr>
        <w:t xml:space="preserve">  за повну плату з 5 – 11 класів -  38 учнів.</w:t>
      </w:r>
    </w:p>
    <w:p w14:paraId="65466EBC" w14:textId="77777777" w:rsidR="00735335" w:rsidRPr="00C7467F" w:rsidRDefault="00735335" w:rsidP="00C7467F">
      <w:pPr>
        <w:spacing w:line="276" w:lineRule="auto"/>
        <w:ind w:firstLine="567"/>
        <w:jc w:val="both"/>
        <w:rPr>
          <w:sz w:val="28"/>
          <w:szCs w:val="28"/>
          <w:lang w:val="uk-UA"/>
        </w:rPr>
      </w:pPr>
    </w:p>
    <w:p w14:paraId="40959888" w14:textId="77777777" w:rsidR="00C7467F" w:rsidRPr="00C7467F" w:rsidRDefault="00C7467F" w:rsidP="00C7467F">
      <w:pPr>
        <w:spacing w:line="276" w:lineRule="auto"/>
        <w:ind w:firstLine="567"/>
        <w:jc w:val="both"/>
        <w:rPr>
          <w:sz w:val="28"/>
          <w:szCs w:val="28"/>
          <w:lang w:val="uk-UA"/>
        </w:rPr>
      </w:pPr>
      <w:r w:rsidRPr="00C7467F">
        <w:rPr>
          <w:sz w:val="28"/>
          <w:szCs w:val="28"/>
          <w:lang w:val="uk-UA"/>
        </w:rPr>
        <w:t xml:space="preserve">  </w:t>
      </w:r>
      <w:r w:rsidRPr="00735335">
        <w:rPr>
          <w:b/>
          <w:bCs/>
          <w:sz w:val="28"/>
          <w:szCs w:val="28"/>
          <w:lang w:val="uk-UA"/>
        </w:rPr>
        <w:t>Медичний супровід</w:t>
      </w:r>
      <w:r w:rsidRPr="00C7467F">
        <w:rPr>
          <w:sz w:val="28"/>
          <w:szCs w:val="28"/>
          <w:lang w:val="uk-UA"/>
        </w:rPr>
        <w:t xml:space="preserve"> учасників освітнього процесу забезпечують 2 медичні сестри, обладнано також медичний кабінет</w:t>
      </w:r>
    </w:p>
    <w:p w14:paraId="192D7D42" w14:textId="5A131204" w:rsidR="00C7467F" w:rsidRDefault="00C7467F" w:rsidP="00C7467F">
      <w:pPr>
        <w:spacing w:line="276" w:lineRule="auto"/>
        <w:ind w:firstLine="567"/>
        <w:jc w:val="both"/>
        <w:rPr>
          <w:sz w:val="28"/>
          <w:szCs w:val="28"/>
          <w:lang w:val="uk-UA"/>
        </w:rPr>
      </w:pPr>
      <w:r w:rsidRPr="00C7467F">
        <w:rPr>
          <w:sz w:val="28"/>
          <w:szCs w:val="28"/>
          <w:lang w:val="uk-UA"/>
        </w:rPr>
        <w:t xml:space="preserve">  У ліцеї до послуг дітей та педагогів </w:t>
      </w:r>
      <w:r w:rsidRPr="00735335">
        <w:rPr>
          <w:b/>
          <w:bCs/>
          <w:sz w:val="28"/>
          <w:szCs w:val="28"/>
          <w:lang w:val="uk-UA"/>
        </w:rPr>
        <w:t>бібліотека</w:t>
      </w:r>
      <w:r w:rsidRPr="00C7467F">
        <w:rPr>
          <w:sz w:val="28"/>
          <w:szCs w:val="28"/>
          <w:lang w:val="uk-UA"/>
        </w:rPr>
        <w:t xml:space="preserve"> з великим книжковим фондом, яка постійно поповнюється новими підручниками та художньою літературою.</w:t>
      </w:r>
      <w:r w:rsidR="00735335">
        <w:rPr>
          <w:sz w:val="28"/>
          <w:szCs w:val="28"/>
          <w:lang w:val="uk-UA"/>
        </w:rPr>
        <w:t xml:space="preserve"> </w:t>
      </w:r>
    </w:p>
    <w:p w14:paraId="1DC7BAEF" w14:textId="28A6F6A0" w:rsidR="00FA3848" w:rsidRDefault="00FA3848" w:rsidP="00FA3848">
      <w:pPr>
        <w:spacing w:line="276" w:lineRule="auto"/>
        <w:ind w:firstLine="567"/>
        <w:jc w:val="both"/>
        <w:rPr>
          <w:sz w:val="28"/>
          <w:szCs w:val="28"/>
          <w:lang w:val="uk-UA"/>
        </w:rPr>
      </w:pPr>
      <w:r>
        <w:rPr>
          <w:sz w:val="28"/>
          <w:szCs w:val="28"/>
          <w:lang w:val="uk-UA"/>
        </w:rPr>
        <w:t xml:space="preserve">Для створення комфортних та безпечних умов функціонування закладу освіти директор ліцею Інна Садова ініціювала </w:t>
      </w:r>
      <w:r w:rsidR="002C2897">
        <w:rPr>
          <w:sz w:val="28"/>
          <w:szCs w:val="28"/>
          <w:lang w:val="uk-UA"/>
        </w:rPr>
        <w:t xml:space="preserve">проекти із облаштування укриття для здобувачів освіти та працівників, який планується реалізувати упродовж літніх канікул. Також у планах побудова майданчику для шкільних автобусів та облаштування паркану, який відмежує територію ліцею від проїжджої частини вулиці. </w:t>
      </w:r>
    </w:p>
    <w:p w14:paraId="2850236E" w14:textId="74EDE4A8" w:rsidR="00735335" w:rsidRDefault="00735335" w:rsidP="00FA3848">
      <w:pPr>
        <w:spacing w:line="276" w:lineRule="auto"/>
        <w:ind w:firstLine="567"/>
        <w:jc w:val="both"/>
        <w:rPr>
          <w:sz w:val="28"/>
          <w:szCs w:val="28"/>
          <w:lang w:val="uk-UA"/>
        </w:rPr>
      </w:pPr>
      <w:r>
        <w:rPr>
          <w:sz w:val="28"/>
          <w:szCs w:val="28"/>
          <w:lang w:val="uk-UA"/>
        </w:rPr>
        <w:t xml:space="preserve">Колектив ліцею не зупиняється на досягнутому, а працює у постійному режимі над саморозвитком та вдосконаленням, працює на результат, а саме: створення комфортних умов для всіх учасників освітнього процесу та надання якісних освітніх послуг здобувачам освіти, задля забезпечення високого рівня розвитку їх компетентностей і конкуретноспроможності у майбутньому на ринку праці. </w:t>
      </w:r>
    </w:p>
    <w:p w14:paraId="484339FB" w14:textId="7F699AD1" w:rsidR="002C2897" w:rsidRPr="00FA3848" w:rsidRDefault="002C2897" w:rsidP="00FA3848">
      <w:pPr>
        <w:spacing w:line="276" w:lineRule="auto"/>
        <w:ind w:firstLine="567"/>
        <w:jc w:val="both"/>
        <w:rPr>
          <w:sz w:val="28"/>
          <w:szCs w:val="28"/>
          <w:lang w:val="uk-UA"/>
        </w:rPr>
      </w:pPr>
    </w:p>
    <w:p w14:paraId="65FC24BE" w14:textId="290796B8" w:rsidR="0087528E" w:rsidRDefault="009D2656" w:rsidP="00FA3848">
      <w:pPr>
        <w:spacing w:line="276" w:lineRule="auto"/>
        <w:rPr>
          <w:sz w:val="28"/>
          <w:szCs w:val="28"/>
          <w:lang w:val="uk-UA"/>
        </w:rPr>
      </w:pPr>
      <w:r>
        <w:rPr>
          <w:sz w:val="28"/>
          <w:szCs w:val="28"/>
          <w:lang w:val="uk-UA"/>
        </w:rPr>
        <w:t xml:space="preserve">12.06.2024р.           </w:t>
      </w:r>
    </w:p>
    <w:p w14:paraId="232DD21C" w14:textId="4E934526" w:rsidR="009D2656" w:rsidRPr="00735335" w:rsidRDefault="009D2656" w:rsidP="00FA3848">
      <w:pPr>
        <w:spacing w:line="276" w:lineRule="auto"/>
        <w:rPr>
          <w:sz w:val="28"/>
          <w:szCs w:val="28"/>
          <w:lang w:val="uk-UA"/>
        </w:rPr>
      </w:pPr>
      <w:r>
        <w:rPr>
          <w:sz w:val="28"/>
          <w:szCs w:val="28"/>
          <w:lang w:val="uk-UA"/>
        </w:rPr>
        <w:t xml:space="preserve">     Директор ліцею                          Інна САДОВА      </w:t>
      </w:r>
    </w:p>
    <w:sectPr w:rsidR="009D2656" w:rsidRPr="0073533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7E17"/>
    <w:multiLevelType w:val="hybridMultilevel"/>
    <w:tmpl w:val="B51470A8"/>
    <w:lvl w:ilvl="0" w:tplc="0419000B">
      <w:numFmt w:val="decimal"/>
      <w:lvlText w:val=""/>
      <w:lvlJc w:val="left"/>
      <w:pPr>
        <w:ind w:left="8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2905627"/>
    <w:multiLevelType w:val="hybridMultilevel"/>
    <w:tmpl w:val="3F4E23D4"/>
    <w:lvl w:ilvl="0" w:tplc="5B0668BA">
      <w:start w:val="7"/>
      <w:numFmt w:val="bullet"/>
      <w:lvlText w:val="-"/>
      <w:lvlJc w:val="left"/>
      <w:pPr>
        <w:ind w:left="720" w:hanging="360"/>
      </w:pPr>
      <w:rPr>
        <w:rFonts w:ascii="Times New Roman" w:eastAsiaTheme="minorEastAsi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E7D4A1B"/>
    <w:multiLevelType w:val="hybridMultilevel"/>
    <w:tmpl w:val="892019EE"/>
    <w:lvl w:ilvl="0" w:tplc="D5C8F6E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27B6392"/>
    <w:multiLevelType w:val="hybridMultilevel"/>
    <w:tmpl w:val="3886B3CC"/>
    <w:lvl w:ilvl="0" w:tplc="0422000D">
      <w:start w:val="1"/>
      <w:numFmt w:val="bullet"/>
      <w:lvlText w:val=""/>
      <w:lvlJc w:val="left"/>
      <w:pPr>
        <w:ind w:left="1044" w:hanging="360"/>
      </w:pPr>
      <w:rPr>
        <w:rFonts w:ascii="Wingdings" w:hAnsi="Wingdings" w:hint="default"/>
      </w:rPr>
    </w:lvl>
    <w:lvl w:ilvl="1" w:tplc="04220003">
      <w:start w:val="1"/>
      <w:numFmt w:val="bullet"/>
      <w:lvlText w:val="o"/>
      <w:lvlJc w:val="left"/>
      <w:pPr>
        <w:ind w:left="1764" w:hanging="360"/>
      </w:pPr>
      <w:rPr>
        <w:rFonts w:ascii="Courier New" w:hAnsi="Courier New" w:cs="Courier New" w:hint="default"/>
      </w:rPr>
    </w:lvl>
    <w:lvl w:ilvl="2" w:tplc="04220005">
      <w:start w:val="1"/>
      <w:numFmt w:val="bullet"/>
      <w:lvlText w:val=""/>
      <w:lvlJc w:val="left"/>
      <w:pPr>
        <w:ind w:left="2484" w:hanging="360"/>
      </w:pPr>
      <w:rPr>
        <w:rFonts w:ascii="Wingdings" w:hAnsi="Wingdings" w:hint="default"/>
      </w:rPr>
    </w:lvl>
    <w:lvl w:ilvl="3" w:tplc="04220001">
      <w:start w:val="1"/>
      <w:numFmt w:val="bullet"/>
      <w:lvlText w:val=""/>
      <w:lvlJc w:val="left"/>
      <w:pPr>
        <w:ind w:left="3204" w:hanging="360"/>
      </w:pPr>
      <w:rPr>
        <w:rFonts w:ascii="Symbol" w:hAnsi="Symbol" w:hint="default"/>
      </w:rPr>
    </w:lvl>
    <w:lvl w:ilvl="4" w:tplc="04220003">
      <w:start w:val="1"/>
      <w:numFmt w:val="bullet"/>
      <w:lvlText w:val="o"/>
      <w:lvlJc w:val="left"/>
      <w:pPr>
        <w:ind w:left="3924" w:hanging="360"/>
      </w:pPr>
      <w:rPr>
        <w:rFonts w:ascii="Courier New" w:hAnsi="Courier New" w:cs="Courier New" w:hint="default"/>
      </w:rPr>
    </w:lvl>
    <w:lvl w:ilvl="5" w:tplc="04220005">
      <w:start w:val="1"/>
      <w:numFmt w:val="bullet"/>
      <w:lvlText w:val=""/>
      <w:lvlJc w:val="left"/>
      <w:pPr>
        <w:ind w:left="4644" w:hanging="360"/>
      </w:pPr>
      <w:rPr>
        <w:rFonts w:ascii="Wingdings" w:hAnsi="Wingdings" w:hint="default"/>
      </w:rPr>
    </w:lvl>
    <w:lvl w:ilvl="6" w:tplc="04220001">
      <w:start w:val="1"/>
      <w:numFmt w:val="bullet"/>
      <w:lvlText w:val=""/>
      <w:lvlJc w:val="left"/>
      <w:pPr>
        <w:ind w:left="5364" w:hanging="360"/>
      </w:pPr>
      <w:rPr>
        <w:rFonts w:ascii="Symbol" w:hAnsi="Symbol" w:hint="default"/>
      </w:rPr>
    </w:lvl>
    <w:lvl w:ilvl="7" w:tplc="04220003">
      <w:start w:val="1"/>
      <w:numFmt w:val="bullet"/>
      <w:lvlText w:val="o"/>
      <w:lvlJc w:val="left"/>
      <w:pPr>
        <w:ind w:left="6084" w:hanging="360"/>
      </w:pPr>
      <w:rPr>
        <w:rFonts w:ascii="Courier New" w:hAnsi="Courier New" w:cs="Courier New" w:hint="default"/>
      </w:rPr>
    </w:lvl>
    <w:lvl w:ilvl="8" w:tplc="04220005">
      <w:start w:val="1"/>
      <w:numFmt w:val="bullet"/>
      <w:lvlText w:val=""/>
      <w:lvlJc w:val="left"/>
      <w:pPr>
        <w:ind w:left="6804" w:hanging="360"/>
      </w:pPr>
      <w:rPr>
        <w:rFonts w:ascii="Wingdings" w:hAnsi="Wingdings" w:hint="default"/>
      </w:rPr>
    </w:lvl>
  </w:abstractNum>
  <w:abstractNum w:abstractNumId="4" w15:restartNumberingAfterBreak="0">
    <w:nsid w:val="3B9E6020"/>
    <w:multiLevelType w:val="hybridMultilevel"/>
    <w:tmpl w:val="8F04F24C"/>
    <w:lvl w:ilvl="0" w:tplc="96F82130">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15:restartNumberingAfterBreak="0">
    <w:nsid w:val="61566B53"/>
    <w:multiLevelType w:val="hybridMultilevel"/>
    <w:tmpl w:val="56A08EFA"/>
    <w:lvl w:ilvl="0" w:tplc="854E99F2">
      <w:start w:val="1"/>
      <w:numFmt w:val="bullet"/>
      <w:lvlText w:val="-"/>
      <w:lvlJc w:val="left"/>
      <w:pPr>
        <w:ind w:left="516" w:hanging="360"/>
      </w:pPr>
      <w:rPr>
        <w:rFonts w:ascii="Times New Roman" w:eastAsiaTheme="minorHAnsi" w:hAnsi="Times New Roman" w:cs="Times New Roman" w:hint="default"/>
      </w:rPr>
    </w:lvl>
    <w:lvl w:ilvl="1" w:tplc="04220003" w:tentative="1">
      <w:start w:val="1"/>
      <w:numFmt w:val="bullet"/>
      <w:lvlText w:val="o"/>
      <w:lvlJc w:val="left"/>
      <w:pPr>
        <w:ind w:left="1236" w:hanging="360"/>
      </w:pPr>
      <w:rPr>
        <w:rFonts w:ascii="Courier New" w:hAnsi="Courier New" w:cs="Courier New" w:hint="default"/>
      </w:rPr>
    </w:lvl>
    <w:lvl w:ilvl="2" w:tplc="04220005" w:tentative="1">
      <w:start w:val="1"/>
      <w:numFmt w:val="bullet"/>
      <w:lvlText w:val=""/>
      <w:lvlJc w:val="left"/>
      <w:pPr>
        <w:ind w:left="1956" w:hanging="360"/>
      </w:pPr>
      <w:rPr>
        <w:rFonts w:ascii="Wingdings" w:hAnsi="Wingdings" w:hint="default"/>
      </w:rPr>
    </w:lvl>
    <w:lvl w:ilvl="3" w:tplc="04220001" w:tentative="1">
      <w:start w:val="1"/>
      <w:numFmt w:val="bullet"/>
      <w:lvlText w:val=""/>
      <w:lvlJc w:val="left"/>
      <w:pPr>
        <w:ind w:left="2676" w:hanging="360"/>
      </w:pPr>
      <w:rPr>
        <w:rFonts w:ascii="Symbol" w:hAnsi="Symbol" w:hint="default"/>
      </w:rPr>
    </w:lvl>
    <w:lvl w:ilvl="4" w:tplc="04220003" w:tentative="1">
      <w:start w:val="1"/>
      <w:numFmt w:val="bullet"/>
      <w:lvlText w:val="o"/>
      <w:lvlJc w:val="left"/>
      <w:pPr>
        <w:ind w:left="3396" w:hanging="360"/>
      </w:pPr>
      <w:rPr>
        <w:rFonts w:ascii="Courier New" w:hAnsi="Courier New" w:cs="Courier New" w:hint="default"/>
      </w:rPr>
    </w:lvl>
    <w:lvl w:ilvl="5" w:tplc="04220005" w:tentative="1">
      <w:start w:val="1"/>
      <w:numFmt w:val="bullet"/>
      <w:lvlText w:val=""/>
      <w:lvlJc w:val="left"/>
      <w:pPr>
        <w:ind w:left="4116" w:hanging="360"/>
      </w:pPr>
      <w:rPr>
        <w:rFonts w:ascii="Wingdings" w:hAnsi="Wingdings" w:hint="default"/>
      </w:rPr>
    </w:lvl>
    <w:lvl w:ilvl="6" w:tplc="04220001" w:tentative="1">
      <w:start w:val="1"/>
      <w:numFmt w:val="bullet"/>
      <w:lvlText w:val=""/>
      <w:lvlJc w:val="left"/>
      <w:pPr>
        <w:ind w:left="4836" w:hanging="360"/>
      </w:pPr>
      <w:rPr>
        <w:rFonts w:ascii="Symbol" w:hAnsi="Symbol" w:hint="default"/>
      </w:rPr>
    </w:lvl>
    <w:lvl w:ilvl="7" w:tplc="04220003" w:tentative="1">
      <w:start w:val="1"/>
      <w:numFmt w:val="bullet"/>
      <w:lvlText w:val="o"/>
      <w:lvlJc w:val="left"/>
      <w:pPr>
        <w:ind w:left="5556" w:hanging="360"/>
      </w:pPr>
      <w:rPr>
        <w:rFonts w:ascii="Courier New" w:hAnsi="Courier New" w:cs="Courier New" w:hint="default"/>
      </w:rPr>
    </w:lvl>
    <w:lvl w:ilvl="8" w:tplc="04220005" w:tentative="1">
      <w:start w:val="1"/>
      <w:numFmt w:val="bullet"/>
      <w:lvlText w:val=""/>
      <w:lvlJc w:val="left"/>
      <w:pPr>
        <w:ind w:left="6276"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375"/>
    <w:rsid w:val="0003043A"/>
    <w:rsid w:val="001A3375"/>
    <w:rsid w:val="00294EF6"/>
    <w:rsid w:val="002C2897"/>
    <w:rsid w:val="00642FE0"/>
    <w:rsid w:val="00735335"/>
    <w:rsid w:val="0087528E"/>
    <w:rsid w:val="009D2656"/>
    <w:rsid w:val="00BE7C1F"/>
    <w:rsid w:val="00C7467F"/>
    <w:rsid w:val="00D01C2E"/>
    <w:rsid w:val="00EA0887"/>
    <w:rsid w:val="00EF4E00"/>
    <w:rsid w:val="00FA3848"/>
    <w:rsid w:val="00FF62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6571A"/>
  <w15:chartTrackingRefBased/>
  <w15:docId w15:val="{7589E0D0-C6E9-4F4A-A5B3-1DCA0B6A0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43A"/>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3043A"/>
    <w:rPr>
      <w:color w:val="0000FF"/>
      <w:u w:val="single"/>
    </w:rPr>
  </w:style>
  <w:style w:type="paragraph" w:styleId="a4">
    <w:name w:val="No Spacing"/>
    <w:basedOn w:val="a"/>
    <w:uiPriority w:val="1"/>
    <w:qFormat/>
    <w:rsid w:val="0003043A"/>
    <w:pPr>
      <w:widowControl/>
      <w:autoSpaceDE/>
      <w:autoSpaceDN/>
      <w:adjustRightInd/>
      <w:spacing w:before="100" w:beforeAutospacing="1" w:after="100" w:afterAutospacing="1"/>
    </w:pPr>
    <w:rPr>
      <w:sz w:val="24"/>
      <w:szCs w:val="24"/>
      <w:lang w:val="uk-UA" w:eastAsia="uk-UA"/>
    </w:rPr>
  </w:style>
  <w:style w:type="paragraph" w:styleId="a5">
    <w:name w:val="List Paragraph"/>
    <w:basedOn w:val="a"/>
    <w:uiPriority w:val="34"/>
    <w:qFormat/>
    <w:rsid w:val="0003043A"/>
    <w:pPr>
      <w:widowControl/>
      <w:autoSpaceDE/>
      <w:autoSpaceDN/>
      <w:adjustRightInd/>
      <w:ind w:left="720"/>
      <w:contextualSpacing/>
    </w:pPr>
  </w:style>
  <w:style w:type="character" w:styleId="a6">
    <w:name w:val="Strong"/>
    <w:basedOn w:val="a0"/>
    <w:uiPriority w:val="22"/>
    <w:qFormat/>
    <w:rsid w:val="00BE7C1F"/>
    <w:rPr>
      <w:rFonts w:ascii="Times New Roman" w:hAnsi="Times New Roman" w:cs="Times New Roman" w:hint="default"/>
      <w:b/>
      <w:bCs/>
    </w:rPr>
  </w:style>
  <w:style w:type="paragraph" w:styleId="a7">
    <w:name w:val="Body Text"/>
    <w:basedOn w:val="a"/>
    <w:link w:val="a8"/>
    <w:uiPriority w:val="99"/>
    <w:semiHidden/>
    <w:unhideWhenUsed/>
    <w:rsid w:val="00BE7C1F"/>
    <w:pPr>
      <w:widowControl/>
      <w:overflowPunct w:val="0"/>
    </w:pPr>
    <w:rPr>
      <w:color w:val="000000"/>
      <w:sz w:val="28"/>
      <w:lang w:val="uk-UA"/>
    </w:rPr>
  </w:style>
  <w:style w:type="character" w:customStyle="1" w:styleId="a8">
    <w:name w:val="Основний текст Знак"/>
    <w:basedOn w:val="a0"/>
    <w:link w:val="a7"/>
    <w:uiPriority w:val="99"/>
    <w:semiHidden/>
    <w:rsid w:val="00BE7C1F"/>
    <w:rPr>
      <w:rFonts w:ascii="Times New Roman" w:eastAsia="Times New Roman" w:hAnsi="Times New Roman" w:cs="Times New Roman"/>
      <w:color w:val="000000"/>
      <w:sz w:val="28"/>
      <w:szCs w:val="20"/>
      <w:lang w:eastAsia="ru-RU"/>
    </w:rPr>
  </w:style>
  <w:style w:type="table" w:styleId="a9">
    <w:name w:val="Table Grid"/>
    <w:basedOn w:val="a1"/>
    <w:uiPriority w:val="39"/>
    <w:rsid w:val="00EA0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369368">
      <w:bodyDiv w:val="1"/>
      <w:marLeft w:val="0"/>
      <w:marRight w:val="0"/>
      <w:marTop w:val="0"/>
      <w:marBottom w:val="0"/>
      <w:divBdr>
        <w:top w:val="none" w:sz="0" w:space="0" w:color="auto"/>
        <w:left w:val="none" w:sz="0" w:space="0" w:color="auto"/>
        <w:bottom w:val="none" w:sz="0" w:space="0" w:color="auto"/>
        <w:right w:val="none" w:sz="0" w:space="0" w:color="auto"/>
      </w:divBdr>
    </w:div>
    <w:div w:id="206663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odastil.com.ua/571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a-history.info/news/416/"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20</Pages>
  <Words>31083</Words>
  <Characters>17718</Characters>
  <Application>Microsoft Office Word</Application>
  <DocSecurity>0</DocSecurity>
  <Lines>147</Lines>
  <Paragraphs>97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2024-06-20T18:47:00Z</dcterms:created>
  <dcterms:modified xsi:type="dcterms:W3CDTF">2024-06-20T19:40:00Z</dcterms:modified>
</cp:coreProperties>
</file>