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40E" w14:textId="3B71EEAF" w:rsidR="001642E6" w:rsidRDefault="001642E6" w:rsidP="001642E6">
      <w:pPr>
        <w:pStyle w:val="a4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EDED9AB" wp14:editId="5CF19870">
            <wp:extent cx="449580" cy="632460"/>
            <wp:effectExtent l="0" t="0" r="7620" b="0"/>
            <wp:docPr id="1" name="Рисунок 1" descr="Описание: 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27C40" w14:textId="77777777" w:rsidR="001642E6" w:rsidRDefault="001642E6" w:rsidP="001642E6">
      <w:pPr>
        <w:pStyle w:val="a4"/>
        <w:jc w:val="center"/>
        <w:rPr>
          <w:rFonts w:ascii="Times New Roman" w:hAnsi="Times New Roman"/>
          <w:sz w:val="24"/>
          <w:lang w:val="uk-UA"/>
        </w:rPr>
      </w:pPr>
    </w:p>
    <w:p w14:paraId="25354A97" w14:textId="77777777" w:rsidR="001642E6" w:rsidRDefault="001642E6" w:rsidP="001642E6">
      <w:pPr>
        <w:pStyle w:val="a4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УКРАЇНА</w:t>
      </w:r>
    </w:p>
    <w:p w14:paraId="087B4432" w14:textId="77777777" w:rsidR="001642E6" w:rsidRDefault="001642E6" w:rsidP="001642E6">
      <w:pPr>
        <w:pStyle w:val="a4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ВІДДІЛ ОСВІТИ, КУЛЬТУРИ, СПОРТУ І ТУРИЗМУ ГОРОДКІВСЬКОЇ СІЛЬСЬКОЇ РАДИ  </w:t>
      </w:r>
    </w:p>
    <w:p w14:paraId="7BF3F49F" w14:textId="77777777" w:rsidR="001642E6" w:rsidRDefault="001642E6" w:rsidP="001642E6">
      <w:pPr>
        <w:pStyle w:val="a4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ГОРОДКІВСЬКИЙ ЛІЦЕЙ №2 ГОРОДКІВСЬКОЇ СІЛЬСЬКОЇ РАДИ, ТУЛЬЧИНСЬКОГО РАЙОНУ, ВІННИЦЬКОЇ ОБЛАСТІ</w:t>
      </w:r>
    </w:p>
    <w:p w14:paraId="58FC7C62" w14:textId="77777777" w:rsidR="001642E6" w:rsidRDefault="001642E6" w:rsidP="001642E6">
      <w:pPr>
        <w:pStyle w:val="a4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вул. Шкільна, 14, с. Городківка, Тульчинського району, Вінницької області, 24615,</w:t>
      </w:r>
    </w:p>
    <w:p w14:paraId="693CA8EB" w14:textId="77777777" w:rsidR="001642E6" w:rsidRDefault="001642E6" w:rsidP="001642E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i/>
          <w:lang w:val="uk-UA"/>
        </w:rPr>
      </w:pP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 xml:space="preserve">./факс (04340) 2-46-40, </w:t>
      </w: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  <w:lang w:val="uk-UA"/>
        </w:rPr>
        <w:t>-</w:t>
      </w:r>
      <w:r>
        <w:rPr>
          <w:rFonts w:ascii="Times New Roman" w:hAnsi="Times New Roman"/>
          <w:i/>
          <w:lang w:val="en-US"/>
        </w:rPr>
        <w:t>m</w:t>
      </w:r>
      <w:proofErr w:type="spellStart"/>
      <w:r>
        <w:rPr>
          <w:rFonts w:ascii="Times New Roman" w:hAnsi="Times New Roman"/>
          <w:i/>
          <w:lang w:val="uk-UA"/>
        </w:rPr>
        <w:t>аі</w:t>
      </w:r>
      <w:proofErr w:type="spellEnd"/>
      <w:r>
        <w:rPr>
          <w:rFonts w:ascii="Times New Roman" w:hAnsi="Times New Roman"/>
          <w:i/>
          <w:lang w:val="en-US"/>
        </w:rPr>
        <w:t>l</w:t>
      </w:r>
      <w:r>
        <w:rPr>
          <w:rFonts w:ascii="Times New Roman" w:hAnsi="Times New Roman"/>
          <w:i/>
          <w:lang w:val="uk-UA"/>
        </w:rPr>
        <w:t xml:space="preserve">: </w:t>
      </w:r>
      <w:hyperlink r:id="rId6" w:history="1">
        <w:r>
          <w:rPr>
            <w:rStyle w:val="a3"/>
            <w:b/>
            <w:i/>
            <w:lang w:val="en-US"/>
          </w:rPr>
          <w:t>super</w:t>
        </w:r>
        <w:r>
          <w:rPr>
            <w:rStyle w:val="a3"/>
            <w:b/>
            <w:i/>
            <w:lang w:val="uk-UA"/>
          </w:rPr>
          <w:t>.</w:t>
        </w:r>
        <w:r>
          <w:rPr>
            <w:rStyle w:val="a3"/>
            <w:b/>
            <w:bCs/>
            <w:i/>
            <w:iCs/>
            <w:lang w:val="en-US"/>
          </w:rPr>
          <w:t>gorodkivka</w:t>
        </w:r>
        <w:r>
          <w:rPr>
            <w:rStyle w:val="a3"/>
            <w:b/>
            <w:bCs/>
            <w:i/>
            <w:iCs/>
            <w:lang w:val="uk-UA"/>
          </w:rPr>
          <w:t>2@</w:t>
        </w:r>
        <w:r>
          <w:rPr>
            <w:rStyle w:val="a3"/>
            <w:b/>
            <w:bCs/>
            <w:i/>
            <w:iCs/>
            <w:lang w:val="en-US"/>
          </w:rPr>
          <w:t>ukr</w:t>
        </w:r>
        <w:r>
          <w:rPr>
            <w:rStyle w:val="a3"/>
            <w:b/>
            <w:bCs/>
            <w:i/>
            <w:iCs/>
            <w:lang w:val="uk-UA"/>
          </w:rPr>
          <w:t>.</w:t>
        </w:r>
        <w:r>
          <w:rPr>
            <w:rStyle w:val="a3"/>
            <w:b/>
            <w:bCs/>
            <w:i/>
            <w:iCs/>
            <w:lang w:val="en-US"/>
          </w:rPr>
          <w:t>net</w:t>
        </w:r>
      </w:hyperlink>
      <w:r>
        <w:rPr>
          <w:lang w:val="uk-UA"/>
        </w:rPr>
        <w:t xml:space="preserve">  </w:t>
      </w:r>
      <w:r>
        <w:rPr>
          <w:rFonts w:ascii="Times New Roman" w:hAnsi="Times New Roman"/>
          <w:i/>
          <w:lang w:val="uk-UA"/>
        </w:rPr>
        <w:t xml:space="preserve">Код ЄДРПОУ  </w:t>
      </w:r>
      <w:r>
        <w:rPr>
          <w:rFonts w:ascii="Times New Roman" w:hAnsi="Times New Roman"/>
          <w:lang w:val="uk-UA"/>
        </w:rPr>
        <w:t>26224205</w:t>
      </w:r>
    </w:p>
    <w:p w14:paraId="57294019" w14:textId="77777777" w:rsidR="001642E6" w:rsidRDefault="001642E6" w:rsidP="001642E6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48CDB2B" w14:textId="77777777" w:rsidR="001642E6" w:rsidRDefault="001642E6" w:rsidP="001642E6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14:paraId="48F0CDF7" w14:textId="77777777" w:rsidR="001642E6" w:rsidRDefault="001642E6" w:rsidP="001642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1A5C56" w14:textId="7B984222" w:rsidR="001642E6" w:rsidRPr="00FA09E7" w:rsidRDefault="001642E6" w:rsidP="001642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A09E7">
        <w:rPr>
          <w:rFonts w:ascii="Times New Roman" w:hAnsi="Times New Roman"/>
          <w:bCs/>
          <w:sz w:val="28"/>
          <w:szCs w:val="28"/>
          <w:lang w:val="uk-UA"/>
        </w:rPr>
        <w:t xml:space="preserve">Від    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>04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>12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>.20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>23р.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ab/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ab/>
      </w:r>
      <w:r w:rsidR="00FA09E7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>с. Городківка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ab/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ab/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ab/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>№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>____</w:t>
      </w:r>
    </w:p>
    <w:p w14:paraId="635546C0" w14:textId="77777777" w:rsidR="001642E6" w:rsidRPr="00FA09E7" w:rsidRDefault="001642E6" w:rsidP="00164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82D579B" w14:textId="16C19BDE" w:rsidR="00FA09E7" w:rsidRPr="00FA09E7" w:rsidRDefault="001642E6" w:rsidP="00FA09E7">
      <w:pPr>
        <w:spacing w:after="0" w:line="240" w:lineRule="auto"/>
        <w:ind w:right="467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09E7">
        <w:rPr>
          <w:rFonts w:ascii="Times New Roman" w:hAnsi="Times New Roman"/>
          <w:b/>
          <w:sz w:val="28"/>
          <w:szCs w:val="28"/>
          <w:lang w:val="uk-UA"/>
        </w:rPr>
        <w:t>Про підсумки проведення методично</w:t>
      </w:r>
      <w:r w:rsidRPr="00FA09E7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FA09E7">
        <w:rPr>
          <w:rFonts w:ascii="Times New Roman" w:hAnsi="Times New Roman"/>
          <w:b/>
          <w:sz w:val="28"/>
          <w:szCs w:val="28"/>
          <w:lang w:val="uk-UA"/>
        </w:rPr>
        <w:t xml:space="preserve"> декад</w:t>
      </w:r>
      <w:r w:rsidR="00FA09E7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FA09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09E7" w:rsidRPr="00FA09E7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FA09E7" w:rsidRPr="00FA09E7">
        <w:rPr>
          <w:rFonts w:ascii="Times New Roman" w:hAnsi="Times New Roman"/>
          <w:b/>
          <w:bCs/>
          <w:sz w:val="28"/>
          <w:szCs w:val="28"/>
        </w:rPr>
        <w:t>Практичні</w:t>
      </w:r>
      <w:proofErr w:type="spellEnd"/>
      <w:r w:rsidR="00FA09E7" w:rsidRPr="00FA09E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A09E7" w:rsidRPr="00FA09E7">
        <w:rPr>
          <w:rFonts w:ascii="Times New Roman" w:hAnsi="Times New Roman"/>
          <w:b/>
          <w:bCs/>
          <w:sz w:val="28"/>
          <w:szCs w:val="28"/>
        </w:rPr>
        <w:t>аспекти</w:t>
      </w:r>
      <w:proofErr w:type="spellEnd"/>
      <w:r w:rsidR="00FA09E7" w:rsidRPr="00FA09E7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="00FA09E7" w:rsidRPr="00FA09E7">
        <w:rPr>
          <w:rFonts w:ascii="Times New Roman" w:hAnsi="Times New Roman"/>
          <w:b/>
          <w:bCs/>
          <w:sz w:val="28"/>
          <w:szCs w:val="28"/>
        </w:rPr>
        <w:t>подолання</w:t>
      </w:r>
      <w:proofErr w:type="spellEnd"/>
      <w:r w:rsidR="00FA09E7" w:rsidRPr="00FA09E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A09E7" w:rsidRPr="00FA09E7">
        <w:rPr>
          <w:rFonts w:ascii="Times New Roman" w:hAnsi="Times New Roman"/>
          <w:b/>
          <w:bCs/>
          <w:sz w:val="28"/>
          <w:szCs w:val="28"/>
        </w:rPr>
        <w:t>освітніх</w:t>
      </w:r>
      <w:proofErr w:type="spellEnd"/>
      <w:r w:rsidR="00FA09E7" w:rsidRPr="00FA09E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A09E7" w:rsidRPr="00FA09E7">
        <w:rPr>
          <w:rFonts w:ascii="Times New Roman" w:hAnsi="Times New Roman"/>
          <w:b/>
          <w:bCs/>
          <w:sz w:val="28"/>
          <w:szCs w:val="28"/>
        </w:rPr>
        <w:t>втрат</w:t>
      </w:r>
      <w:proofErr w:type="spellEnd"/>
      <w:r w:rsidR="00FA09E7" w:rsidRPr="00FA09E7">
        <w:rPr>
          <w:rFonts w:ascii="Times New Roman" w:hAnsi="Times New Roman"/>
          <w:b/>
          <w:bCs/>
          <w:sz w:val="28"/>
          <w:szCs w:val="28"/>
        </w:rPr>
        <w:t xml:space="preserve"> і </w:t>
      </w:r>
      <w:proofErr w:type="spellStart"/>
      <w:r w:rsidR="00FA09E7" w:rsidRPr="00FA09E7">
        <w:rPr>
          <w:rFonts w:ascii="Times New Roman" w:hAnsi="Times New Roman"/>
          <w:b/>
          <w:bCs/>
          <w:sz w:val="28"/>
          <w:szCs w:val="28"/>
        </w:rPr>
        <w:t>розривів</w:t>
      </w:r>
      <w:proofErr w:type="spellEnd"/>
      <w:r w:rsidR="00FA09E7" w:rsidRPr="00FA09E7">
        <w:rPr>
          <w:rFonts w:ascii="Times New Roman" w:hAnsi="Times New Roman"/>
          <w:b/>
          <w:bCs/>
          <w:sz w:val="28"/>
          <w:szCs w:val="28"/>
        </w:rPr>
        <w:t>»</w:t>
      </w:r>
    </w:p>
    <w:p w14:paraId="579D1C10" w14:textId="3E86B764" w:rsidR="001642E6" w:rsidRPr="00FA09E7" w:rsidRDefault="001642E6" w:rsidP="00FA09E7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</w:p>
    <w:p w14:paraId="4B960270" w14:textId="73E627EF" w:rsidR="008C4736" w:rsidRDefault="001642E6" w:rsidP="008C4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09E7">
        <w:rPr>
          <w:rFonts w:ascii="Times New Roman" w:hAnsi="Times New Roman"/>
          <w:sz w:val="28"/>
          <w:szCs w:val="28"/>
          <w:lang w:val="uk-UA"/>
        </w:rPr>
        <w:t xml:space="preserve">Згідно з річним планом роботи </w:t>
      </w:r>
      <w:r w:rsidR="00FA09E7">
        <w:rPr>
          <w:rFonts w:ascii="Times New Roman" w:hAnsi="Times New Roman"/>
          <w:sz w:val="28"/>
          <w:szCs w:val="28"/>
          <w:lang w:val="uk-UA"/>
        </w:rPr>
        <w:t xml:space="preserve">ліцею, планом методичної роботи на 2023 – 2024 </w:t>
      </w:r>
      <w:proofErr w:type="spellStart"/>
      <w:r w:rsidR="00FA09E7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FA09E7">
        <w:rPr>
          <w:rFonts w:ascii="Times New Roman" w:hAnsi="Times New Roman"/>
          <w:sz w:val="28"/>
          <w:szCs w:val="28"/>
          <w:lang w:val="uk-UA"/>
        </w:rPr>
        <w:t xml:space="preserve">. у період </w:t>
      </w:r>
      <w:r w:rsidR="008C4736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8C4736" w:rsidRPr="00BB3560">
        <w:rPr>
          <w:rFonts w:ascii="Times New Roman" w:hAnsi="Times New Roman"/>
          <w:bCs/>
          <w:sz w:val="28"/>
          <w:szCs w:val="28"/>
          <w:lang w:val="uk-UA"/>
        </w:rPr>
        <w:t xml:space="preserve">20.11 </w:t>
      </w:r>
      <w:r w:rsidR="008C4736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8C4736" w:rsidRPr="00BB3560">
        <w:rPr>
          <w:rFonts w:ascii="Times New Roman" w:hAnsi="Times New Roman"/>
          <w:bCs/>
          <w:sz w:val="28"/>
          <w:szCs w:val="28"/>
          <w:lang w:val="uk-UA"/>
        </w:rPr>
        <w:t>01.12.2023 р.</w:t>
      </w:r>
      <w:r w:rsidR="008C473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A09E7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C4736">
        <w:rPr>
          <w:rFonts w:ascii="Times New Roman" w:hAnsi="Times New Roman"/>
          <w:sz w:val="28"/>
          <w:szCs w:val="28"/>
          <w:lang w:val="uk-UA"/>
        </w:rPr>
        <w:t>закладі освіти</w:t>
      </w:r>
      <w:r w:rsidRPr="00FA09E7">
        <w:rPr>
          <w:rFonts w:ascii="Times New Roman" w:hAnsi="Times New Roman"/>
          <w:sz w:val="28"/>
          <w:szCs w:val="28"/>
          <w:lang w:val="uk-UA"/>
        </w:rPr>
        <w:t xml:space="preserve"> проведено методичну декаду на тему </w:t>
      </w:r>
      <w:r w:rsidR="008C4736" w:rsidRPr="008C4736">
        <w:rPr>
          <w:rFonts w:ascii="Times New Roman" w:hAnsi="Times New Roman"/>
          <w:sz w:val="28"/>
          <w:szCs w:val="28"/>
        </w:rPr>
        <w:t>«</w:t>
      </w:r>
      <w:proofErr w:type="spellStart"/>
      <w:r w:rsidR="008C4736" w:rsidRPr="008C4736">
        <w:rPr>
          <w:rFonts w:ascii="Times New Roman" w:hAnsi="Times New Roman"/>
          <w:sz w:val="28"/>
          <w:szCs w:val="28"/>
        </w:rPr>
        <w:t>Практичні</w:t>
      </w:r>
      <w:proofErr w:type="spellEnd"/>
      <w:r w:rsidR="008C4736" w:rsidRPr="008C4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736" w:rsidRPr="008C4736">
        <w:rPr>
          <w:rFonts w:ascii="Times New Roman" w:hAnsi="Times New Roman"/>
          <w:sz w:val="28"/>
          <w:szCs w:val="28"/>
        </w:rPr>
        <w:t>аспекти</w:t>
      </w:r>
      <w:proofErr w:type="spellEnd"/>
      <w:r w:rsidR="008C4736" w:rsidRPr="008C473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C4736" w:rsidRPr="008C4736">
        <w:rPr>
          <w:rFonts w:ascii="Times New Roman" w:hAnsi="Times New Roman"/>
          <w:sz w:val="28"/>
          <w:szCs w:val="28"/>
        </w:rPr>
        <w:t>подолання</w:t>
      </w:r>
      <w:proofErr w:type="spellEnd"/>
      <w:r w:rsidR="008C4736" w:rsidRPr="008C4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736" w:rsidRPr="008C4736">
        <w:rPr>
          <w:rFonts w:ascii="Times New Roman" w:hAnsi="Times New Roman"/>
          <w:sz w:val="28"/>
          <w:szCs w:val="28"/>
        </w:rPr>
        <w:t>освітніх</w:t>
      </w:r>
      <w:proofErr w:type="spellEnd"/>
      <w:r w:rsidR="008C4736" w:rsidRPr="008C4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736" w:rsidRPr="008C4736">
        <w:rPr>
          <w:rFonts w:ascii="Times New Roman" w:hAnsi="Times New Roman"/>
          <w:sz w:val="28"/>
          <w:szCs w:val="28"/>
        </w:rPr>
        <w:t>втрат</w:t>
      </w:r>
      <w:proofErr w:type="spellEnd"/>
      <w:r w:rsidR="008C4736" w:rsidRPr="008C473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8C4736" w:rsidRPr="008C4736">
        <w:rPr>
          <w:rFonts w:ascii="Times New Roman" w:hAnsi="Times New Roman"/>
          <w:sz w:val="28"/>
          <w:szCs w:val="28"/>
        </w:rPr>
        <w:t>розривів</w:t>
      </w:r>
      <w:proofErr w:type="spellEnd"/>
      <w:r w:rsidR="008C4736" w:rsidRPr="008C4736">
        <w:rPr>
          <w:rFonts w:ascii="Times New Roman" w:hAnsi="Times New Roman"/>
          <w:sz w:val="28"/>
          <w:szCs w:val="28"/>
        </w:rPr>
        <w:t>»</w:t>
      </w:r>
      <w:r w:rsidR="008C47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F96EBC4" w14:textId="4DF0756A" w:rsidR="008C4736" w:rsidRPr="008C4736" w:rsidRDefault="008C4736" w:rsidP="008C4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Заступником директора з навчально – 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 було розроблено план – графік, який висвітлено на сайті ліцею. Планом передбачено роботу педагогічних працівників над удосконаленням самоосвіти, обмін позитивним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педагічним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досвідом, напрацюваннями, </w:t>
      </w:r>
      <w:r w:rsidR="00E41B5B">
        <w:rPr>
          <w:rFonts w:ascii="Times New Roman" w:hAnsi="Times New Roman"/>
          <w:sz w:val="28"/>
          <w:szCs w:val="28"/>
          <w:lang w:val="uk-UA"/>
        </w:rPr>
        <w:t xml:space="preserve">представлення власних </w:t>
      </w:r>
      <w:proofErr w:type="spellStart"/>
      <w:r w:rsidR="00E41B5B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="00E41B5B">
        <w:rPr>
          <w:rFonts w:ascii="Times New Roman" w:hAnsi="Times New Roman"/>
          <w:sz w:val="28"/>
          <w:szCs w:val="28"/>
          <w:lang w:val="uk-UA"/>
        </w:rPr>
        <w:t xml:space="preserve"> викладання предметів, проведення відкритих уроків, моніторингу.</w:t>
      </w:r>
    </w:p>
    <w:p w14:paraId="414A814E" w14:textId="2B48D2D4" w:rsidR="001642E6" w:rsidRPr="008C4736" w:rsidRDefault="00E41B5B" w:rsidP="008C4736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>Як свідчать результати роботи, відгуки педагогів про результативність проведен</w:t>
      </w:r>
      <w:r>
        <w:rPr>
          <w:rFonts w:ascii="Times New Roman" w:hAnsi="Times New Roman"/>
          <w:sz w:val="28"/>
          <w:szCs w:val="28"/>
          <w:lang w:val="uk-UA"/>
        </w:rPr>
        <w:t>их заходів</w:t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декада </w:t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>в цілому пройш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 xml:space="preserve"> на належному науково-методичному рівні, продемонструва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актуальність обраної теми</w:t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 xml:space="preserve">, готовність </w:t>
      </w:r>
      <w:r>
        <w:rPr>
          <w:rFonts w:ascii="Times New Roman" w:hAnsi="Times New Roman"/>
          <w:sz w:val="28"/>
          <w:szCs w:val="28"/>
          <w:lang w:val="uk-UA"/>
        </w:rPr>
        <w:t xml:space="preserve">оволодіти новими професійними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217DD23" w14:textId="379D2AB3" w:rsidR="00AD626F" w:rsidRDefault="001642E6" w:rsidP="00164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09E7">
        <w:rPr>
          <w:rFonts w:ascii="Times New Roman" w:hAnsi="Times New Roman"/>
          <w:sz w:val="28"/>
          <w:szCs w:val="28"/>
          <w:lang w:val="uk-UA"/>
        </w:rPr>
        <w:t>В рамках методично</w:t>
      </w:r>
      <w:r w:rsidR="00E41B5B">
        <w:rPr>
          <w:rFonts w:ascii="Times New Roman" w:hAnsi="Times New Roman"/>
          <w:sz w:val="28"/>
          <w:szCs w:val="28"/>
          <w:lang w:val="uk-UA"/>
        </w:rPr>
        <w:t xml:space="preserve">ї декади </w:t>
      </w:r>
      <w:r w:rsidR="00D7035F">
        <w:rPr>
          <w:rFonts w:ascii="Times New Roman" w:hAnsi="Times New Roman"/>
          <w:sz w:val="28"/>
          <w:szCs w:val="28"/>
          <w:lang w:val="uk-UA"/>
        </w:rPr>
        <w:t xml:space="preserve">заступник директора з навчально – виховної роботи </w:t>
      </w:r>
      <w:proofErr w:type="spellStart"/>
      <w:r w:rsidR="00D7035F"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 w:rsidR="00D7035F">
        <w:rPr>
          <w:rFonts w:ascii="Times New Roman" w:hAnsi="Times New Roman"/>
          <w:sz w:val="28"/>
          <w:szCs w:val="28"/>
          <w:lang w:val="uk-UA"/>
        </w:rPr>
        <w:t xml:space="preserve"> В.І. надала педагогічним працівникам </w:t>
      </w:r>
      <w:r w:rsidR="000C4910">
        <w:rPr>
          <w:rFonts w:ascii="Times New Roman" w:hAnsi="Times New Roman"/>
          <w:sz w:val="28"/>
          <w:szCs w:val="28"/>
          <w:lang w:val="uk-UA"/>
        </w:rPr>
        <w:t xml:space="preserve">методичні </w:t>
      </w:r>
      <w:r w:rsidR="00D7035F">
        <w:rPr>
          <w:rFonts w:ascii="Times New Roman" w:hAnsi="Times New Roman"/>
          <w:sz w:val="28"/>
          <w:szCs w:val="28"/>
          <w:lang w:val="uk-UA"/>
        </w:rPr>
        <w:t>м</w:t>
      </w:r>
      <w:r w:rsidR="000C4910">
        <w:rPr>
          <w:rFonts w:ascii="Times New Roman" w:hAnsi="Times New Roman"/>
          <w:sz w:val="28"/>
          <w:szCs w:val="28"/>
          <w:lang w:val="uk-UA"/>
        </w:rPr>
        <w:t>атеріали</w:t>
      </w:r>
      <w:r w:rsidR="00D7035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0C4910">
        <w:rPr>
          <w:rFonts w:ascii="Times New Roman" w:hAnsi="Times New Roman"/>
          <w:sz w:val="28"/>
          <w:szCs w:val="28"/>
          <w:lang w:val="uk-UA"/>
        </w:rPr>
        <w:t xml:space="preserve">стратегій подолання освітніх втрат і розривів. </w:t>
      </w:r>
      <w:r w:rsidR="00AD626F">
        <w:rPr>
          <w:rFonts w:ascii="Times New Roman" w:hAnsi="Times New Roman"/>
          <w:sz w:val="28"/>
          <w:szCs w:val="28"/>
          <w:lang w:val="uk-UA"/>
        </w:rPr>
        <w:t>Усі класні керівники активно працювали над п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>роект</w:t>
      </w:r>
      <w:r w:rsidR="00F13108">
        <w:rPr>
          <w:rFonts w:ascii="Times New Roman" w:hAnsi="Times New Roman"/>
          <w:sz w:val="28"/>
          <w:szCs w:val="28"/>
          <w:lang w:val="uk-UA"/>
        </w:rPr>
        <w:t>ом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 xml:space="preserve"> «Новий освітній простір – мотивуючий простір»</w:t>
      </w:r>
      <w:r w:rsidR="00AD626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>облаштува</w:t>
      </w:r>
      <w:r w:rsidR="00AD626F">
        <w:rPr>
          <w:rFonts w:ascii="Times New Roman" w:hAnsi="Times New Roman"/>
          <w:sz w:val="28"/>
          <w:szCs w:val="28"/>
          <w:lang w:val="uk-UA"/>
        </w:rPr>
        <w:t>ли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 xml:space="preserve"> класн</w:t>
      </w:r>
      <w:r w:rsidR="00AD626F">
        <w:rPr>
          <w:rFonts w:ascii="Times New Roman" w:hAnsi="Times New Roman"/>
          <w:sz w:val="28"/>
          <w:szCs w:val="28"/>
          <w:lang w:val="uk-UA"/>
        </w:rPr>
        <w:t>і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 xml:space="preserve"> кімнат</w:t>
      </w:r>
      <w:r w:rsidR="00AD626F">
        <w:rPr>
          <w:rFonts w:ascii="Times New Roman" w:hAnsi="Times New Roman"/>
          <w:sz w:val="28"/>
          <w:szCs w:val="28"/>
          <w:lang w:val="uk-UA"/>
        </w:rPr>
        <w:t>и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 xml:space="preserve"> мотивуючими плакатами, висловами, створ</w:t>
      </w:r>
      <w:r w:rsidR="00AD626F">
        <w:rPr>
          <w:rFonts w:ascii="Times New Roman" w:hAnsi="Times New Roman"/>
          <w:sz w:val="28"/>
          <w:szCs w:val="28"/>
          <w:lang w:val="uk-UA"/>
        </w:rPr>
        <w:t>ювали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 xml:space="preserve"> в класних кімнатах мобільн</w:t>
      </w:r>
      <w:r w:rsidR="00AD626F">
        <w:rPr>
          <w:rFonts w:ascii="Times New Roman" w:hAnsi="Times New Roman"/>
          <w:sz w:val="28"/>
          <w:szCs w:val="28"/>
          <w:lang w:val="uk-UA"/>
        </w:rPr>
        <w:t>і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 xml:space="preserve"> осередк</w:t>
      </w:r>
      <w:r w:rsidR="00AD626F">
        <w:rPr>
          <w:rFonts w:ascii="Times New Roman" w:hAnsi="Times New Roman"/>
          <w:sz w:val="28"/>
          <w:szCs w:val="28"/>
          <w:lang w:val="uk-UA"/>
        </w:rPr>
        <w:t>и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 xml:space="preserve"> творчості, змін</w:t>
      </w:r>
      <w:r w:rsidR="00AD626F">
        <w:rPr>
          <w:rFonts w:ascii="Times New Roman" w:hAnsi="Times New Roman"/>
          <w:sz w:val="28"/>
          <w:szCs w:val="28"/>
          <w:lang w:val="uk-UA"/>
        </w:rPr>
        <w:t>у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 xml:space="preserve"> розташування учнівських робочих місць, що да</w:t>
      </w:r>
      <w:r w:rsidR="00AD626F">
        <w:rPr>
          <w:rFonts w:ascii="Times New Roman" w:hAnsi="Times New Roman"/>
          <w:sz w:val="28"/>
          <w:szCs w:val="28"/>
          <w:lang w:val="uk-UA"/>
        </w:rPr>
        <w:t>ло</w:t>
      </w:r>
      <w:r w:rsidR="00AD626F" w:rsidRPr="00AD626F">
        <w:rPr>
          <w:rFonts w:ascii="Times New Roman" w:hAnsi="Times New Roman"/>
          <w:sz w:val="28"/>
          <w:szCs w:val="28"/>
          <w:lang w:val="uk-UA"/>
        </w:rPr>
        <w:t xml:space="preserve"> змогу швидко переходити від однієї просторової форми роботи до іншої, трансформування власних робочих місць тощ</w:t>
      </w:r>
      <w:r w:rsidR="00AD626F">
        <w:rPr>
          <w:rFonts w:ascii="Times New Roman" w:hAnsi="Times New Roman"/>
          <w:sz w:val="28"/>
          <w:szCs w:val="28"/>
          <w:lang w:val="uk-UA"/>
        </w:rPr>
        <w:t xml:space="preserve">о. </w:t>
      </w:r>
    </w:p>
    <w:p w14:paraId="254E3B45" w14:textId="18C42325" w:rsidR="00AD626F" w:rsidRDefault="00AD626F" w:rsidP="00164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рамках методичної декади ліцей став творчим майданчиком для проведення</w:t>
      </w:r>
      <w:r w:rsidR="00F131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засідань професійних спільнот учителів природничого, математичного та суспільно – гуманітарного циклів. </w:t>
      </w:r>
      <w:r w:rsidR="00F13108">
        <w:rPr>
          <w:rFonts w:ascii="Times New Roman" w:hAnsi="Times New Roman"/>
          <w:sz w:val="28"/>
          <w:szCs w:val="28"/>
          <w:lang w:val="uk-UA"/>
        </w:rPr>
        <w:t xml:space="preserve">На високому професійному рівні у цей час було проведено презентацію практично орієнтованого, дослідницького, інформаційного  проекту з учнями 9 – 11 класів «Малі річки – скарби країни» (вчителі Свічар З.М., </w:t>
      </w:r>
      <w:proofErr w:type="spellStart"/>
      <w:r w:rsidR="00F13108"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 w:rsidR="00F13108">
        <w:rPr>
          <w:rFonts w:ascii="Times New Roman" w:hAnsi="Times New Roman"/>
          <w:sz w:val="28"/>
          <w:szCs w:val="28"/>
          <w:lang w:val="uk-UA"/>
        </w:rPr>
        <w:t xml:space="preserve"> А.П., </w:t>
      </w:r>
      <w:proofErr w:type="spellStart"/>
      <w:r w:rsidR="00F13108">
        <w:rPr>
          <w:rFonts w:ascii="Times New Roman" w:hAnsi="Times New Roman"/>
          <w:sz w:val="28"/>
          <w:szCs w:val="28"/>
          <w:lang w:val="uk-UA"/>
        </w:rPr>
        <w:t>Работа</w:t>
      </w:r>
      <w:proofErr w:type="spellEnd"/>
      <w:r w:rsidR="00F13108">
        <w:rPr>
          <w:rFonts w:ascii="Times New Roman" w:hAnsi="Times New Roman"/>
          <w:sz w:val="28"/>
          <w:szCs w:val="28"/>
          <w:lang w:val="uk-UA"/>
        </w:rPr>
        <w:t xml:space="preserve"> С.Г., </w:t>
      </w:r>
      <w:proofErr w:type="spellStart"/>
      <w:r w:rsidR="00F13108">
        <w:rPr>
          <w:rFonts w:ascii="Times New Roman" w:hAnsi="Times New Roman"/>
          <w:sz w:val="28"/>
          <w:szCs w:val="28"/>
          <w:lang w:val="uk-UA"/>
        </w:rPr>
        <w:t>Тарнаруцька</w:t>
      </w:r>
      <w:proofErr w:type="spellEnd"/>
      <w:r w:rsidR="00F13108">
        <w:rPr>
          <w:rFonts w:ascii="Times New Roman" w:hAnsi="Times New Roman"/>
          <w:sz w:val="28"/>
          <w:szCs w:val="28"/>
          <w:lang w:val="uk-UA"/>
        </w:rPr>
        <w:t xml:space="preserve"> О.В.)</w:t>
      </w:r>
      <w:r w:rsidR="00D62CEC">
        <w:rPr>
          <w:rFonts w:ascii="Times New Roman" w:hAnsi="Times New Roman"/>
          <w:sz w:val="28"/>
          <w:szCs w:val="28"/>
          <w:lang w:val="uk-UA"/>
        </w:rPr>
        <w:t xml:space="preserve">. Високим рівнем проведення можна відзначити відкритий урок фізики в 7і класі на тему «Густина» (вчитель Гончар О.П.). Гарні відгуки від гостей ліцею, </w:t>
      </w:r>
      <w:r w:rsidR="00D62CEC">
        <w:rPr>
          <w:rFonts w:ascii="Times New Roman" w:hAnsi="Times New Roman"/>
          <w:sz w:val="28"/>
          <w:szCs w:val="28"/>
          <w:lang w:val="uk-UA"/>
        </w:rPr>
        <w:lastRenderedPageBreak/>
        <w:t xml:space="preserve">колег з інших освітніх закладів нашої громади, отримала проведена </w:t>
      </w:r>
      <w:proofErr w:type="spellStart"/>
      <w:r w:rsidR="00D62CEC"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 w:rsidR="00D62CEC">
        <w:rPr>
          <w:rFonts w:ascii="Times New Roman" w:hAnsi="Times New Roman"/>
          <w:sz w:val="28"/>
          <w:szCs w:val="28"/>
          <w:lang w:val="uk-UA"/>
        </w:rPr>
        <w:t xml:space="preserve"> В.І. екскурсія в історико – етнографічному центрі «Городківка. Історична спадщина» та проведений </w:t>
      </w:r>
      <w:r w:rsidR="00E348C1">
        <w:rPr>
          <w:rFonts w:ascii="Times New Roman" w:hAnsi="Times New Roman"/>
          <w:sz w:val="28"/>
          <w:szCs w:val="28"/>
          <w:lang w:val="uk-UA"/>
        </w:rPr>
        <w:t xml:space="preserve">Мазур О.П. </w:t>
      </w:r>
      <w:r w:rsidR="00D62CEC">
        <w:rPr>
          <w:rFonts w:ascii="Times New Roman" w:hAnsi="Times New Roman"/>
          <w:sz w:val="28"/>
          <w:szCs w:val="28"/>
          <w:lang w:val="uk-UA"/>
        </w:rPr>
        <w:t xml:space="preserve">майстер </w:t>
      </w:r>
      <w:r w:rsidR="00E348C1">
        <w:rPr>
          <w:rFonts w:ascii="Times New Roman" w:hAnsi="Times New Roman"/>
          <w:sz w:val="28"/>
          <w:szCs w:val="28"/>
          <w:lang w:val="uk-UA"/>
        </w:rPr>
        <w:t>–</w:t>
      </w:r>
      <w:r w:rsidR="00D62CEC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E348C1">
        <w:rPr>
          <w:rFonts w:ascii="Times New Roman" w:hAnsi="Times New Roman"/>
          <w:sz w:val="28"/>
          <w:szCs w:val="28"/>
          <w:lang w:val="uk-UA"/>
        </w:rPr>
        <w:t xml:space="preserve"> із декоративного розпису «Краса здолає зло». Під час усіх цих заходів педагоги демонстрували інструментарій для подолання освітніх втрат в освіті: застосування проектних технологій, зацікавлення учнів до самостійної роботи для оволодіння необхідними </w:t>
      </w:r>
      <w:proofErr w:type="spellStart"/>
      <w:r w:rsidR="00E348C1">
        <w:rPr>
          <w:rFonts w:ascii="Times New Roman" w:hAnsi="Times New Roman"/>
          <w:sz w:val="28"/>
          <w:szCs w:val="28"/>
          <w:lang w:val="uk-UA"/>
        </w:rPr>
        <w:t>компетентностями</w:t>
      </w:r>
      <w:proofErr w:type="spellEnd"/>
      <w:r w:rsidR="00E348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4108">
        <w:rPr>
          <w:rFonts w:ascii="Times New Roman" w:hAnsi="Times New Roman"/>
          <w:sz w:val="28"/>
          <w:szCs w:val="28"/>
          <w:lang w:val="uk-UA"/>
        </w:rPr>
        <w:t xml:space="preserve"> робота в групах, виконання </w:t>
      </w:r>
      <w:r w:rsidR="00E64108" w:rsidRPr="00E64108">
        <w:rPr>
          <w:rFonts w:ascii="Times New Roman" w:hAnsi="Times New Roman"/>
          <w:sz w:val="28"/>
          <w:szCs w:val="28"/>
          <w:lang w:val="uk-UA"/>
        </w:rPr>
        <w:t>додаткових завдань для самостійного опрацювання зі зворотнім зв'язком</w:t>
      </w:r>
      <w:r w:rsidR="00E64108">
        <w:rPr>
          <w:rFonts w:ascii="Times New Roman" w:hAnsi="Times New Roman"/>
          <w:sz w:val="28"/>
          <w:szCs w:val="28"/>
          <w:lang w:val="uk-UA"/>
        </w:rPr>
        <w:t xml:space="preserve"> тощо. </w:t>
      </w:r>
    </w:p>
    <w:p w14:paraId="378508D6" w14:textId="03027755" w:rsidR="00E64108" w:rsidRDefault="00E64108" w:rsidP="00E641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Важливою ланкою роботи під час методичної декади стало проведення директором ліцею Садовою І.П.  з</w:t>
      </w:r>
      <w:r w:rsidRPr="00E64108">
        <w:rPr>
          <w:rFonts w:ascii="Times New Roman" w:hAnsi="Times New Roman"/>
          <w:sz w:val="28"/>
          <w:szCs w:val="28"/>
          <w:lang w:val="uk-UA"/>
        </w:rPr>
        <w:t>асідання робоч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E64108">
        <w:rPr>
          <w:rFonts w:ascii="Times New Roman" w:hAnsi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64108">
        <w:rPr>
          <w:rFonts w:ascii="Times New Roman" w:hAnsi="Times New Roman"/>
          <w:sz w:val="28"/>
          <w:szCs w:val="28"/>
          <w:lang w:val="uk-UA"/>
        </w:rPr>
        <w:t xml:space="preserve"> пілотного проекту НУШ – 7 «Обговорення питань реалізації інноваційного освітнього проекту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 в базовій школі»</w:t>
      </w:r>
      <w:r>
        <w:rPr>
          <w:rFonts w:ascii="Times New Roman" w:hAnsi="Times New Roman"/>
          <w:sz w:val="28"/>
          <w:szCs w:val="28"/>
          <w:lang w:val="uk-UA"/>
        </w:rPr>
        <w:t>. В рамках цього засідання вдалося обговорити шляхи подальшого пілотування проекту, зокрема використання навчального забезпечення</w:t>
      </w:r>
      <w:r w:rsidR="00C04162">
        <w:rPr>
          <w:rFonts w:ascii="Times New Roman" w:hAnsi="Times New Roman"/>
          <w:sz w:val="28"/>
          <w:szCs w:val="28"/>
          <w:lang w:val="uk-UA"/>
        </w:rPr>
        <w:t xml:space="preserve">,  навчальних посібників для пілотного 7А класу. </w:t>
      </w:r>
    </w:p>
    <w:p w14:paraId="10A8B506" w14:textId="08184BF2" w:rsidR="00C04162" w:rsidRDefault="00C04162" w:rsidP="00E641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час ряду уроків у класах з інклюзивною формою навчання,  що їх відвідали директор ліцею Садова І.П. та заступник директора з НВР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В.І.. спостереження велося за рівнем в</w:t>
      </w:r>
      <w:r w:rsidRPr="00C04162">
        <w:rPr>
          <w:rFonts w:ascii="Times New Roman" w:hAnsi="Times New Roman"/>
          <w:sz w:val="28"/>
          <w:szCs w:val="28"/>
          <w:lang w:val="uk-UA"/>
        </w:rPr>
        <w:t>заємоді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04162">
        <w:rPr>
          <w:rFonts w:ascii="Times New Roman" w:hAnsi="Times New Roman"/>
          <w:sz w:val="28"/>
          <w:szCs w:val="28"/>
          <w:lang w:val="uk-UA"/>
        </w:rPr>
        <w:t xml:space="preserve"> асистента вчителя з учителем – </w:t>
      </w:r>
      <w:proofErr w:type="spellStart"/>
      <w:r w:rsidRPr="00C04162">
        <w:rPr>
          <w:rFonts w:ascii="Times New Roman" w:hAnsi="Times New Roman"/>
          <w:sz w:val="28"/>
          <w:szCs w:val="28"/>
          <w:lang w:val="uk-UA"/>
        </w:rPr>
        <w:t>предметником</w:t>
      </w:r>
      <w:proofErr w:type="spellEnd"/>
      <w:r w:rsidRPr="00C0416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C04162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C04162">
        <w:rPr>
          <w:rFonts w:ascii="Times New Roman" w:hAnsi="Times New Roman"/>
          <w:sz w:val="28"/>
          <w:szCs w:val="28"/>
          <w:lang w:val="uk-UA"/>
        </w:rPr>
        <w:t xml:space="preserve"> як </w:t>
      </w:r>
      <w:proofErr w:type="spellStart"/>
      <w:r w:rsidRPr="00C04162">
        <w:rPr>
          <w:rFonts w:ascii="Times New Roman" w:hAnsi="Times New Roman"/>
          <w:sz w:val="28"/>
          <w:szCs w:val="28"/>
          <w:lang w:val="uk-UA"/>
        </w:rPr>
        <w:t>один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C04162">
        <w:rPr>
          <w:rFonts w:ascii="Times New Roman" w:hAnsi="Times New Roman"/>
          <w:sz w:val="28"/>
          <w:szCs w:val="28"/>
          <w:lang w:val="uk-UA"/>
        </w:rPr>
        <w:t xml:space="preserve"> із аспектів ефективної роботи з дітьми з ООП.</w:t>
      </w:r>
      <w:r>
        <w:rPr>
          <w:rFonts w:ascii="Times New Roman" w:hAnsi="Times New Roman"/>
          <w:sz w:val="28"/>
          <w:szCs w:val="28"/>
          <w:lang w:val="uk-UA"/>
        </w:rPr>
        <w:t xml:space="preserve"> Варто відзначити високий рівень такої взаємодії між педагогами Пушкар Т.П. та Мартинюк Л.В.,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Завяловою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С.І. та Бойко І.О., Яровою Л.І.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 Злагоджена робота цих вчителів</w:t>
      </w:r>
      <w:r w:rsidR="0035337E">
        <w:rPr>
          <w:rFonts w:ascii="Times New Roman" w:hAnsi="Times New Roman"/>
          <w:sz w:val="28"/>
          <w:szCs w:val="28"/>
          <w:lang w:val="uk-UA"/>
        </w:rPr>
        <w:t>, застосовані ними методики індивідуальної та групової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да</w:t>
      </w:r>
      <w:r w:rsidR="0035337E">
        <w:rPr>
          <w:rFonts w:ascii="Times New Roman" w:hAnsi="Times New Roman"/>
          <w:sz w:val="28"/>
          <w:szCs w:val="28"/>
          <w:lang w:val="uk-UA"/>
        </w:rPr>
        <w:t xml:space="preserve">ють </w:t>
      </w:r>
      <w:r>
        <w:rPr>
          <w:rFonts w:ascii="Times New Roman" w:hAnsi="Times New Roman"/>
          <w:sz w:val="28"/>
          <w:szCs w:val="28"/>
          <w:lang w:val="uk-UA"/>
        </w:rPr>
        <w:t>змогу швидко долати освітні втрати</w:t>
      </w:r>
      <w:r w:rsidR="0035337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72637DA" w14:textId="1B639AA8" w:rsidR="00E175B3" w:rsidRDefault="00E175B3" w:rsidP="00E641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На </w:t>
      </w:r>
      <w:r w:rsidR="000A24F2">
        <w:rPr>
          <w:rFonts w:ascii="Times New Roman" w:hAnsi="Times New Roman"/>
          <w:sz w:val="28"/>
          <w:szCs w:val="28"/>
          <w:lang w:val="uk-UA"/>
        </w:rPr>
        <w:t>високому</w:t>
      </w:r>
      <w:r>
        <w:rPr>
          <w:rFonts w:ascii="Times New Roman" w:hAnsi="Times New Roman"/>
          <w:sz w:val="28"/>
          <w:szCs w:val="28"/>
          <w:lang w:val="uk-UA"/>
        </w:rPr>
        <w:t xml:space="preserve"> рівні було проведено консиліуми з адаптації </w:t>
      </w:r>
      <w:r w:rsidR="000A24F2">
        <w:rPr>
          <w:rFonts w:ascii="Times New Roman" w:hAnsi="Times New Roman"/>
          <w:sz w:val="28"/>
          <w:szCs w:val="28"/>
          <w:lang w:val="uk-UA"/>
        </w:rPr>
        <w:t xml:space="preserve">дітей 5 – тих класів до умов навчання в базовій школі, проведений практичним психологом Пасічник І.І. та соціальним педагогом </w:t>
      </w:r>
      <w:proofErr w:type="spellStart"/>
      <w:r w:rsidR="000A24F2"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 w:rsidR="000A24F2">
        <w:rPr>
          <w:rFonts w:ascii="Times New Roman" w:hAnsi="Times New Roman"/>
          <w:sz w:val="28"/>
          <w:szCs w:val="28"/>
          <w:lang w:val="uk-UA"/>
        </w:rPr>
        <w:t xml:space="preserve"> А.О.</w:t>
      </w:r>
    </w:p>
    <w:p w14:paraId="7DC0B96A" w14:textId="31E866CB" w:rsidR="00E348C1" w:rsidRDefault="00387018" w:rsidP="00164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рамках методичної декади педагоги ліцею брали участь у обміні досвідом шляхом проведення відкритих уроків під гаслом «</w:t>
      </w:r>
      <w:r w:rsidRPr="00387018">
        <w:rPr>
          <w:rFonts w:ascii="Times New Roman" w:hAnsi="Times New Roman"/>
          <w:sz w:val="28"/>
          <w:szCs w:val="28"/>
          <w:lang w:val="uk-UA"/>
        </w:rPr>
        <w:t>Педагогічна майстерність. Досвід кращих – надбання усіх</w:t>
      </w:r>
      <w:r>
        <w:rPr>
          <w:rFonts w:ascii="Times New Roman" w:hAnsi="Times New Roman"/>
          <w:sz w:val="28"/>
          <w:szCs w:val="28"/>
          <w:lang w:val="uk-UA"/>
        </w:rPr>
        <w:t xml:space="preserve">». Побувавши на таких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директор ліцею відзначила високий рівень професійності учителя української мови та літератури Кравець Г.В., вчителя початкових класів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Плешко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С.І.</w:t>
      </w:r>
    </w:p>
    <w:p w14:paraId="2EFF7042" w14:textId="5696946B" w:rsidR="00E40AE5" w:rsidRDefault="00DE442C" w:rsidP="00C427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підсумками роботи над темою методичної декади заступник директора з НВР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 провела моніторинг</w:t>
      </w:r>
      <w:r w:rsidR="002A6D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D82" w:rsidRPr="002A6D82">
        <w:rPr>
          <w:rFonts w:ascii="Times New Roman" w:hAnsi="Times New Roman"/>
          <w:sz w:val="28"/>
          <w:szCs w:val="28"/>
          <w:lang w:val="uk-UA"/>
        </w:rPr>
        <w:t>«Застосування стратегій компенсацій освітніх втрат. Досягнення та недоліки»</w:t>
      </w:r>
      <w:r>
        <w:rPr>
          <w:rFonts w:ascii="Times New Roman" w:hAnsi="Times New Roman"/>
          <w:sz w:val="28"/>
          <w:szCs w:val="28"/>
          <w:lang w:val="uk-UA"/>
        </w:rPr>
        <w:t xml:space="preserve"> у формі гугл опитування</w:t>
      </w:r>
      <w:r w:rsidR="002A6D82">
        <w:rPr>
          <w:rFonts w:ascii="Times New Roman" w:hAnsi="Times New Roman"/>
          <w:sz w:val="28"/>
          <w:szCs w:val="28"/>
          <w:lang w:val="uk-UA"/>
        </w:rPr>
        <w:t>.</w:t>
      </w:r>
      <w:r w:rsidR="009649B8">
        <w:rPr>
          <w:rFonts w:ascii="Times New Roman" w:hAnsi="Times New Roman"/>
          <w:sz w:val="28"/>
          <w:szCs w:val="28"/>
          <w:lang w:val="uk-UA"/>
        </w:rPr>
        <w:t xml:space="preserve"> Участь у моніторингу взяли 25 педагогів.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9B8">
        <w:rPr>
          <w:rFonts w:ascii="Times New Roman" w:hAnsi="Times New Roman"/>
          <w:sz w:val="28"/>
          <w:szCs w:val="28"/>
          <w:lang w:val="uk-UA"/>
        </w:rPr>
        <w:t>Результати (додаток) свідчать</w:t>
      </w:r>
      <w:r w:rsidR="00E40AE5">
        <w:rPr>
          <w:rFonts w:ascii="Times New Roman" w:hAnsi="Times New Roman"/>
          <w:sz w:val="28"/>
          <w:szCs w:val="28"/>
          <w:lang w:val="uk-UA"/>
        </w:rPr>
        <w:t>, що найефективнішими стратегіями, задіяними вчителями для подолання освітніх втрат та розривів є: і</w:t>
      </w:r>
      <w:r w:rsidR="00E40AE5" w:rsidRPr="00E40AE5">
        <w:rPr>
          <w:rFonts w:ascii="Times New Roman" w:hAnsi="Times New Roman"/>
          <w:sz w:val="28"/>
          <w:szCs w:val="28"/>
          <w:lang w:val="uk-UA"/>
        </w:rPr>
        <w:t>ндивідуальні та групові консультації, надання додаткових завдань для самостійного опрацювання зі зворотнім зв'язком, застосування технології диференційованого навчання</w:t>
      </w:r>
      <w:r w:rsidR="00895297">
        <w:rPr>
          <w:rFonts w:ascii="Times New Roman" w:hAnsi="Times New Roman"/>
          <w:sz w:val="28"/>
          <w:szCs w:val="28"/>
          <w:lang w:val="uk-UA"/>
        </w:rPr>
        <w:t>, п</w:t>
      </w:r>
      <w:r w:rsidR="00E40AE5" w:rsidRPr="00E40AE5">
        <w:rPr>
          <w:rFonts w:ascii="Times New Roman" w:hAnsi="Times New Roman"/>
          <w:sz w:val="28"/>
          <w:szCs w:val="28"/>
          <w:lang w:val="uk-UA"/>
        </w:rPr>
        <w:t>овторення вивченого за рахунок резервних уроків</w:t>
      </w:r>
      <w:r w:rsidR="00895297">
        <w:rPr>
          <w:rFonts w:ascii="Times New Roman" w:hAnsi="Times New Roman"/>
          <w:sz w:val="28"/>
          <w:szCs w:val="28"/>
          <w:lang w:val="uk-UA"/>
        </w:rPr>
        <w:t>, п</w:t>
      </w:r>
      <w:r w:rsidR="00E40AE5" w:rsidRPr="00E40AE5">
        <w:rPr>
          <w:rFonts w:ascii="Times New Roman" w:hAnsi="Times New Roman"/>
          <w:sz w:val="28"/>
          <w:szCs w:val="28"/>
          <w:lang w:val="uk-UA"/>
        </w:rPr>
        <w:t>роведення додаткових занять (в тому числі онлайн)</w:t>
      </w:r>
      <w:r w:rsidR="00895297">
        <w:rPr>
          <w:rFonts w:ascii="Times New Roman" w:hAnsi="Times New Roman"/>
          <w:sz w:val="28"/>
          <w:szCs w:val="28"/>
          <w:lang w:val="uk-UA"/>
        </w:rPr>
        <w:t>,  п</w:t>
      </w:r>
      <w:r w:rsidR="00E40AE5" w:rsidRPr="00E40AE5">
        <w:rPr>
          <w:rFonts w:ascii="Times New Roman" w:hAnsi="Times New Roman"/>
          <w:sz w:val="28"/>
          <w:szCs w:val="28"/>
          <w:lang w:val="uk-UA"/>
        </w:rPr>
        <w:t>ереформатування навчальних тем в рамках програми</w:t>
      </w:r>
      <w:r w:rsidR="00895297">
        <w:rPr>
          <w:rFonts w:ascii="Times New Roman" w:hAnsi="Times New Roman"/>
          <w:sz w:val="28"/>
          <w:szCs w:val="28"/>
          <w:lang w:val="uk-UA"/>
        </w:rPr>
        <w:t>, з</w:t>
      </w:r>
      <w:r w:rsidR="00E40AE5" w:rsidRPr="00E40AE5">
        <w:rPr>
          <w:rFonts w:ascii="Times New Roman" w:hAnsi="Times New Roman"/>
          <w:sz w:val="28"/>
          <w:szCs w:val="28"/>
          <w:lang w:val="uk-UA"/>
        </w:rPr>
        <w:t>аняття з окреми</w:t>
      </w:r>
      <w:r w:rsidR="00895297">
        <w:rPr>
          <w:rFonts w:ascii="Times New Roman" w:hAnsi="Times New Roman"/>
          <w:sz w:val="28"/>
          <w:szCs w:val="28"/>
          <w:lang w:val="uk-UA"/>
        </w:rPr>
        <w:t>ми</w:t>
      </w:r>
      <w:r w:rsidR="00E40AE5" w:rsidRPr="00E40AE5">
        <w:rPr>
          <w:rFonts w:ascii="Times New Roman" w:hAnsi="Times New Roman"/>
          <w:sz w:val="28"/>
          <w:szCs w:val="28"/>
          <w:lang w:val="uk-UA"/>
        </w:rPr>
        <w:t xml:space="preserve"> групами учнів</w:t>
      </w:r>
      <w:r w:rsidR="00895297">
        <w:rPr>
          <w:rFonts w:ascii="Times New Roman" w:hAnsi="Times New Roman"/>
          <w:sz w:val="28"/>
          <w:szCs w:val="28"/>
          <w:lang w:val="uk-UA"/>
        </w:rPr>
        <w:t>.  Не принесли бажаних позитивних результатів такі методи та форми роботи, як н</w:t>
      </w:r>
      <w:r w:rsidR="00895297" w:rsidRPr="00895297">
        <w:rPr>
          <w:rFonts w:ascii="Times New Roman" w:hAnsi="Times New Roman"/>
          <w:sz w:val="28"/>
          <w:szCs w:val="28"/>
          <w:lang w:val="uk-UA"/>
        </w:rPr>
        <w:t>адання додаткових завдань для самостійного опрацювання</w:t>
      </w:r>
      <w:r w:rsidR="00CB1C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B1C82">
        <w:rPr>
          <w:rFonts w:ascii="Times New Roman" w:hAnsi="Times New Roman"/>
          <w:sz w:val="28"/>
          <w:szCs w:val="28"/>
          <w:lang w:val="uk-UA"/>
        </w:rPr>
        <w:t>відеоуроки</w:t>
      </w:r>
      <w:proofErr w:type="spellEnd"/>
      <w:r w:rsidR="00CB1C82">
        <w:rPr>
          <w:rFonts w:ascii="Times New Roman" w:hAnsi="Times New Roman"/>
          <w:sz w:val="28"/>
          <w:szCs w:val="28"/>
          <w:lang w:val="uk-UA"/>
        </w:rPr>
        <w:t xml:space="preserve"> для самостійного перегляду. </w:t>
      </w:r>
    </w:p>
    <w:p w14:paraId="69C8B026" w14:textId="7916ED1C" w:rsidR="00C42721" w:rsidRPr="00C42721" w:rsidRDefault="00C42721" w:rsidP="00C427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Всі заходи, які проводилися в рамках методичної декади, висвітлювалися заступником директора з НВР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 на сайті закладу освіти та на фейсбук сторінці ліцею.</w:t>
      </w:r>
    </w:p>
    <w:p w14:paraId="77BF2830" w14:textId="06DFD6D3" w:rsidR="001642E6" w:rsidRPr="00FA09E7" w:rsidRDefault="001642E6" w:rsidP="00164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09E7">
        <w:rPr>
          <w:rFonts w:ascii="Times New Roman" w:hAnsi="Times New Roman"/>
          <w:sz w:val="28"/>
          <w:szCs w:val="28"/>
          <w:lang w:val="uk-UA"/>
        </w:rPr>
        <w:t>Виходячи з вище</w:t>
      </w:r>
      <w:r w:rsidR="00C42721">
        <w:rPr>
          <w:rFonts w:ascii="Times New Roman" w:hAnsi="Times New Roman"/>
          <w:sz w:val="28"/>
          <w:szCs w:val="28"/>
          <w:lang w:val="uk-UA"/>
        </w:rPr>
        <w:t>означеного</w:t>
      </w:r>
      <w:r w:rsidRPr="00FA09E7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FA09E7">
        <w:rPr>
          <w:rFonts w:ascii="Times New Roman" w:hAnsi="Times New Roman"/>
          <w:sz w:val="28"/>
          <w:szCs w:val="28"/>
          <w:lang w:val="uk-UA"/>
        </w:rPr>
        <w:t xml:space="preserve"> з метою </w:t>
      </w:r>
      <w:r w:rsidR="00C42721">
        <w:rPr>
          <w:rFonts w:ascii="Times New Roman" w:hAnsi="Times New Roman"/>
          <w:sz w:val="28"/>
          <w:szCs w:val="28"/>
          <w:lang w:val="uk-UA"/>
        </w:rPr>
        <w:t>за</w:t>
      </w:r>
      <w:r w:rsidR="00303EE3">
        <w:rPr>
          <w:rFonts w:ascii="Times New Roman" w:hAnsi="Times New Roman"/>
          <w:sz w:val="28"/>
          <w:szCs w:val="28"/>
          <w:lang w:val="uk-UA"/>
        </w:rPr>
        <w:t>провадження узагальненого під час методичної декади комплексу</w:t>
      </w:r>
      <w:r w:rsidRPr="00FA09E7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303EE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A09E7">
        <w:rPr>
          <w:rFonts w:ascii="Times New Roman" w:hAnsi="Times New Roman"/>
          <w:sz w:val="28"/>
          <w:szCs w:val="28"/>
          <w:lang w:val="uk-UA"/>
        </w:rPr>
        <w:t>методів</w:t>
      </w:r>
      <w:r w:rsidR="00303EE3">
        <w:rPr>
          <w:rFonts w:ascii="Times New Roman" w:hAnsi="Times New Roman"/>
          <w:sz w:val="28"/>
          <w:szCs w:val="28"/>
          <w:lang w:val="uk-UA"/>
        </w:rPr>
        <w:t>, стратегій із подолання освітніх втрат та розривів, поширенню позитивного педагогічного досвіду,</w:t>
      </w:r>
    </w:p>
    <w:p w14:paraId="7B75C1E1" w14:textId="77777777" w:rsidR="001642E6" w:rsidRPr="00FA09E7" w:rsidRDefault="001642E6" w:rsidP="001642E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6F9BCC19" w14:textId="77777777" w:rsidR="001642E6" w:rsidRPr="00FA09E7" w:rsidRDefault="001642E6" w:rsidP="001642E6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A09E7">
        <w:rPr>
          <w:rFonts w:ascii="Times New Roman" w:hAnsi="Times New Roman"/>
          <w:b/>
          <w:bCs/>
          <w:iCs/>
          <w:sz w:val="28"/>
          <w:szCs w:val="28"/>
          <w:lang w:val="uk-UA"/>
        </w:rPr>
        <w:t>НАКАЗУЮ</w:t>
      </w:r>
      <w:r w:rsidRPr="00FA09E7">
        <w:rPr>
          <w:rFonts w:ascii="Times New Roman" w:hAnsi="Times New Roman"/>
          <w:bCs/>
          <w:i/>
          <w:iCs/>
          <w:sz w:val="28"/>
          <w:szCs w:val="28"/>
          <w:lang w:val="uk-UA"/>
        </w:rPr>
        <w:t>:</w:t>
      </w:r>
    </w:p>
    <w:p w14:paraId="46F1C28F" w14:textId="77777777" w:rsidR="001642E6" w:rsidRPr="00FA09E7" w:rsidRDefault="001642E6" w:rsidP="001642E6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3EBE835F" w14:textId="2A8658B2" w:rsidR="00E175B3" w:rsidRPr="00E175B3" w:rsidRDefault="00C42721" w:rsidP="00E175B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175B3">
        <w:rPr>
          <w:rFonts w:ascii="Times New Roman" w:hAnsi="Times New Roman"/>
          <w:sz w:val="28"/>
          <w:szCs w:val="28"/>
          <w:lang w:val="uk-UA"/>
        </w:rPr>
        <w:t xml:space="preserve">Визнати належний рівень проведеної методичної декади  </w:t>
      </w:r>
      <w:r w:rsidR="00E175B3" w:rsidRPr="00E175B3">
        <w:rPr>
          <w:rFonts w:ascii="Times New Roman" w:hAnsi="Times New Roman"/>
          <w:sz w:val="28"/>
          <w:szCs w:val="28"/>
        </w:rPr>
        <w:t>«</w:t>
      </w:r>
      <w:proofErr w:type="spellStart"/>
      <w:r w:rsidR="00E175B3" w:rsidRPr="00E175B3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="00E175B3" w:rsidRPr="00E1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5B3" w:rsidRPr="00E175B3">
        <w:rPr>
          <w:rFonts w:ascii="Times New Roman" w:hAnsi="Times New Roman"/>
          <w:sz w:val="28"/>
          <w:szCs w:val="28"/>
        </w:rPr>
        <w:t>стратегій</w:t>
      </w:r>
      <w:proofErr w:type="spellEnd"/>
      <w:r w:rsidR="00E175B3" w:rsidRPr="00E1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5B3" w:rsidRPr="00E175B3">
        <w:rPr>
          <w:rFonts w:ascii="Times New Roman" w:hAnsi="Times New Roman"/>
          <w:sz w:val="28"/>
          <w:szCs w:val="28"/>
        </w:rPr>
        <w:t>компенсацій</w:t>
      </w:r>
      <w:proofErr w:type="spellEnd"/>
      <w:r w:rsidR="00E175B3" w:rsidRPr="00E1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5B3" w:rsidRPr="00E175B3">
        <w:rPr>
          <w:rFonts w:ascii="Times New Roman" w:hAnsi="Times New Roman"/>
          <w:sz w:val="28"/>
          <w:szCs w:val="28"/>
        </w:rPr>
        <w:t>освітніх</w:t>
      </w:r>
      <w:proofErr w:type="spellEnd"/>
      <w:r w:rsidR="00E175B3" w:rsidRPr="00E1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5B3" w:rsidRPr="00E175B3">
        <w:rPr>
          <w:rFonts w:ascii="Times New Roman" w:hAnsi="Times New Roman"/>
          <w:sz w:val="28"/>
          <w:szCs w:val="28"/>
        </w:rPr>
        <w:t>втрат</w:t>
      </w:r>
      <w:proofErr w:type="spellEnd"/>
      <w:r w:rsidR="00E175B3" w:rsidRPr="00E175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175B3" w:rsidRPr="00E175B3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E175B3" w:rsidRPr="00E175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175B3" w:rsidRPr="00E175B3">
        <w:rPr>
          <w:rFonts w:ascii="Times New Roman" w:hAnsi="Times New Roman"/>
          <w:sz w:val="28"/>
          <w:szCs w:val="28"/>
        </w:rPr>
        <w:t>недоліки</w:t>
      </w:r>
      <w:proofErr w:type="spellEnd"/>
      <w:r w:rsidR="00E175B3" w:rsidRPr="00E175B3">
        <w:rPr>
          <w:rFonts w:ascii="Times New Roman" w:hAnsi="Times New Roman"/>
          <w:sz w:val="28"/>
          <w:szCs w:val="28"/>
        </w:rPr>
        <w:t>»</w:t>
      </w:r>
    </w:p>
    <w:p w14:paraId="7A53FE24" w14:textId="76B412B8" w:rsidR="001642E6" w:rsidRPr="00E175B3" w:rsidRDefault="001642E6" w:rsidP="00424C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75B3">
        <w:rPr>
          <w:rFonts w:ascii="Times New Roman" w:hAnsi="Times New Roman"/>
          <w:sz w:val="28"/>
          <w:szCs w:val="28"/>
          <w:lang w:val="uk-UA"/>
        </w:rPr>
        <w:t xml:space="preserve">Відзначити належну підготовку до </w:t>
      </w:r>
      <w:r w:rsidR="00E175B3">
        <w:rPr>
          <w:rFonts w:ascii="Times New Roman" w:hAnsi="Times New Roman"/>
          <w:sz w:val="28"/>
          <w:szCs w:val="28"/>
          <w:lang w:val="uk-UA"/>
        </w:rPr>
        <w:t>участі в заходах декади</w:t>
      </w:r>
      <w:r w:rsidRPr="00E175B3">
        <w:rPr>
          <w:rFonts w:ascii="Times New Roman" w:hAnsi="Times New Roman"/>
          <w:sz w:val="28"/>
          <w:szCs w:val="28"/>
          <w:lang w:val="uk-UA"/>
        </w:rPr>
        <w:t xml:space="preserve"> і практичну реалізацію проблеми вчителів </w:t>
      </w:r>
      <w:r w:rsidR="00E175B3">
        <w:rPr>
          <w:rFonts w:ascii="Times New Roman" w:hAnsi="Times New Roman"/>
          <w:sz w:val="28"/>
          <w:szCs w:val="28"/>
          <w:lang w:val="uk-UA"/>
        </w:rPr>
        <w:t xml:space="preserve">Свічар З.М., </w:t>
      </w:r>
      <w:proofErr w:type="spellStart"/>
      <w:r w:rsidR="00E175B3"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 w:rsidR="00E175B3">
        <w:rPr>
          <w:rFonts w:ascii="Times New Roman" w:hAnsi="Times New Roman"/>
          <w:sz w:val="28"/>
          <w:szCs w:val="28"/>
          <w:lang w:val="uk-UA"/>
        </w:rPr>
        <w:t xml:space="preserve"> А.П., </w:t>
      </w:r>
      <w:proofErr w:type="spellStart"/>
      <w:r w:rsidR="00E175B3">
        <w:rPr>
          <w:rFonts w:ascii="Times New Roman" w:hAnsi="Times New Roman"/>
          <w:sz w:val="28"/>
          <w:szCs w:val="28"/>
          <w:lang w:val="uk-UA"/>
        </w:rPr>
        <w:t>Работи</w:t>
      </w:r>
      <w:proofErr w:type="spellEnd"/>
      <w:r w:rsidR="00E175B3">
        <w:rPr>
          <w:rFonts w:ascii="Times New Roman" w:hAnsi="Times New Roman"/>
          <w:sz w:val="28"/>
          <w:szCs w:val="28"/>
          <w:lang w:val="uk-UA"/>
        </w:rPr>
        <w:t xml:space="preserve"> С.Г., </w:t>
      </w:r>
      <w:proofErr w:type="spellStart"/>
      <w:r w:rsidR="00E175B3">
        <w:rPr>
          <w:rFonts w:ascii="Times New Roman" w:hAnsi="Times New Roman"/>
          <w:sz w:val="28"/>
          <w:szCs w:val="28"/>
          <w:lang w:val="uk-UA"/>
        </w:rPr>
        <w:t>Тарнаруцької</w:t>
      </w:r>
      <w:proofErr w:type="spellEnd"/>
      <w:r w:rsidR="00E175B3">
        <w:rPr>
          <w:rFonts w:ascii="Times New Roman" w:hAnsi="Times New Roman"/>
          <w:sz w:val="28"/>
          <w:szCs w:val="28"/>
          <w:lang w:val="uk-UA"/>
        </w:rPr>
        <w:t xml:space="preserve"> О.В., Гончар О.П., </w:t>
      </w:r>
      <w:r w:rsidR="008155FA">
        <w:rPr>
          <w:rFonts w:ascii="Times New Roman" w:hAnsi="Times New Roman"/>
          <w:sz w:val="28"/>
          <w:szCs w:val="28"/>
          <w:lang w:val="uk-UA"/>
        </w:rPr>
        <w:t xml:space="preserve">Пиріжок Д.В., </w:t>
      </w:r>
      <w:proofErr w:type="spellStart"/>
      <w:r w:rsidR="008155FA">
        <w:rPr>
          <w:rFonts w:ascii="Times New Roman" w:hAnsi="Times New Roman"/>
          <w:sz w:val="28"/>
          <w:szCs w:val="28"/>
          <w:lang w:val="uk-UA"/>
        </w:rPr>
        <w:t>Гасяк</w:t>
      </w:r>
      <w:proofErr w:type="spellEnd"/>
      <w:r w:rsidR="008155FA">
        <w:rPr>
          <w:rFonts w:ascii="Times New Roman" w:hAnsi="Times New Roman"/>
          <w:sz w:val="28"/>
          <w:szCs w:val="28"/>
          <w:lang w:val="uk-UA"/>
        </w:rPr>
        <w:t xml:space="preserve"> О.В., </w:t>
      </w:r>
      <w:proofErr w:type="spellStart"/>
      <w:r w:rsidR="00E175B3"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 w:rsidR="00E175B3">
        <w:rPr>
          <w:rFonts w:ascii="Times New Roman" w:hAnsi="Times New Roman"/>
          <w:sz w:val="28"/>
          <w:szCs w:val="28"/>
          <w:lang w:val="uk-UA"/>
        </w:rPr>
        <w:t xml:space="preserve"> В.І., </w:t>
      </w:r>
      <w:r w:rsidR="000A24F2">
        <w:rPr>
          <w:rFonts w:ascii="Times New Roman" w:hAnsi="Times New Roman"/>
          <w:sz w:val="28"/>
          <w:szCs w:val="28"/>
          <w:lang w:val="uk-UA"/>
        </w:rPr>
        <w:t xml:space="preserve">Мазур О.П., Кравець Г.В., Козій О.О., </w:t>
      </w:r>
      <w:r w:rsidR="000A24F2" w:rsidRPr="000A24F2">
        <w:rPr>
          <w:rFonts w:ascii="Times New Roman" w:hAnsi="Times New Roman"/>
          <w:sz w:val="28"/>
          <w:szCs w:val="28"/>
          <w:lang w:val="uk-UA"/>
        </w:rPr>
        <w:t>Пушкар Т.П.</w:t>
      </w:r>
      <w:r w:rsidR="000A24F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24F2" w:rsidRPr="000A24F2">
        <w:rPr>
          <w:rFonts w:ascii="Times New Roman" w:hAnsi="Times New Roman"/>
          <w:sz w:val="28"/>
          <w:szCs w:val="28"/>
          <w:lang w:val="uk-UA"/>
        </w:rPr>
        <w:t xml:space="preserve">Мартинюк Л.В., </w:t>
      </w:r>
      <w:proofErr w:type="spellStart"/>
      <w:r w:rsidR="000A24F2" w:rsidRPr="000A24F2">
        <w:rPr>
          <w:rFonts w:ascii="Times New Roman" w:hAnsi="Times New Roman"/>
          <w:sz w:val="28"/>
          <w:szCs w:val="28"/>
          <w:lang w:val="uk-UA"/>
        </w:rPr>
        <w:t>Завялово</w:t>
      </w:r>
      <w:r w:rsidR="000A24F2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0A24F2" w:rsidRPr="000A24F2">
        <w:rPr>
          <w:rFonts w:ascii="Times New Roman" w:hAnsi="Times New Roman"/>
          <w:sz w:val="28"/>
          <w:szCs w:val="28"/>
          <w:lang w:val="uk-UA"/>
        </w:rPr>
        <w:t xml:space="preserve"> С.І.</w:t>
      </w:r>
      <w:r w:rsidR="000A24F2">
        <w:rPr>
          <w:rFonts w:ascii="Times New Roman" w:hAnsi="Times New Roman"/>
          <w:sz w:val="28"/>
          <w:szCs w:val="28"/>
          <w:lang w:val="uk-UA"/>
        </w:rPr>
        <w:t>,</w:t>
      </w:r>
      <w:r w:rsidR="000A24F2" w:rsidRPr="000A24F2">
        <w:rPr>
          <w:rFonts w:ascii="Times New Roman" w:hAnsi="Times New Roman"/>
          <w:sz w:val="28"/>
          <w:szCs w:val="28"/>
          <w:lang w:val="uk-UA"/>
        </w:rPr>
        <w:t xml:space="preserve"> Бойко І.О., Ярово</w:t>
      </w:r>
      <w:r w:rsidR="000A24F2">
        <w:rPr>
          <w:rFonts w:ascii="Times New Roman" w:hAnsi="Times New Roman"/>
          <w:sz w:val="28"/>
          <w:szCs w:val="28"/>
          <w:lang w:val="uk-UA"/>
        </w:rPr>
        <w:t>ї</w:t>
      </w:r>
      <w:r w:rsidR="000A24F2" w:rsidRPr="000A24F2">
        <w:rPr>
          <w:rFonts w:ascii="Times New Roman" w:hAnsi="Times New Roman"/>
          <w:sz w:val="28"/>
          <w:szCs w:val="28"/>
          <w:lang w:val="uk-UA"/>
        </w:rPr>
        <w:t xml:space="preserve"> Л.І.</w:t>
      </w:r>
      <w:r w:rsidR="008155FA">
        <w:rPr>
          <w:rFonts w:ascii="Times New Roman" w:hAnsi="Times New Roman"/>
          <w:sz w:val="28"/>
          <w:szCs w:val="28"/>
          <w:lang w:val="uk-UA"/>
        </w:rPr>
        <w:t>, Пасічник І.І.</w:t>
      </w:r>
    </w:p>
    <w:p w14:paraId="56340ADE" w14:textId="75A89B3E" w:rsidR="008155FA" w:rsidRPr="008155FA" w:rsidRDefault="001642E6" w:rsidP="00FE4E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0DF">
        <w:rPr>
          <w:rFonts w:ascii="Times New Roman" w:hAnsi="Times New Roman"/>
          <w:sz w:val="28"/>
          <w:szCs w:val="28"/>
          <w:lang w:val="uk-UA"/>
        </w:rPr>
        <w:t xml:space="preserve">Заступнику директора </w:t>
      </w:r>
      <w:r w:rsidR="00BD50DF" w:rsidRPr="00BD50DF">
        <w:rPr>
          <w:rFonts w:ascii="Times New Roman" w:hAnsi="Times New Roman"/>
          <w:sz w:val="28"/>
          <w:szCs w:val="28"/>
          <w:lang w:val="uk-UA"/>
        </w:rPr>
        <w:t xml:space="preserve">ліцею з НВР </w:t>
      </w:r>
      <w:proofErr w:type="spellStart"/>
      <w:r w:rsidR="00BD50DF" w:rsidRPr="00BD50DF"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 w:rsidR="00BD50DF" w:rsidRPr="00BD50DF">
        <w:rPr>
          <w:rFonts w:ascii="Times New Roman" w:hAnsi="Times New Roman"/>
          <w:sz w:val="28"/>
          <w:szCs w:val="28"/>
          <w:lang w:val="uk-UA"/>
        </w:rPr>
        <w:t xml:space="preserve"> В.І. взяти на контроль застосування педагогічними працівниками напрацьованих та узагальнених під час проведення </w:t>
      </w:r>
      <w:r w:rsidR="008155FA">
        <w:rPr>
          <w:rFonts w:ascii="Times New Roman" w:hAnsi="Times New Roman"/>
          <w:sz w:val="28"/>
          <w:szCs w:val="28"/>
          <w:lang w:val="uk-UA"/>
        </w:rPr>
        <w:t xml:space="preserve">методичної </w:t>
      </w:r>
      <w:r w:rsidR="00BD50DF" w:rsidRPr="00BD50DF">
        <w:rPr>
          <w:rFonts w:ascii="Times New Roman" w:hAnsi="Times New Roman"/>
          <w:sz w:val="28"/>
          <w:szCs w:val="28"/>
          <w:lang w:val="uk-UA"/>
        </w:rPr>
        <w:t xml:space="preserve">декади </w:t>
      </w:r>
      <w:r w:rsidRPr="00BD5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50DF" w:rsidRPr="00FA09E7">
        <w:rPr>
          <w:rFonts w:ascii="Times New Roman" w:hAnsi="Times New Roman"/>
          <w:sz w:val="28"/>
          <w:szCs w:val="28"/>
          <w:lang w:val="uk-UA"/>
        </w:rPr>
        <w:t>форм</w:t>
      </w:r>
      <w:r w:rsidR="00BD50D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50DF" w:rsidRPr="00FA09E7">
        <w:rPr>
          <w:rFonts w:ascii="Times New Roman" w:hAnsi="Times New Roman"/>
          <w:sz w:val="28"/>
          <w:szCs w:val="28"/>
          <w:lang w:val="uk-UA"/>
        </w:rPr>
        <w:t>методів</w:t>
      </w:r>
      <w:r w:rsidR="00BD50DF">
        <w:rPr>
          <w:rFonts w:ascii="Times New Roman" w:hAnsi="Times New Roman"/>
          <w:sz w:val="28"/>
          <w:szCs w:val="28"/>
          <w:lang w:val="uk-UA"/>
        </w:rPr>
        <w:t>, стратегій із подолання освітніх втрат та розривів, поширенн</w:t>
      </w:r>
      <w:r w:rsidR="00BD50DF">
        <w:rPr>
          <w:rFonts w:ascii="Times New Roman" w:hAnsi="Times New Roman"/>
          <w:sz w:val="28"/>
          <w:szCs w:val="28"/>
          <w:lang w:val="uk-UA"/>
        </w:rPr>
        <w:t>я</w:t>
      </w:r>
      <w:r w:rsidR="00BD50DF">
        <w:rPr>
          <w:rFonts w:ascii="Times New Roman" w:hAnsi="Times New Roman"/>
          <w:sz w:val="28"/>
          <w:szCs w:val="28"/>
          <w:lang w:val="uk-UA"/>
        </w:rPr>
        <w:t xml:space="preserve"> позитивного педагогічного досвіду</w:t>
      </w:r>
      <w:r w:rsidR="00BD50DF">
        <w:rPr>
          <w:rFonts w:ascii="Times New Roman" w:hAnsi="Times New Roman"/>
          <w:sz w:val="28"/>
          <w:szCs w:val="28"/>
          <w:lang w:val="uk-UA"/>
        </w:rPr>
        <w:t>.</w:t>
      </w:r>
      <w:r w:rsidR="00BD50DF" w:rsidRPr="00BD50DF">
        <w:rPr>
          <w:sz w:val="28"/>
          <w:szCs w:val="28"/>
          <w:lang w:val="uk-UA"/>
        </w:rPr>
        <w:t xml:space="preserve"> </w:t>
      </w:r>
    </w:p>
    <w:p w14:paraId="389964CE" w14:textId="3E5C90F1" w:rsidR="001642E6" w:rsidRPr="008155FA" w:rsidRDefault="001642E6" w:rsidP="008155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55FA">
        <w:rPr>
          <w:rFonts w:ascii="Times New Roman" w:hAnsi="Times New Roman"/>
          <w:sz w:val="28"/>
          <w:szCs w:val="28"/>
          <w:lang w:val="uk-UA"/>
        </w:rPr>
        <w:t>Секретарю</w:t>
      </w:r>
      <w:r w:rsidR="00815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55FA">
        <w:rPr>
          <w:rFonts w:ascii="Times New Roman" w:hAnsi="Times New Roman"/>
          <w:sz w:val="28"/>
          <w:szCs w:val="28"/>
          <w:lang w:val="uk-UA"/>
        </w:rPr>
        <w:t>-</w:t>
      </w:r>
      <w:r w:rsidR="00815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55FA">
        <w:rPr>
          <w:rFonts w:ascii="Times New Roman" w:hAnsi="Times New Roman"/>
          <w:sz w:val="28"/>
          <w:szCs w:val="28"/>
          <w:lang w:val="uk-UA"/>
        </w:rPr>
        <w:t xml:space="preserve">діловоду </w:t>
      </w:r>
      <w:proofErr w:type="spellStart"/>
      <w:r w:rsidR="008155FA" w:rsidRPr="008155FA">
        <w:rPr>
          <w:rFonts w:ascii="Times New Roman" w:hAnsi="Times New Roman"/>
          <w:sz w:val="28"/>
          <w:szCs w:val="28"/>
          <w:lang w:val="uk-UA"/>
        </w:rPr>
        <w:t>Хмарук</w:t>
      </w:r>
      <w:proofErr w:type="spellEnd"/>
      <w:r w:rsidR="008155FA" w:rsidRPr="008155FA">
        <w:rPr>
          <w:rFonts w:ascii="Times New Roman" w:hAnsi="Times New Roman"/>
          <w:sz w:val="28"/>
          <w:szCs w:val="28"/>
          <w:lang w:val="uk-UA"/>
        </w:rPr>
        <w:t xml:space="preserve"> Вікторії</w:t>
      </w:r>
      <w:r w:rsidRPr="008155FA">
        <w:rPr>
          <w:rFonts w:ascii="Times New Roman" w:hAnsi="Times New Roman"/>
          <w:sz w:val="28"/>
          <w:szCs w:val="28"/>
          <w:lang w:val="uk-UA"/>
        </w:rPr>
        <w:t xml:space="preserve"> даний наказ довести до відома всіх педагогічних працівників.</w:t>
      </w:r>
    </w:p>
    <w:p w14:paraId="6FBD0BB3" w14:textId="7437671B" w:rsidR="001642E6" w:rsidRPr="00FA09E7" w:rsidRDefault="001642E6" w:rsidP="001642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09E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наказу покласти на заступника директора </w:t>
      </w:r>
      <w:r w:rsidR="008155FA">
        <w:rPr>
          <w:rFonts w:ascii="Times New Roman" w:hAnsi="Times New Roman"/>
          <w:sz w:val="28"/>
          <w:szCs w:val="28"/>
          <w:lang w:val="uk-UA"/>
        </w:rPr>
        <w:t xml:space="preserve">з НВР </w:t>
      </w:r>
      <w:proofErr w:type="spellStart"/>
      <w:r w:rsidR="008155FA"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 w:rsidR="008155FA">
        <w:rPr>
          <w:rFonts w:ascii="Times New Roman" w:hAnsi="Times New Roman"/>
          <w:sz w:val="28"/>
          <w:szCs w:val="28"/>
          <w:lang w:val="uk-UA"/>
        </w:rPr>
        <w:t xml:space="preserve"> В.І.</w:t>
      </w:r>
    </w:p>
    <w:p w14:paraId="4276D334" w14:textId="77777777" w:rsidR="001642E6" w:rsidRPr="00FA09E7" w:rsidRDefault="001642E6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91516C" w14:textId="2C375843" w:rsidR="001642E6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sz w:val="28"/>
          <w:szCs w:val="28"/>
          <w:lang w:val="uk-UA"/>
        </w:rPr>
        <w:t>ліцею</w:t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ab/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ab/>
      </w:r>
      <w:r w:rsidR="001642E6" w:rsidRPr="00FA09E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Інна САДОВА</w:t>
      </w:r>
    </w:p>
    <w:p w14:paraId="6241BEF4" w14:textId="0F4794D3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511A2" w14:textId="5122496B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677859" w14:textId="3B80A614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702C80" w14:textId="5767FF2B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B4F833" w14:textId="78A2A5B9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BCAB50" w14:textId="6B04CE56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6CB4E0" w14:textId="0F63C421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67D5CC" w14:textId="0781A23E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39E1AB" w14:textId="2E93247E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EBBCEB" w14:textId="37BB5BFA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C44476" w14:textId="69833702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E24741" w14:textId="28D4684C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203B9" w14:textId="0345C16D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A37C2" w14:textId="56D9DA0E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8F2DFD" w14:textId="55E43A1F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690CD" w14:textId="3E3DE4A3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904B9" w14:textId="28B7204C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5EDD74" w14:textId="16625674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9B532A" w14:textId="42D266D9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C05E96" w14:textId="1AF96C79" w:rsidR="008155FA" w:rsidRDefault="008155FA" w:rsidP="0016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DB4A92" w14:textId="77777777" w:rsidR="008155FA" w:rsidRPr="008155FA" w:rsidRDefault="008155FA" w:rsidP="008155FA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8155FA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Додаток</w:t>
      </w:r>
    </w:p>
    <w:p w14:paraId="7DC891B6" w14:textId="77777777" w:rsidR="008155FA" w:rsidRPr="008155FA" w:rsidRDefault="008155FA" w:rsidP="008155F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 w:eastAsia="en-US"/>
        </w:rPr>
      </w:pPr>
      <w:r w:rsidRPr="008155FA">
        <w:rPr>
          <w:rFonts w:ascii="Times New Roman" w:eastAsiaTheme="minorHAnsi" w:hAnsi="Times New Roman"/>
          <w:b/>
          <w:bCs/>
          <w:sz w:val="28"/>
          <w:szCs w:val="28"/>
          <w:lang w:val="uk-UA" w:eastAsia="en-US"/>
        </w:rPr>
        <w:t>Результати моніторингу</w:t>
      </w:r>
    </w:p>
    <w:p w14:paraId="128AE8AF" w14:textId="77777777" w:rsidR="008155FA" w:rsidRPr="008155FA" w:rsidRDefault="008155FA" w:rsidP="008155F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 w:eastAsia="en-US"/>
        </w:rPr>
      </w:pPr>
      <w:r w:rsidRPr="008155FA">
        <w:rPr>
          <w:rFonts w:ascii="Times New Roman" w:eastAsiaTheme="minorHAnsi" w:hAnsi="Times New Roman"/>
          <w:b/>
          <w:bCs/>
          <w:sz w:val="28"/>
          <w:szCs w:val="28"/>
          <w:lang w:val="uk-UA" w:eastAsia="en-US"/>
        </w:rPr>
        <w:t>«Застосування стратегій компенсацій освітніх втрат. Досягнення та недоліки»</w:t>
      </w:r>
    </w:p>
    <w:p w14:paraId="760D34E6" w14:textId="77777777" w:rsidR="008155FA" w:rsidRPr="008155FA" w:rsidRDefault="008155FA" w:rsidP="008155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Прізвище, ім'я та по батькові </w:t>
      </w:r>
    </w:p>
    <w:p w14:paraId="73B345A6" w14:textId="55C2247B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            25 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респондентів</w:t>
      </w:r>
    </w:p>
    <w:p w14:paraId="3F83F94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Гижко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Валентина Іванівна</w:t>
      </w:r>
    </w:p>
    <w:p w14:paraId="44FFCC86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Пасічник Ірина Ігорівна</w:t>
      </w:r>
    </w:p>
    <w:p w14:paraId="24560A72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Гасяк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Оксана Володимирівна</w:t>
      </w:r>
    </w:p>
    <w:p w14:paraId="13DB821F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Мазурок Тетяна Олексіївна</w:t>
      </w:r>
    </w:p>
    <w:p w14:paraId="671B9668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Козій Оксана Олексіївна</w:t>
      </w:r>
    </w:p>
    <w:p w14:paraId="286607FF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Ярова Людмила Іванівна</w:t>
      </w:r>
    </w:p>
    <w:p w14:paraId="6D4D90E9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Тарнаруцька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Олена Володимирівна</w:t>
      </w:r>
    </w:p>
    <w:p w14:paraId="53BD1B3A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Очеретна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Євгенія Борисівна</w:t>
      </w:r>
    </w:p>
    <w:p w14:paraId="18CA5F28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Пиріжок Діна Володимирівна</w:t>
      </w:r>
    </w:p>
    <w:p w14:paraId="26B14844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Кравець Галина Василівна</w:t>
      </w:r>
    </w:p>
    <w:p w14:paraId="7A2E1E29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Работа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Світлана Григорівна</w:t>
      </w:r>
    </w:p>
    <w:p w14:paraId="5647F358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Гончар Ольга Петрівна</w:t>
      </w:r>
    </w:p>
    <w:p w14:paraId="214F58E7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Притула Василь Іванович</w:t>
      </w:r>
    </w:p>
    <w:p w14:paraId="7C1258E7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Крижанівський Денис Володимирович</w:t>
      </w:r>
    </w:p>
    <w:p w14:paraId="66E97E97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Михайловська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Аліна Анатоліївна</w:t>
      </w:r>
    </w:p>
    <w:p w14:paraId="26AA5D9E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Гижко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Альона Олександрівна</w:t>
      </w:r>
    </w:p>
    <w:p w14:paraId="70D64C6A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Свічар Зоріна Миколаївна</w:t>
      </w:r>
    </w:p>
    <w:p w14:paraId="683E6C6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Пшенична Руслана Анатоліївна</w:t>
      </w:r>
    </w:p>
    <w:p w14:paraId="3DD27D6C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Гижко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Іван Павлович</w:t>
      </w:r>
    </w:p>
    <w:p w14:paraId="4F225A52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Плешко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Світлана Василівна</w:t>
      </w:r>
    </w:p>
    <w:p w14:paraId="73EFDD91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Бурдейна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Тамара Григорівна</w:t>
      </w:r>
    </w:p>
    <w:p w14:paraId="54140573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Андріяш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Вікторія Віталіївна</w:t>
      </w:r>
    </w:p>
    <w:p w14:paraId="1F21FDB2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Іскра Олександр Олександрович</w:t>
      </w:r>
    </w:p>
    <w:p w14:paraId="760E653C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Бойко Інна Олександрівна</w:t>
      </w:r>
    </w:p>
    <w:p w14:paraId="214EAB41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Андронік Людмила Анатоліївна</w:t>
      </w:r>
    </w:p>
    <w:p w14:paraId="620CAB36" w14:textId="77777777" w:rsidR="008155FA" w:rsidRPr="008155FA" w:rsidRDefault="008155FA" w:rsidP="008155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Предмети, які викладаєте </w:t>
      </w:r>
    </w:p>
    <w:p w14:paraId="1B112537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                    25 відповідей</w:t>
      </w:r>
    </w:p>
    <w:p w14:paraId="7BCD6659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Українська мова та література</w:t>
      </w:r>
    </w:p>
    <w:p w14:paraId="11DC6D74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історія</w:t>
      </w:r>
    </w:p>
    <w:p w14:paraId="505FBE33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Мистецтво</w:t>
      </w:r>
    </w:p>
    <w:p w14:paraId="04109A2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Математика</w:t>
      </w:r>
    </w:p>
    <w:p w14:paraId="0BF75631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Зарубіжна література, українська мова та література.</w:t>
      </w:r>
    </w:p>
    <w:p w14:paraId="2AB23EDD" w14:textId="1F41A438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Географія, основи здоров'я, ЗБД</w:t>
      </w:r>
    </w:p>
    <w:p w14:paraId="13226C72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англійська мова</w:t>
      </w:r>
    </w:p>
    <w:p w14:paraId="2AA701D2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математика</w:t>
      </w:r>
    </w:p>
    <w:p w14:paraId="63FD95C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Біологія</w:t>
      </w:r>
    </w:p>
    <w:p w14:paraId="1268C260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Математика фізика астрономія</w:t>
      </w:r>
    </w:p>
    <w:p w14:paraId="57F59BB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Англійська мова</w:t>
      </w:r>
    </w:p>
    <w:p w14:paraId="04648AB7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Математика, Алгебра, Геометрія та Інформатика.</w:t>
      </w:r>
    </w:p>
    <w:p w14:paraId="202A34EC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Інформатика</w:t>
      </w:r>
    </w:p>
    <w:p w14:paraId="0E3CFC2F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Географія</w:t>
      </w:r>
    </w:p>
    <w:p w14:paraId="54A33E43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Основи здоров'я, трудове навчання</w:t>
      </w:r>
    </w:p>
    <w:p w14:paraId="15986A1B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Музичне мистецтво</w:t>
      </w:r>
    </w:p>
    <w:p w14:paraId="132B5884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вчитель початкових класів</w:t>
      </w:r>
    </w:p>
    <w:p w14:paraId="00EF771B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Історія України, Всесвітня історія, Громадянська освіта та Основи правознавства</w:t>
      </w:r>
    </w:p>
    <w:p w14:paraId="7DB8EE4B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Асистент учителя, вихователь ГПД</w:t>
      </w:r>
    </w:p>
    <w:p w14:paraId="3A9AA8E3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5A4DD239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7686B2AA" w14:textId="77777777" w:rsidR="008155FA" w:rsidRPr="008155FA" w:rsidRDefault="008155FA" w:rsidP="008155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28811B6C" w14:textId="77777777" w:rsidR="008155FA" w:rsidRPr="008155FA" w:rsidRDefault="008155FA" w:rsidP="008155FA">
      <w:pPr>
        <w:spacing w:after="0" w:line="240" w:lineRule="auto"/>
        <w:rPr>
          <w:rFonts w:asciiTheme="minorHAnsi" w:eastAsiaTheme="minorHAnsi" w:hAnsiTheme="minorHAnsi" w:cstheme="minorBidi"/>
          <w:lang w:val="uk-UA" w:eastAsia="en-US"/>
        </w:rPr>
      </w:pPr>
      <w:r w:rsidRPr="008155FA">
        <w:rPr>
          <w:rFonts w:asciiTheme="minorHAnsi" w:eastAsiaTheme="minorHAnsi" w:hAnsiTheme="minorHAnsi" w:cstheme="minorBidi"/>
          <w:noProof/>
          <w:lang w:val="uk-UA" w:eastAsia="en-US"/>
        </w:rPr>
        <w:drawing>
          <wp:inline distT="0" distB="0" distL="0" distR="0" wp14:anchorId="43245E15" wp14:editId="653A15E2">
            <wp:extent cx="6120765" cy="277528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B4DB" w14:textId="77777777" w:rsidR="008155FA" w:rsidRPr="008155FA" w:rsidRDefault="008155FA" w:rsidP="008155FA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HAnsi" w:hAnsiTheme="minorHAnsi" w:cstheme="minorBidi"/>
          <w:lang w:val="uk-UA" w:eastAsia="en-US"/>
        </w:rPr>
      </w:pPr>
    </w:p>
    <w:p w14:paraId="01F81F5D" w14:textId="77777777" w:rsidR="008155FA" w:rsidRPr="008155FA" w:rsidRDefault="008155FA" w:rsidP="008155FA">
      <w:pPr>
        <w:spacing w:after="160" w:line="259" w:lineRule="auto"/>
        <w:rPr>
          <w:rFonts w:asciiTheme="minorHAnsi" w:eastAsiaTheme="minorHAnsi" w:hAnsiTheme="minorHAnsi" w:cstheme="minorBidi"/>
          <w:lang w:val="uk-UA" w:eastAsia="en-US"/>
        </w:rPr>
      </w:pPr>
      <w:r w:rsidRPr="008155FA">
        <w:rPr>
          <w:rFonts w:asciiTheme="minorHAnsi" w:eastAsiaTheme="minorHAnsi" w:hAnsiTheme="minorHAnsi" w:cstheme="minorBidi"/>
          <w:noProof/>
          <w:lang w:val="uk-UA" w:eastAsia="en-US"/>
        </w:rPr>
        <w:drawing>
          <wp:inline distT="0" distB="0" distL="0" distR="0" wp14:anchorId="0066592B" wp14:editId="717786D5">
            <wp:extent cx="6119930" cy="2918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10" cy="292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D22F" w14:textId="77777777" w:rsidR="008155FA" w:rsidRPr="008155FA" w:rsidRDefault="008155FA" w:rsidP="008155FA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val="uk-UA" w:eastAsia="en-US"/>
        </w:rPr>
      </w:pPr>
    </w:p>
    <w:p w14:paraId="40A70CAC" w14:textId="77777777" w:rsidR="008155FA" w:rsidRPr="008155FA" w:rsidRDefault="008155FA" w:rsidP="008155FA">
      <w:pPr>
        <w:spacing w:after="160" w:line="259" w:lineRule="auto"/>
        <w:rPr>
          <w:rFonts w:asciiTheme="minorHAnsi" w:eastAsiaTheme="minorHAnsi" w:hAnsiTheme="minorHAnsi" w:cstheme="minorBidi"/>
          <w:lang w:val="uk-UA" w:eastAsia="en-US"/>
        </w:rPr>
      </w:pPr>
      <w:r w:rsidRPr="008155FA">
        <w:rPr>
          <w:rFonts w:asciiTheme="minorHAnsi" w:eastAsiaTheme="minorHAnsi" w:hAnsiTheme="minorHAnsi" w:cstheme="minorBidi"/>
          <w:noProof/>
          <w:lang w:val="uk-UA" w:eastAsia="en-US"/>
        </w:rPr>
        <w:drawing>
          <wp:inline distT="0" distB="0" distL="0" distR="0" wp14:anchorId="117C8CC6" wp14:editId="72313F4D">
            <wp:extent cx="6120765" cy="25748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E0AC8" w14:textId="77777777" w:rsidR="008155FA" w:rsidRPr="008155FA" w:rsidRDefault="008155FA" w:rsidP="008155FA">
      <w:pPr>
        <w:spacing w:after="160" w:line="259" w:lineRule="auto"/>
        <w:rPr>
          <w:rFonts w:asciiTheme="minorHAnsi" w:eastAsiaTheme="minorHAnsi" w:hAnsiTheme="minorHAnsi" w:cstheme="minorBidi"/>
          <w:lang w:val="uk-UA" w:eastAsia="en-US"/>
        </w:rPr>
      </w:pPr>
    </w:p>
    <w:p w14:paraId="411094DD" w14:textId="77777777" w:rsidR="008155FA" w:rsidRPr="008155FA" w:rsidRDefault="008155FA" w:rsidP="008155FA">
      <w:pPr>
        <w:spacing w:after="160" w:line="259" w:lineRule="auto"/>
        <w:rPr>
          <w:rFonts w:asciiTheme="minorHAnsi" w:eastAsiaTheme="minorHAnsi" w:hAnsiTheme="minorHAnsi" w:cstheme="minorBidi"/>
          <w:lang w:val="uk-UA" w:eastAsia="en-US"/>
        </w:rPr>
      </w:pPr>
    </w:p>
    <w:p w14:paraId="342BC5F1" w14:textId="77777777" w:rsidR="008155FA" w:rsidRPr="008155FA" w:rsidRDefault="008155FA" w:rsidP="008155FA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val="uk-UA" w:eastAsia="en-US"/>
        </w:rPr>
      </w:pPr>
    </w:p>
    <w:p w14:paraId="0E55785C" w14:textId="77777777" w:rsidR="008155FA" w:rsidRPr="008155FA" w:rsidRDefault="008155FA" w:rsidP="008155FA">
      <w:pPr>
        <w:spacing w:after="160" w:line="259" w:lineRule="auto"/>
        <w:rPr>
          <w:rFonts w:asciiTheme="minorHAnsi" w:eastAsiaTheme="minorHAnsi" w:hAnsiTheme="minorHAnsi" w:cstheme="minorBidi"/>
          <w:lang w:val="uk-UA" w:eastAsia="en-US"/>
        </w:rPr>
      </w:pPr>
      <w:r w:rsidRPr="008155FA">
        <w:rPr>
          <w:rFonts w:asciiTheme="minorHAnsi" w:eastAsiaTheme="minorHAnsi" w:hAnsiTheme="minorHAnsi" w:cstheme="minorBidi"/>
          <w:noProof/>
          <w:lang w:val="uk-UA" w:eastAsia="en-US"/>
        </w:rPr>
        <w:drawing>
          <wp:inline distT="0" distB="0" distL="0" distR="0" wp14:anchorId="66564FBA" wp14:editId="183D7BFF">
            <wp:extent cx="6120765" cy="310938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0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711AC" w14:textId="77777777" w:rsidR="008155FA" w:rsidRPr="008155FA" w:rsidRDefault="008155FA" w:rsidP="008155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b/>
          <w:bCs/>
          <w:sz w:val="24"/>
          <w:szCs w:val="24"/>
          <w:lang w:val="uk-UA" w:eastAsia="en-US"/>
        </w:rPr>
        <w:t xml:space="preserve">Які з застосованих вами </w:t>
      </w:r>
      <w:proofErr w:type="spellStart"/>
      <w:r w:rsidRPr="008155FA">
        <w:rPr>
          <w:rFonts w:ascii="Times New Roman" w:eastAsiaTheme="minorHAnsi" w:hAnsi="Times New Roman"/>
          <w:b/>
          <w:bCs/>
          <w:sz w:val="24"/>
          <w:szCs w:val="24"/>
          <w:lang w:val="uk-UA" w:eastAsia="en-US"/>
        </w:rPr>
        <w:t>інструментаріїв</w:t>
      </w:r>
      <w:proofErr w:type="spellEnd"/>
      <w:r w:rsidRPr="008155FA">
        <w:rPr>
          <w:rFonts w:ascii="Times New Roman" w:eastAsiaTheme="minorHAnsi" w:hAnsi="Times New Roman"/>
          <w:b/>
          <w:bCs/>
          <w:sz w:val="24"/>
          <w:szCs w:val="24"/>
          <w:lang w:val="uk-UA" w:eastAsia="en-US"/>
        </w:rPr>
        <w:t xml:space="preserve"> компенсації освітніх втрат виявилися найефективнішими? </w:t>
      </w:r>
    </w:p>
    <w:p w14:paraId="446DF2CA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25 відповідей</w:t>
      </w:r>
    </w:p>
    <w:p w14:paraId="4907FA3C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Адаптація програми для окремих учнів</w:t>
      </w:r>
    </w:p>
    <w:p w14:paraId="5217BB3E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Індивідуальні заняття, консультації</w:t>
      </w:r>
    </w:p>
    <w:p w14:paraId="7377257E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Індивідуальні та групові консультації, надання додаткових завдань для самостійного опрацювання зі зворотнім зв'язком , застосування технології диференційованого навчання</w:t>
      </w:r>
    </w:p>
    <w:p w14:paraId="3CE64929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Повторення вивченого за рахунок резервних уроків</w:t>
      </w:r>
    </w:p>
    <w:p w14:paraId="6991836E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Проведення додаткових занять (в тому числі онлайн)</w:t>
      </w:r>
    </w:p>
    <w:p w14:paraId="0E6C157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Переформатування навчальних тем в рамках програми</w:t>
      </w:r>
    </w:p>
    <w:p w14:paraId="63811FEB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Проведення додаткових занять</w:t>
      </w:r>
    </w:p>
    <w:p w14:paraId="6BB26D75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Повторення додатково на початку уроку.</w:t>
      </w:r>
    </w:p>
    <w:p w14:paraId="371E21B5" w14:textId="08D08B3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Заняття з окреми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ми </w:t>
      </w: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групами 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</w:t>
      </w: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учнів.</w:t>
      </w:r>
    </w:p>
    <w:p w14:paraId="19FFEE81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0A6D84DD" w14:textId="77777777" w:rsidR="008155FA" w:rsidRPr="008155FA" w:rsidRDefault="008155FA" w:rsidP="008155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b/>
          <w:bCs/>
          <w:sz w:val="24"/>
          <w:szCs w:val="24"/>
          <w:lang w:val="uk-UA" w:eastAsia="en-US"/>
        </w:rPr>
        <w:t>Яка із застосованих вами стратегій подолання освітніх втрат не принесла очікуваних результатів?</w:t>
      </w:r>
    </w:p>
    <w:p w14:paraId="268EB607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23 відповіді</w:t>
      </w:r>
    </w:p>
    <w:p w14:paraId="4BE9F6AB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Надання додаткових завдань для самостійного опрацювання</w:t>
      </w:r>
    </w:p>
    <w:p w14:paraId="69A8ECF0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Самостійне опрацювання навчального матеріалу учнями</w:t>
      </w:r>
    </w:p>
    <w:p w14:paraId="1096A5D5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Тести</w:t>
      </w:r>
    </w:p>
    <w:p w14:paraId="7E648C68" w14:textId="0319C86F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Надання додаткових завдань для </w:t>
      </w: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самоопрацювання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</w:t>
      </w: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(частково)</w:t>
      </w:r>
    </w:p>
    <w:p w14:paraId="726B5C2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Додаткові групові заняття не дали очікуваного результату.</w:t>
      </w:r>
    </w:p>
    <w:p w14:paraId="1BBC27DB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Контрольні роботи</w:t>
      </w:r>
    </w:p>
    <w:p w14:paraId="1C51B9A1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Індивідуальні консультації</w:t>
      </w:r>
    </w:p>
    <w:p w14:paraId="064B0A64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Створення уроків для самостійного перегляду.</w:t>
      </w:r>
    </w:p>
    <w:p w14:paraId="07DA5AF3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5EDFCDBA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4AE45447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3481FD5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79E19CE4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5F4CDB4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2285F835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088FDDED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12418A51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77640842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539DCD14" w14:textId="77777777" w:rsidR="008155FA" w:rsidRPr="008155FA" w:rsidRDefault="008155FA" w:rsidP="008155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67D150E7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drawing>
          <wp:inline distT="0" distB="0" distL="0" distR="0" wp14:anchorId="09CAAEEC" wp14:editId="3FA53993">
            <wp:extent cx="6120765" cy="27755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9A98C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478A54D3" w14:textId="77777777" w:rsidR="008155FA" w:rsidRPr="008155FA" w:rsidRDefault="008155FA" w:rsidP="008155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b/>
          <w:bCs/>
          <w:sz w:val="24"/>
          <w:szCs w:val="24"/>
          <w:lang w:val="uk-UA" w:eastAsia="en-US"/>
        </w:rPr>
        <w:t>Запропонуйте власне бачення, пропозиції, поради щодо ефективного подолання освітніх втрат та розривів у освіті в умовах, що склалися.</w:t>
      </w:r>
    </w:p>
    <w:p w14:paraId="20E4EAE3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16 відповідей</w:t>
      </w:r>
    </w:p>
    <w:p w14:paraId="0913BDD7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14:paraId="55669D7F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Створення позитивного психоемоційного стану в дітей</w:t>
      </w:r>
    </w:p>
    <w:p w14:paraId="5CB4FA69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Заохочення учнів проективними методиками викладання.</w:t>
      </w:r>
    </w:p>
    <w:p w14:paraId="25F76FDA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Додаткові заняття для учнів та взаєморозуміння, співпраця, допомога зі сторони батьків</w:t>
      </w:r>
    </w:p>
    <w:p w14:paraId="208AD2A4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Очне навчання</w:t>
      </w:r>
    </w:p>
    <w:p w14:paraId="08BFAC42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Продовжувати працювати</w:t>
      </w:r>
    </w:p>
    <w:p w14:paraId="3C4008D0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Додаткові зайнятті із учнями</w:t>
      </w:r>
    </w:p>
    <w:p w14:paraId="7F9EED2C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Мотивувати дітей до навчання</w:t>
      </w:r>
    </w:p>
    <w:p w14:paraId="0EFDBA7B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Привернення уваги батьків до самостійного опрацювання учнями </w:t>
      </w: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тем,зацікавлення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учнів різними формами завдань</w:t>
      </w:r>
    </w:p>
    <w:p w14:paraId="36E7C026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Повторення під час розв'язування завдань.</w:t>
      </w:r>
    </w:p>
    <w:p w14:paraId="73C345DF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Давати учням для самостійного опрацювання інтерактивні відео матеріали</w:t>
      </w:r>
    </w:p>
    <w:p w14:paraId="255C7493" w14:textId="77777777" w:rsidR="008155FA" w:rsidRPr="008155FA" w:rsidRDefault="008155FA" w:rsidP="008155F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Переглянути програми, </w:t>
      </w: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зробтит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гнучкими, адаптувати під здобувачів і </w:t>
      </w:r>
      <w:proofErr w:type="spellStart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залишитисаме</w:t>
      </w:r>
      <w:proofErr w:type="spellEnd"/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потрібне.</w:t>
      </w:r>
    </w:p>
    <w:p w14:paraId="6DC31879" w14:textId="66F0E8EB" w:rsidR="008155FA" w:rsidRPr="00FA09E7" w:rsidRDefault="008155FA" w:rsidP="008155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55FA">
        <w:rPr>
          <w:rFonts w:ascii="Times New Roman" w:eastAsiaTheme="minorHAnsi" w:hAnsi="Times New Roman"/>
          <w:sz w:val="24"/>
          <w:szCs w:val="24"/>
          <w:lang w:val="uk-UA" w:eastAsia="en-US"/>
        </w:rPr>
        <w:t>Тісний зв'язок із батьками, без якого не можна досягти бажаних результатів</w:t>
      </w:r>
    </w:p>
    <w:p w14:paraId="4212BB20" w14:textId="77777777" w:rsidR="00455C46" w:rsidRPr="00FA09E7" w:rsidRDefault="00455C46">
      <w:pPr>
        <w:rPr>
          <w:sz w:val="28"/>
          <w:szCs w:val="28"/>
        </w:rPr>
      </w:pPr>
    </w:p>
    <w:sectPr w:rsidR="00455C46" w:rsidRPr="00FA0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6691"/>
    <w:multiLevelType w:val="hybridMultilevel"/>
    <w:tmpl w:val="31DACB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1134779"/>
    <w:multiLevelType w:val="hybridMultilevel"/>
    <w:tmpl w:val="813C8448"/>
    <w:lvl w:ilvl="0" w:tplc="7D861A8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2"/>
    <w:rsid w:val="000A24F2"/>
    <w:rsid w:val="000C4910"/>
    <w:rsid w:val="001642E6"/>
    <w:rsid w:val="002A6D82"/>
    <w:rsid w:val="00303EE3"/>
    <w:rsid w:val="0035337E"/>
    <w:rsid w:val="00387018"/>
    <w:rsid w:val="00455C46"/>
    <w:rsid w:val="007502D3"/>
    <w:rsid w:val="008155FA"/>
    <w:rsid w:val="00895297"/>
    <w:rsid w:val="008C4736"/>
    <w:rsid w:val="009649B8"/>
    <w:rsid w:val="00A047E2"/>
    <w:rsid w:val="00AD626F"/>
    <w:rsid w:val="00BD50DF"/>
    <w:rsid w:val="00C04162"/>
    <w:rsid w:val="00C42721"/>
    <w:rsid w:val="00CB1C82"/>
    <w:rsid w:val="00D62CEC"/>
    <w:rsid w:val="00D7035F"/>
    <w:rsid w:val="00DC5786"/>
    <w:rsid w:val="00DE442C"/>
    <w:rsid w:val="00E175B3"/>
    <w:rsid w:val="00E348C1"/>
    <w:rsid w:val="00E40AE5"/>
    <w:rsid w:val="00E41B5B"/>
    <w:rsid w:val="00E64108"/>
    <w:rsid w:val="00EC442D"/>
    <w:rsid w:val="00F13108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2ECC"/>
  <w15:chartTrackingRefBased/>
  <w15:docId w15:val="{2B19C9AE-9CA4-4260-A9BA-9644A551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2E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642E6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164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Без интервала1"/>
    <w:uiPriority w:val="99"/>
    <w:rsid w:val="001642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42E6"/>
    <w:rPr>
      <w:color w:val="0563C1" w:themeColor="hyperlink"/>
      <w:u w:val="single"/>
    </w:rPr>
  </w:style>
  <w:style w:type="paragraph" w:styleId="a4">
    <w:name w:val="No Spacing"/>
    <w:uiPriority w:val="1"/>
    <w:qFormat/>
    <w:rsid w:val="001642E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E1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gorodkivka2@ukr.net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6650</Words>
  <Characters>3791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2023-12-05T07:39:00Z</dcterms:created>
  <dcterms:modified xsi:type="dcterms:W3CDTF">2023-12-05T13:27:00Z</dcterms:modified>
</cp:coreProperties>
</file>