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90" w:rsidRDefault="00AF0890" w:rsidP="00AF0890">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АНАЛІЗ ДІЯЛЬНО</w:t>
      </w:r>
      <w:r w:rsidR="0093705D">
        <w:rPr>
          <w:rFonts w:ascii="Times New Roman" w:hAnsi="Times New Roman" w:cs="Times New Roman"/>
          <w:b/>
          <w:sz w:val="24"/>
          <w:szCs w:val="24"/>
        </w:rPr>
        <w:t>СТІ НАВЧАЛЬНОГО ЗАКЛАДУ  ЗА 2023/2024</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н.р</w:t>
      </w:r>
      <w:proofErr w:type="spellEnd"/>
      <w:r>
        <w:rPr>
          <w:rFonts w:ascii="Times New Roman" w:hAnsi="Times New Roman" w:cs="Times New Roman"/>
          <w:b/>
          <w:sz w:val="24"/>
          <w:szCs w:val="24"/>
        </w:rPr>
        <w:t>.</w:t>
      </w:r>
    </w:p>
    <w:p w:rsidR="00AF0890" w:rsidRDefault="00AF0890" w:rsidP="00AF0890">
      <w:pPr>
        <w:spacing w:after="0" w:line="240" w:lineRule="auto"/>
        <w:rPr>
          <w:rFonts w:ascii="Times New Roman" w:hAnsi="Times New Roman" w:cs="Times New Roman"/>
          <w:b/>
          <w:color w:val="FF0000"/>
          <w:sz w:val="24"/>
          <w:szCs w:val="24"/>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Загальна інформація про заклад.</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КЗ «</w:t>
      </w:r>
      <w:proofErr w:type="spellStart"/>
      <w:r>
        <w:rPr>
          <w:rFonts w:ascii="Times New Roman" w:hAnsi="Times New Roman" w:cs="Times New Roman"/>
          <w:b/>
          <w:sz w:val="24"/>
          <w:szCs w:val="24"/>
        </w:rPr>
        <w:t>Гонорівська</w:t>
      </w:r>
      <w:proofErr w:type="spellEnd"/>
      <w:r>
        <w:rPr>
          <w:rFonts w:ascii="Times New Roman" w:hAnsi="Times New Roman" w:cs="Times New Roman"/>
          <w:b/>
          <w:sz w:val="24"/>
          <w:szCs w:val="24"/>
        </w:rPr>
        <w:t xml:space="preserve"> гімназія </w:t>
      </w:r>
      <w:proofErr w:type="spellStart"/>
      <w:r>
        <w:rPr>
          <w:rFonts w:ascii="Times New Roman" w:hAnsi="Times New Roman" w:cs="Times New Roman"/>
          <w:b/>
          <w:sz w:val="24"/>
          <w:szCs w:val="24"/>
        </w:rPr>
        <w:t>Студенянської</w:t>
      </w:r>
      <w:proofErr w:type="spellEnd"/>
      <w:r>
        <w:rPr>
          <w:rFonts w:ascii="Times New Roman" w:hAnsi="Times New Roman" w:cs="Times New Roman"/>
          <w:b/>
          <w:sz w:val="24"/>
          <w:szCs w:val="24"/>
        </w:rPr>
        <w:t xml:space="preserve"> сільської ради Вінницької області»</w:t>
      </w:r>
      <w:r>
        <w:rPr>
          <w:rFonts w:ascii="Times New Roman" w:hAnsi="Times New Roman" w:cs="Times New Roman"/>
          <w:sz w:val="24"/>
          <w:szCs w:val="24"/>
        </w:rPr>
        <w:t xml:space="preserve"> є комунальною  власністю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Вінницької області. Управління здійснюється відділом освіти, культури , молоді та </w:t>
      </w:r>
      <w:proofErr w:type="spellStart"/>
      <w:r>
        <w:rPr>
          <w:rFonts w:ascii="Times New Roman" w:hAnsi="Times New Roman" w:cs="Times New Roman"/>
          <w:sz w:val="24"/>
          <w:szCs w:val="24"/>
        </w:rPr>
        <w:t>споту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w:t>
      </w:r>
    </w:p>
    <w:p w:rsidR="00AF0890" w:rsidRDefault="0093705D"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2023/2024</w:t>
      </w:r>
      <w:r w:rsidR="00AF0890">
        <w:rPr>
          <w:rFonts w:ascii="Times New Roman" w:hAnsi="Times New Roman" w:cs="Times New Roman"/>
          <w:sz w:val="24"/>
          <w:szCs w:val="24"/>
        </w:rPr>
        <w:t xml:space="preserve">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закладі працювало  1</w:t>
      </w:r>
      <w:r w:rsidR="003B4C52">
        <w:rPr>
          <w:rFonts w:ascii="Times New Roman" w:hAnsi="Times New Roman" w:cs="Times New Roman"/>
          <w:sz w:val="24"/>
          <w:szCs w:val="24"/>
        </w:rPr>
        <w:t>4 педагогічних працівників та  8</w:t>
      </w:r>
      <w:r>
        <w:rPr>
          <w:rFonts w:ascii="Times New Roman" w:hAnsi="Times New Roman" w:cs="Times New Roman"/>
          <w:sz w:val="24"/>
          <w:szCs w:val="24"/>
        </w:rPr>
        <w:t xml:space="preserve"> працівників з числа обслуговуючого персоналу..</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Середня на</w:t>
      </w:r>
      <w:r w:rsidR="0093705D">
        <w:rPr>
          <w:rFonts w:ascii="Times New Roman" w:hAnsi="Times New Roman" w:cs="Times New Roman"/>
          <w:sz w:val="24"/>
          <w:szCs w:val="24"/>
        </w:rPr>
        <w:t>по</w:t>
      </w:r>
      <w:r w:rsidR="00646DEC">
        <w:rPr>
          <w:rFonts w:ascii="Times New Roman" w:hAnsi="Times New Roman" w:cs="Times New Roman"/>
          <w:sz w:val="24"/>
          <w:szCs w:val="24"/>
        </w:rPr>
        <w:t>внюваність класів становить  5.6</w:t>
      </w:r>
      <w:bookmarkStart w:id="0" w:name="_GoBack"/>
      <w:bookmarkEnd w:id="0"/>
      <w:r>
        <w:rPr>
          <w:rFonts w:ascii="Times New Roman" w:hAnsi="Times New Roman" w:cs="Times New Roman"/>
          <w:sz w:val="24"/>
          <w:szCs w:val="24"/>
        </w:rPr>
        <w:t xml:space="preserve"> учнів. </w:t>
      </w:r>
    </w:p>
    <w:p w:rsidR="00AF0890" w:rsidRDefault="00AF0890" w:rsidP="00AF0890">
      <w:pPr>
        <w:spacing w:after="0" w:line="240" w:lineRule="auto"/>
        <w:jc w:val="both"/>
        <w:rPr>
          <w:rFonts w:ascii="Times New Roman" w:hAnsi="Times New Roman" w:cs="Times New Roman"/>
          <w:sz w:val="24"/>
          <w:szCs w:val="24"/>
        </w:rPr>
      </w:pPr>
    </w:p>
    <w:p w:rsidR="00AF0890" w:rsidRDefault="00AF0890" w:rsidP="00AF0890">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 xml:space="preserve">                 </w:t>
      </w:r>
      <w:r>
        <w:rPr>
          <w:rFonts w:ascii="Times New Roman" w:hAnsi="Times New Roman" w:cs="Times New Roman"/>
          <w:b/>
          <w:sz w:val="24"/>
          <w:szCs w:val="24"/>
        </w:rPr>
        <w:t>Аналіз структури і мережі  закладу за минулий навчальний рік</w:t>
      </w:r>
    </w:p>
    <w:p w:rsidR="00AF0890" w:rsidRDefault="0093705D"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2023 - 2024</w:t>
      </w:r>
      <w:r w:rsidR="00AF0890">
        <w:rPr>
          <w:rFonts w:ascii="Times New Roman" w:hAnsi="Times New Roman" w:cs="Times New Roman"/>
          <w:sz w:val="24"/>
          <w:szCs w:val="24"/>
        </w:rPr>
        <w:t xml:space="preserve"> навчал</w:t>
      </w:r>
      <w:r>
        <w:rPr>
          <w:rFonts w:ascii="Times New Roman" w:hAnsi="Times New Roman" w:cs="Times New Roman"/>
          <w:sz w:val="24"/>
          <w:szCs w:val="24"/>
        </w:rPr>
        <w:t>ьному році (станом на 05.09.2023</w:t>
      </w:r>
      <w:r w:rsidR="00AF0890">
        <w:rPr>
          <w:rFonts w:ascii="Times New Roman" w:hAnsi="Times New Roman" w:cs="Times New Roman"/>
          <w:sz w:val="24"/>
          <w:szCs w:val="24"/>
        </w:rPr>
        <w:t xml:space="preserve">) у навчальному закладі </w:t>
      </w:r>
      <w:proofErr w:type="spellStart"/>
      <w:r w:rsidR="00AF0890">
        <w:rPr>
          <w:rFonts w:ascii="Times New Roman" w:hAnsi="Times New Roman" w:cs="Times New Roman"/>
          <w:sz w:val="24"/>
          <w:szCs w:val="24"/>
        </w:rPr>
        <w:t>працювад</w:t>
      </w:r>
      <w:r w:rsidR="003B4C52">
        <w:rPr>
          <w:rFonts w:ascii="Times New Roman" w:hAnsi="Times New Roman" w:cs="Times New Roman"/>
          <w:sz w:val="24"/>
          <w:szCs w:val="24"/>
        </w:rPr>
        <w:t>о</w:t>
      </w:r>
      <w:proofErr w:type="spellEnd"/>
      <w:r w:rsidR="003B4C52">
        <w:rPr>
          <w:rFonts w:ascii="Times New Roman" w:hAnsi="Times New Roman" w:cs="Times New Roman"/>
          <w:sz w:val="24"/>
          <w:szCs w:val="24"/>
        </w:rPr>
        <w:t xml:space="preserve"> 8 класів, в яких навчається 45</w:t>
      </w:r>
      <w:r w:rsidR="00AF0890">
        <w:rPr>
          <w:rFonts w:ascii="Times New Roman" w:hAnsi="Times New Roman" w:cs="Times New Roman"/>
          <w:sz w:val="24"/>
          <w:szCs w:val="24"/>
        </w:rPr>
        <w:t xml:space="preserve">  учнів  та одна різновікова дошк</w:t>
      </w:r>
      <w:r>
        <w:rPr>
          <w:rFonts w:ascii="Times New Roman" w:hAnsi="Times New Roman" w:cs="Times New Roman"/>
          <w:sz w:val="24"/>
          <w:szCs w:val="24"/>
        </w:rPr>
        <w:t>ільна група , яку відвідувало 15  в</w:t>
      </w:r>
      <w:r w:rsidR="00AF0890">
        <w:rPr>
          <w:rFonts w:ascii="Times New Roman" w:hAnsi="Times New Roman" w:cs="Times New Roman"/>
          <w:sz w:val="24"/>
          <w:szCs w:val="24"/>
        </w:rPr>
        <w:t xml:space="preserve">ихованців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Навчальний заклад працює за 5 - денним робочим тижнем.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виховний процес ведеться українською мовою.</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дітей і підлітків, які за станом здоров’я не могли відвідувати школу, були створені умови щодо здобуття ними освіти за індивідуальними навчальними планами й програмами відповідно до Положення про інституційну форму здобуття загальної середньої освіти, затвердженого наказом Міністерства освіти і науки України від 23.04.2019  № 536.  </w:t>
      </w:r>
    </w:p>
    <w:p w:rsidR="00AF0890" w:rsidRDefault="0093705D"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2024</w:t>
      </w:r>
      <w:r w:rsidR="00AF0890">
        <w:rPr>
          <w:rFonts w:ascii="Times New Roman" w:hAnsi="Times New Roman" w:cs="Times New Roman"/>
          <w:sz w:val="24"/>
          <w:szCs w:val="24"/>
        </w:rPr>
        <w:t>-202</w:t>
      </w:r>
      <w:r>
        <w:rPr>
          <w:rFonts w:ascii="Times New Roman" w:hAnsi="Times New Roman" w:cs="Times New Roman"/>
          <w:sz w:val="24"/>
          <w:szCs w:val="24"/>
        </w:rPr>
        <w:t>5</w:t>
      </w:r>
      <w:r w:rsidR="00AF0890">
        <w:rPr>
          <w:rFonts w:ascii="Times New Roman" w:hAnsi="Times New Roman" w:cs="Times New Roman"/>
          <w:sz w:val="24"/>
          <w:szCs w:val="24"/>
        </w:rPr>
        <w:t xml:space="preserve"> навчал</w:t>
      </w:r>
      <w:r>
        <w:rPr>
          <w:rFonts w:ascii="Times New Roman" w:hAnsi="Times New Roman" w:cs="Times New Roman"/>
          <w:sz w:val="24"/>
          <w:szCs w:val="24"/>
        </w:rPr>
        <w:t>ьний рік до 1 класу зараховано  6</w:t>
      </w:r>
      <w:r w:rsidR="00AF0890">
        <w:rPr>
          <w:rFonts w:ascii="Times New Roman" w:hAnsi="Times New Roman" w:cs="Times New Roman"/>
          <w:sz w:val="24"/>
          <w:szCs w:val="24"/>
        </w:rPr>
        <w:t xml:space="preserve">  першокласників.</w:t>
      </w:r>
    </w:p>
    <w:p w:rsidR="00AF0890" w:rsidRDefault="00AF0890" w:rsidP="00AF0890">
      <w:pPr>
        <w:spacing w:after="0" w:line="240" w:lineRule="auto"/>
        <w:jc w:val="both"/>
        <w:rPr>
          <w:rFonts w:ascii="Times New Roman" w:hAnsi="Times New Roman" w:cs="Times New Roman"/>
          <w:sz w:val="24"/>
          <w:szCs w:val="24"/>
        </w:rPr>
      </w:pPr>
    </w:p>
    <w:p w:rsidR="00AF0890" w:rsidRDefault="00AF0890" w:rsidP="00AF089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Освітнє середовище закладу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0,73 га та квітники,  дитячий та спортивний майданчики для відпочинку та фізичного розвитку учнів. У освітньому закладі функціонують кабінет інформатики, класні кімнати,  пристосована актова зала, їдальня. Кабінет директора гімназії, методичний кабінет та учительська об’єднані в одному кабінеті.. Навчальні класні кімнати оформлені згідно з сучасним технічним забезпеченням, оновленими меблями, стендами, дидактичними, </w:t>
      </w:r>
      <w:proofErr w:type="spellStart"/>
      <w:r>
        <w:rPr>
          <w:rFonts w:ascii="Times New Roman" w:hAnsi="Times New Roman" w:cs="Times New Roman"/>
          <w:sz w:val="24"/>
          <w:szCs w:val="24"/>
        </w:rPr>
        <w:t>роздатковими</w:t>
      </w:r>
      <w:proofErr w:type="spellEnd"/>
      <w:r>
        <w:rPr>
          <w:rFonts w:ascii="Times New Roman" w:hAnsi="Times New Roman" w:cs="Times New Roman"/>
          <w:sz w:val="24"/>
          <w:szCs w:val="24"/>
        </w:rPr>
        <w:t xml:space="preserve"> матеріалами, цифровими ресурсами. Дві навчальні кімнати оснащені </w:t>
      </w:r>
      <w:r w:rsidR="0093705D">
        <w:rPr>
          <w:rFonts w:ascii="Times New Roman" w:hAnsi="Times New Roman" w:cs="Times New Roman"/>
          <w:sz w:val="24"/>
          <w:szCs w:val="24"/>
        </w:rPr>
        <w:t>інтерактивними комплексами,  чотири</w:t>
      </w:r>
      <w:r>
        <w:rPr>
          <w:rFonts w:ascii="Times New Roman" w:hAnsi="Times New Roman" w:cs="Times New Roman"/>
          <w:sz w:val="24"/>
          <w:szCs w:val="24"/>
        </w:rPr>
        <w:t xml:space="preserve"> класні кімнати обладнані ноутбуками,, телевізорами, принтерами. Класні кімнати для учнів початкових класів </w:t>
      </w:r>
      <w:proofErr w:type="spellStart"/>
      <w:r>
        <w:rPr>
          <w:rFonts w:ascii="Times New Roman" w:hAnsi="Times New Roman" w:cs="Times New Roman"/>
          <w:sz w:val="24"/>
          <w:szCs w:val="24"/>
        </w:rPr>
        <w:t>облаштовані</w:t>
      </w:r>
      <w:proofErr w:type="spellEnd"/>
      <w:r>
        <w:rPr>
          <w:rFonts w:ascii="Times New Roman" w:hAnsi="Times New Roman" w:cs="Times New Roman"/>
          <w:sz w:val="24"/>
          <w:szCs w:val="24"/>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 xml:space="preserve"> та Wi-Fi,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Навчальний заклад обслуговується працівником публічної бібліотеки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Бібліотека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учнів.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здобувачів освіти та працівників закладу проводились інструктажі з охорони праці, пожежної безпеки,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життєдіяльності, навчання з правил поведінки в умовах воєнного стану, надзвичайних ситуацій.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Системно проводиться робота із запобігання та протидії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 насиллю, дискримінації, реалізації питань дотримання принципів академічної доброчесності, адаптації учнів до освітнього процесу.</w:t>
      </w:r>
    </w:p>
    <w:p w:rsidR="00AF0890" w:rsidRDefault="00AF0890" w:rsidP="00AF08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закладі складені соціальний паспорт школи та класів. В результаті громадського огляду виявлено: дітей пільгових </w:t>
      </w:r>
      <w:proofErr w:type="spellStart"/>
      <w:r>
        <w:rPr>
          <w:rFonts w:ascii="Times New Roman" w:hAnsi="Times New Roman" w:cs="Times New Roman"/>
          <w:sz w:val="24"/>
          <w:szCs w:val="24"/>
        </w:rPr>
        <w:t>категорій-</w:t>
      </w:r>
      <w:proofErr w:type="spellEnd"/>
      <w:r>
        <w:rPr>
          <w:rFonts w:ascii="Times New Roman" w:hAnsi="Times New Roman" w:cs="Times New Roman"/>
          <w:sz w:val="24"/>
          <w:szCs w:val="24"/>
        </w:rPr>
        <w:t xml:space="preserve"> </w:t>
      </w:r>
      <w:r w:rsidR="0093705D">
        <w:rPr>
          <w:rFonts w:ascii="Times New Roman" w:hAnsi="Times New Roman" w:cs="Times New Roman"/>
          <w:sz w:val="24"/>
          <w:szCs w:val="24"/>
        </w:rPr>
        <w:t xml:space="preserve"> 18</w:t>
      </w:r>
      <w:r>
        <w:rPr>
          <w:rFonts w:ascii="Times New Roman" w:hAnsi="Times New Roman" w:cs="Times New Roman"/>
          <w:sz w:val="24"/>
          <w:szCs w:val="24"/>
        </w:rPr>
        <w:t xml:space="preserve">;  дітей під опікою - 1 ; дітей з інвалідністю - 1 ; </w:t>
      </w:r>
      <w:r w:rsidR="003B4C52">
        <w:rPr>
          <w:rFonts w:ascii="Times New Roman" w:hAnsi="Times New Roman" w:cs="Times New Roman"/>
          <w:sz w:val="24"/>
          <w:szCs w:val="24"/>
        </w:rPr>
        <w:t xml:space="preserve">дітей з багатодітних сімей -16 </w:t>
      </w:r>
      <w:r>
        <w:rPr>
          <w:rFonts w:ascii="Times New Roman" w:hAnsi="Times New Roman" w:cs="Times New Roman"/>
          <w:sz w:val="24"/>
          <w:szCs w:val="24"/>
        </w:rPr>
        <w:t xml:space="preserve">; дітей учасників </w:t>
      </w:r>
      <w:r w:rsidR="003B4C52">
        <w:rPr>
          <w:rFonts w:ascii="Times New Roman" w:hAnsi="Times New Roman" w:cs="Times New Roman"/>
          <w:sz w:val="24"/>
          <w:szCs w:val="24"/>
        </w:rPr>
        <w:t>БД- 18</w:t>
      </w:r>
      <w:r>
        <w:rPr>
          <w:rFonts w:ascii="Times New Roman" w:hAnsi="Times New Roman" w:cs="Times New Roman"/>
          <w:sz w:val="24"/>
          <w:szCs w:val="24"/>
        </w:rPr>
        <w:t xml:space="preserve">; </w:t>
      </w:r>
      <w:r w:rsidR="003B4C52">
        <w:rPr>
          <w:rFonts w:ascii="Times New Roman" w:hAnsi="Times New Roman" w:cs="Times New Roman"/>
          <w:sz w:val="24"/>
          <w:szCs w:val="24"/>
        </w:rPr>
        <w:t xml:space="preserve"> дітей, батьки яких загинули – 2. </w:t>
      </w:r>
      <w:r>
        <w:rPr>
          <w:rFonts w:ascii="Times New Roman" w:hAnsi="Times New Roman" w:cs="Times New Roman"/>
          <w:sz w:val="24"/>
          <w:szCs w:val="24"/>
        </w:rPr>
        <w:t xml:space="preserve">Відповідно до рішення сесії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«Про організацію безкоштовного харчування дітей » </w:t>
      </w:r>
      <w:r w:rsidR="003B4C52">
        <w:rPr>
          <w:rFonts w:ascii="Times New Roman" w:hAnsi="Times New Roman" w:cs="Times New Roman"/>
          <w:sz w:val="24"/>
          <w:szCs w:val="24"/>
        </w:rPr>
        <w:t xml:space="preserve">12 </w:t>
      </w:r>
      <w:r>
        <w:rPr>
          <w:rFonts w:ascii="Times New Roman" w:hAnsi="Times New Roman" w:cs="Times New Roman"/>
          <w:sz w:val="24"/>
          <w:szCs w:val="24"/>
        </w:rPr>
        <w:t>дітей</w:t>
      </w:r>
      <w:r w:rsidR="003B4C52">
        <w:rPr>
          <w:rFonts w:ascii="Times New Roman" w:hAnsi="Times New Roman" w:cs="Times New Roman"/>
          <w:sz w:val="24"/>
          <w:szCs w:val="24"/>
        </w:rPr>
        <w:t xml:space="preserve"> звільне</w:t>
      </w:r>
      <w:r w:rsidR="0093705D">
        <w:rPr>
          <w:rFonts w:ascii="Times New Roman" w:hAnsi="Times New Roman" w:cs="Times New Roman"/>
          <w:sz w:val="24"/>
          <w:szCs w:val="24"/>
        </w:rPr>
        <w:t>но від оплати за харчування . 30</w:t>
      </w:r>
      <w:r w:rsidR="003B4C52">
        <w:rPr>
          <w:rFonts w:ascii="Times New Roman" w:hAnsi="Times New Roman" w:cs="Times New Roman"/>
          <w:sz w:val="24"/>
          <w:szCs w:val="24"/>
        </w:rPr>
        <w:t xml:space="preserve"> дитини </w:t>
      </w:r>
      <w:r>
        <w:rPr>
          <w:rFonts w:ascii="Times New Roman" w:hAnsi="Times New Roman" w:cs="Times New Roman"/>
          <w:sz w:val="24"/>
          <w:szCs w:val="24"/>
        </w:rPr>
        <w:t xml:space="preserve"> харчуються безкоштовно, гарячим харчуванням охоплено всіх учасників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виховного процесу.</w:t>
      </w:r>
    </w:p>
    <w:p w:rsidR="00AF0890" w:rsidRDefault="00AF0890" w:rsidP="00AF0890">
      <w:pPr>
        <w:spacing w:line="240" w:lineRule="auto"/>
        <w:ind w:firstLine="708"/>
        <w:jc w:val="center"/>
        <w:rPr>
          <w:rFonts w:ascii="Times New Roman" w:hAnsi="Times New Roman" w:cs="Times New Roman"/>
          <w:b/>
          <w:sz w:val="24"/>
          <w:szCs w:val="24"/>
        </w:rPr>
      </w:pPr>
      <w:proofErr w:type="spellStart"/>
      <w:r>
        <w:rPr>
          <w:rFonts w:ascii="Times New Roman" w:hAnsi="Times New Roman" w:cs="Times New Roman"/>
          <w:b/>
          <w:sz w:val="24"/>
          <w:szCs w:val="24"/>
        </w:rPr>
        <w:t>Оцінюванн</w:t>
      </w:r>
      <w:proofErr w:type="spellEnd"/>
      <w:r>
        <w:rPr>
          <w:rFonts w:ascii="Times New Roman" w:hAnsi="Times New Roman" w:cs="Times New Roman"/>
          <w:b/>
          <w:sz w:val="24"/>
          <w:szCs w:val="24"/>
        </w:rPr>
        <w:t xml:space="preserve"> учасників освітнього процесу</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оцінювання особистісних надбань учня/учениці у 1-4 класах  виражено вербальною оцінкою, а об'єктивних результатів навчання учня/учениці у 1-2 </w:t>
      </w:r>
      <w:r w:rsidR="0093705D">
        <w:rPr>
          <w:rFonts w:ascii="Times New Roman" w:hAnsi="Times New Roman" w:cs="Times New Roman"/>
          <w:sz w:val="24"/>
          <w:szCs w:val="24"/>
        </w:rPr>
        <w:t xml:space="preserve"> та 3  ( І семестр) </w:t>
      </w:r>
      <w:r>
        <w:rPr>
          <w:rFonts w:ascii="Times New Roman" w:hAnsi="Times New Roman" w:cs="Times New Roman"/>
          <w:sz w:val="24"/>
          <w:szCs w:val="24"/>
        </w:rPr>
        <w:t>класах - вербальною оцінкою, у 3</w:t>
      </w:r>
      <w:r w:rsidR="0093705D">
        <w:rPr>
          <w:rFonts w:ascii="Times New Roman" w:hAnsi="Times New Roman" w:cs="Times New Roman"/>
          <w:sz w:val="24"/>
          <w:szCs w:val="24"/>
        </w:rPr>
        <w:t xml:space="preserve"> ( ІІ семестр)</w:t>
      </w:r>
      <w:r>
        <w:rPr>
          <w:rFonts w:ascii="Times New Roman" w:hAnsi="Times New Roman" w:cs="Times New Roman"/>
          <w:sz w:val="24"/>
          <w:szCs w:val="24"/>
        </w:rPr>
        <w:t xml:space="preserve">-4 класах – </w:t>
      </w:r>
      <w:proofErr w:type="spellStart"/>
      <w:r>
        <w:rPr>
          <w:rFonts w:ascii="Times New Roman" w:hAnsi="Times New Roman" w:cs="Times New Roman"/>
          <w:sz w:val="24"/>
          <w:szCs w:val="24"/>
        </w:rPr>
        <w:t>рівневою</w:t>
      </w:r>
      <w:proofErr w:type="spellEnd"/>
      <w:r>
        <w:rPr>
          <w:rFonts w:ascii="Times New Roman" w:hAnsi="Times New Roman" w:cs="Times New Roman"/>
          <w:sz w:val="24"/>
          <w:szCs w:val="24"/>
        </w:rPr>
        <w:t xml:space="preserve"> оцінкою. </w:t>
      </w:r>
    </w:p>
    <w:p w:rsidR="003B4C52" w:rsidRDefault="003B4C52"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Учні 5</w:t>
      </w:r>
      <w:r w:rsidR="0093705D">
        <w:rPr>
          <w:rFonts w:ascii="Times New Roman" w:hAnsi="Times New Roman" w:cs="Times New Roman"/>
          <w:sz w:val="24"/>
          <w:szCs w:val="24"/>
        </w:rPr>
        <w:t xml:space="preserve"> – 6 класів НУШ  отримують оцінки, виражені</w:t>
      </w:r>
      <w:r>
        <w:rPr>
          <w:rFonts w:ascii="Times New Roman" w:hAnsi="Times New Roman" w:cs="Times New Roman"/>
          <w:sz w:val="24"/>
          <w:szCs w:val="24"/>
        </w:rPr>
        <w:t xml:space="preserve"> балом та відповідно до чинних листів МОН України.</w:t>
      </w:r>
    </w:p>
    <w:p w:rsidR="00AF0890" w:rsidRDefault="00AF0890" w:rsidP="00AF089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rPr>
        <w:t>Основними видами оцінюван</w:t>
      </w:r>
      <w:r w:rsidR="0093705D">
        <w:rPr>
          <w:rFonts w:ascii="Times New Roman" w:hAnsi="Times New Roman" w:cs="Times New Roman"/>
          <w:sz w:val="24"/>
          <w:szCs w:val="24"/>
        </w:rPr>
        <w:t>ня результатів навчання учнів  7</w:t>
      </w:r>
      <w:r>
        <w:rPr>
          <w:rFonts w:ascii="Times New Roman" w:hAnsi="Times New Roman" w:cs="Times New Roman"/>
          <w:sz w:val="24"/>
          <w:szCs w:val="24"/>
        </w:rPr>
        <w:t>-9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Кадрове забезпечення.</w:t>
      </w:r>
    </w:p>
    <w:p w:rsidR="00AF0890" w:rsidRDefault="0093705D"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2023 - 2024</w:t>
      </w:r>
      <w:r w:rsidR="00AF0890">
        <w:rPr>
          <w:rFonts w:ascii="Times New Roman" w:hAnsi="Times New Roman" w:cs="Times New Roman"/>
          <w:sz w:val="24"/>
          <w:szCs w:val="24"/>
        </w:rPr>
        <w:t xml:space="preserve"> н. р. в гімназії   працювало  14  педагогічних працівників. З них </w:t>
      </w:r>
      <w:r w:rsidR="00824816">
        <w:rPr>
          <w:rFonts w:ascii="Times New Roman" w:hAnsi="Times New Roman" w:cs="Times New Roman"/>
          <w:sz w:val="24"/>
          <w:szCs w:val="24"/>
        </w:rPr>
        <w:t xml:space="preserve"> </w:t>
      </w:r>
      <w:r w:rsidR="00AF0890">
        <w:rPr>
          <w:rFonts w:ascii="Times New Roman" w:hAnsi="Times New Roman" w:cs="Times New Roman"/>
          <w:sz w:val="24"/>
          <w:szCs w:val="24"/>
        </w:rPr>
        <w:t xml:space="preserve">2 педагогічних працівники дошкільної частини . В навчальному закладі крім директора закладу працює заступник директора з НВР та заступник директора з дошкільної освіти.   Протягом року навчальний заклад був  повністю забезпечений педагогічними  кадрами.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Педагогічні працівники мають:</w:t>
      </w:r>
    </w:p>
    <w:p w:rsidR="00AF0890" w:rsidRDefault="00AF0890" w:rsidP="00AF08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 кваліфікаційні категорії:</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вищої категорії» - 5 осіб;</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І категорії» - 6 особи;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ІІ категорії» - 2 особа;</w:t>
      </w:r>
    </w:p>
    <w:p w:rsidR="00AF0890" w:rsidRDefault="0093705D"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- 1 особа</w:t>
      </w:r>
      <w:r w:rsidR="00AF0890">
        <w:rPr>
          <w:rFonts w:ascii="Times New Roman" w:hAnsi="Times New Roman" w:cs="Times New Roman"/>
          <w:sz w:val="24"/>
          <w:szCs w:val="24"/>
        </w:rPr>
        <w:t>.</w:t>
      </w:r>
    </w:p>
    <w:p w:rsidR="00AF0890" w:rsidRDefault="00AF0890" w:rsidP="00AF0890">
      <w:pPr>
        <w:pStyle w:val="10"/>
        <w:ind w:firstLine="567"/>
        <w:jc w:val="both"/>
        <w:rPr>
          <w:rFonts w:ascii="Times New Roman" w:hAnsi="Times New Roman"/>
          <w:sz w:val="24"/>
          <w:szCs w:val="24"/>
          <w:lang w:val="uk-UA"/>
        </w:rPr>
      </w:pPr>
      <w:r>
        <w:rPr>
          <w:rFonts w:ascii="Times New Roman" w:hAnsi="Times New Roman"/>
          <w:b/>
          <w:sz w:val="24"/>
          <w:szCs w:val="24"/>
          <w:lang w:val="uk-UA"/>
        </w:rPr>
        <w:t xml:space="preserve"> б) педагогічні звання:</w:t>
      </w:r>
      <w:r>
        <w:rPr>
          <w:rFonts w:ascii="Times New Roman" w:hAnsi="Times New Roman"/>
          <w:b/>
          <w:i/>
          <w:sz w:val="24"/>
          <w:szCs w:val="24"/>
          <w:lang w:val="uk-UA"/>
        </w:rPr>
        <w:t xml:space="preserve"> </w:t>
      </w:r>
      <w:r>
        <w:rPr>
          <w:rFonts w:ascii="Times New Roman" w:hAnsi="Times New Roman"/>
          <w:b/>
          <w:i/>
          <w:sz w:val="24"/>
          <w:szCs w:val="24"/>
          <w:lang w:val="uk-UA"/>
        </w:rPr>
        <w:tab/>
      </w:r>
      <w:r>
        <w:rPr>
          <w:rFonts w:ascii="Times New Roman" w:hAnsi="Times New Roman"/>
          <w:sz w:val="24"/>
          <w:szCs w:val="24"/>
          <w:lang w:val="uk-UA"/>
        </w:rPr>
        <w:t xml:space="preserve">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вчитель» -4 особи.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Відповідно до плану курсової перепідготовки, всі педагогічні працівники систематично (відповідно до графіка) проходять курсову перепідготовку. Також, згідно з чинними нормативними документами, всі педагогічні працівники кожні 5 років проходять атестацію.</w:t>
      </w:r>
    </w:p>
    <w:p w:rsidR="00AF0890" w:rsidRDefault="00AF0890" w:rsidP="00AF0890">
      <w:pPr>
        <w:spacing w:after="0" w:line="240" w:lineRule="auto"/>
        <w:jc w:val="both"/>
        <w:rPr>
          <w:rFonts w:ascii="Times New Roman" w:hAnsi="Times New Roman" w:cs="Times New Roman"/>
          <w:sz w:val="24"/>
          <w:szCs w:val="24"/>
          <w:lang w:val="ru-RU"/>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Управлінська діяльність дирекції закладу освіти</w:t>
      </w:r>
    </w:p>
    <w:p w:rsidR="00AF0890" w:rsidRDefault="00AF0890" w:rsidP="00AF089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Безпосереднє управління закладом освіти, як державною установою здійснює керівник ЗО.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 своїй діяльності дирекція керується Статутом , Правилами внутрішнього трудового розпорядку, посадовими обов’язками , законодавством України, іншими нормативними актами, що регламентують роботу керівника загальноосвітнього навчального закладу. </w:t>
      </w:r>
    </w:p>
    <w:p w:rsidR="00AF0890" w:rsidRDefault="00AF0890" w:rsidP="00AF0890">
      <w:pPr>
        <w:spacing w:after="0" w:line="240" w:lineRule="auto"/>
        <w:jc w:val="both"/>
        <w:rPr>
          <w:rFonts w:ascii="Times New Roman" w:hAnsi="Times New Roman" w:cs="Times New Roman"/>
          <w:b/>
          <w:i/>
          <w:sz w:val="24"/>
          <w:szCs w:val="24"/>
        </w:rPr>
      </w:pP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Керівництво школою</w:t>
      </w:r>
      <w:r>
        <w:rPr>
          <w:rFonts w:ascii="Times New Roman" w:hAnsi="Times New Roman" w:cs="Times New Roman"/>
          <w:b/>
          <w:sz w:val="24"/>
          <w:szCs w:val="24"/>
        </w:rPr>
        <w:t xml:space="preserve"> </w:t>
      </w:r>
      <w:r>
        <w:rPr>
          <w:rFonts w:ascii="Times New Roman" w:hAnsi="Times New Roman" w:cs="Times New Roman"/>
          <w:sz w:val="24"/>
          <w:szCs w:val="24"/>
        </w:rPr>
        <w:t>здійснюється на принципах гуманізму, демократії, педагогічної співпраці. Адміністративне керівництво освітньою політикою реалізується директором навчального закладу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Головні завдання координують та вирішують Педагогічна рада,  Методична рада, шкільні методичні об`єднання : вчителів початкових класів, вчителів </w:t>
      </w:r>
      <w:proofErr w:type="spellStart"/>
      <w:r>
        <w:rPr>
          <w:rFonts w:ascii="Times New Roman" w:hAnsi="Times New Roman" w:cs="Times New Roman"/>
          <w:sz w:val="24"/>
          <w:szCs w:val="24"/>
        </w:rPr>
        <w:t>природничо</w:t>
      </w:r>
      <w:proofErr w:type="spellEnd"/>
      <w:r>
        <w:rPr>
          <w:rFonts w:ascii="Times New Roman" w:hAnsi="Times New Roman" w:cs="Times New Roman"/>
          <w:sz w:val="24"/>
          <w:szCs w:val="24"/>
        </w:rPr>
        <w:t xml:space="preserve"> -  математичного та </w:t>
      </w:r>
      <w:proofErr w:type="spellStart"/>
      <w:r>
        <w:rPr>
          <w:rFonts w:ascii="Times New Roman" w:hAnsi="Times New Roman" w:cs="Times New Roman"/>
          <w:sz w:val="24"/>
          <w:szCs w:val="24"/>
        </w:rPr>
        <w:t>оздоровчо</w:t>
      </w:r>
      <w:proofErr w:type="spellEnd"/>
      <w:r>
        <w:rPr>
          <w:rFonts w:ascii="Times New Roman" w:hAnsi="Times New Roman" w:cs="Times New Roman"/>
          <w:sz w:val="24"/>
          <w:szCs w:val="24"/>
        </w:rPr>
        <w:t xml:space="preserve"> - технологічного циклів, вчителів суспільно гуманітарного та художньо – естетичного циклів, методичного об’єднання класних керівників  та динамічна група - дошкільників.</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Традиційною стала активна участь вихователів, батьківської спільноти в житті закладу, яке здійснюється за допомогою спільної роботи батьківських комітетів класів та загальношкільного батьківського комітету, що забезпечують високий рівень залучення батьків  до організації та проведення змагань, конкурсів, семінарів, конференцій та освітніх проектів, вирішення нагальних проблем школи.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Головною метою на сучасному етапі навчання педагогічний колектив вважає допомогти кожній дитині досягнути певних успіхів, реалізувати духовні, комунікативні, пізнавальні й творчі потреби. </w:t>
      </w:r>
    </w:p>
    <w:p w:rsidR="00AF0890" w:rsidRDefault="00AF0890" w:rsidP="00AF0890">
      <w:pPr>
        <w:spacing w:after="0" w:line="240" w:lineRule="auto"/>
        <w:jc w:val="both"/>
        <w:rPr>
          <w:rFonts w:ascii="Times New Roman" w:hAnsi="Times New Roman" w:cs="Times New Roman"/>
          <w:sz w:val="24"/>
          <w:szCs w:val="24"/>
        </w:rPr>
      </w:pPr>
    </w:p>
    <w:p w:rsidR="00824816" w:rsidRDefault="00AF0890" w:rsidP="00824816">
      <w:pPr>
        <w:spacing w:after="0"/>
        <w:jc w:val="center"/>
        <w:rPr>
          <w:rFonts w:ascii="Times New Roman" w:hAnsi="Times New Roman" w:cs="Times New Roman"/>
          <w:b/>
          <w:sz w:val="24"/>
          <w:szCs w:val="24"/>
        </w:rPr>
      </w:pPr>
      <w:r>
        <w:rPr>
          <w:rFonts w:ascii="Times New Roman" w:hAnsi="Times New Roman" w:cs="Times New Roman"/>
          <w:b/>
          <w:sz w:val="24"/>
          <w:szCs w:val="24"/>
        </w:rPr>
        <w:t>Методична робота дошкільного підрозділу</w:t>
      </w:r>
    </w:p>
    <w:p w:rsidR="00347B33" w:rsidRPr="00347B33" w:rsidRDefault="00AF0890" w:rsidP="00347B33">
      <w:pPr>
        <w:spacing w:after="0" w:line="240" w:lineRule="auto"/>
        <w:rPr>
          <w:rFonts w:ascii="Times New Roman" w:hAnsi="Times New Roman" w:cs="Times New Roman"/>
          <w:bCs/>
          <w:sz w:val="24"/>
          <w:szCs w:val="24"/>
        </w:rPr>
      </w:pPr>
      <w:r w:rsidRPr="00347B33">
        <w:rPr>
          <w:rFonts w:ascii="Times New Roman" w:hAnsi="Times New Roman" w:cs="Times New Roman"/>
          <w:b/>
          <w:sz w:val="24"/>
          <w:szCs w:val="24"/>
        </w:rPr>
        <w:t xml:space="preserve"> </w:t>
      </w:r>
      <w:r w:rsidR="00347B33" w:rsidRPr="00347B33">
        <w:rPr>
          <w:rFonts w:ascii="Times New Roman" w:hAnsi="Times New Roman" w:cs="Times New Roman"/>
          <w:bCs/>
          <w:sz w:val="24"/>
          <w:szCs w:val="24"/>
        </w:rPr>
        <w:t>Дошкільний підрозділ КЗ «</w:t>
      </w:r>
      <w:proofErr w:type="spellStart"/>
      <w:r w:rsidR="00347B33" w:rsidRPr="00347B33">
        <w:rPr>
          <w:rFonts w:ascii="Times New Roman" w:hAnsi="Times New Roman" w:cs="Times New Roman"/>
          <w:bCs/>
          <w:sz w:val="24"/>
          <w:szCs w:val="24"/>
        </w:rPr>
        <w:t>Гонорівська</w:t>
      </w:r>
      <w:proofErr w:type="spellEnd"/>
      <w:r w:rsidR="00347B33" w:rsidRPr="00347B33">
        <w:rPr>
          <w:rFonts w:ascii="Times New Roman" w:hAnsi="Times New Roman" w:cs="Times New Roman"/>
          <w:bCs/>
          <w:sz w:val="24"/>
          <w:szCs w:val="24"/>
        </w:rPr>
        <w:t xml:space="preserve"> гімназія </w:t>
      </w:r>
      <w:proofErr w:type="spellStart"/>
      <w:r w:rsidR="00347B33" w:rsidRPr="00347B33">
        <w:rPr>
          <w:rFonts w:ascii="Times New Roman" w:hAnsi="Times New Roman" w:cs="Times New Roman"/>
          <w:bCs/>
          <w:sz w:val="24"/>
          <w:szCs w:val="24"/>
        </w:rPr>
        <w:t>Студенянської</w:t>
      </w:r>
      <w:proofErr w:type="spellEnd"/>
      <w:r w:rsidR="00347B33" w:rsidRPr="00347B33">
        <w:rPr>
          <w:rFonts w:ascii="Times New Roman" w:hAnsi="Times New Roman" w:cs="Times New Roman"/>
          <w:bCs/>
          <w:sz w:val="24"/>
          <w:szCs w:val="24"/>
        </w:rPr>
        <w:t xml:space="preserve"> сільської ради Вінницької області» працює 9 годин, п’ятиденка.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 xml:space="preserve">         Протягом навчального року в дошкільному навчальному закладі нараховувалось 16 дітей, одна різновікова група, українськомовна.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
          <w:bCs/>
          <w:sz w:val="24"/>
          <w:szCs w:val="24"/>
        </w:rPr>
        <w:t>Склад педагогічного колективу</w:t>
      </w:r>
    </w:p>
    <w:p w:rsidR="00347B33" w:rsidRPr="00347B33" w:rsidRDefault="00347B33" w:rsidP="00347B33">
      <w:pPr>
        <w:spacing w:after="0"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Павлівська</w:t>
      </w:r>
      <w:proofErr w:type="spellEnd"/>
      <w:r w:rsidRPr="00347B33">
        <w:rPr>
          <w:rFonts w:ascii="Times New Roman" w:hAnsi="Times New Roman" w:cs="Times New Roman"/>
          <w:sz w:val="24"/>
          <w:szCs w:val="24"/>
        </w:rPr>
        <w:t xml:space="preserve"> Людмила Володимирівна. Освіта – вища, закінчила у 2000 році Південноукраїнський державний педагогічний університет ім. Ушинського.</w:t>
      </w:r>
    </w:p>
    <w:p w:rsidR="00347B33" w:rsidRPr="00347B33" w:rsidRDefault="00347B33" w:rsidP="00347B33">
      <w:pPr>
        <w:spacing w:after="0"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Попелюська</w:t>
      </w:r>
      <w:proofErr w:type="spellEnd"/>
      <w:r w:rsidRPr="00347B33">
        <w:rPr>
          <w:rFonts w:ascii="Times New Roman" w:hAnsi="Times New Roman" w:cs="Times New Roman"/>
          <w:sz w:val="24"/>
          <w:szCs w:val="24"/>
        </w:rPr>
        <w:t xml:space="preserve"> Вікторія Євгеніївна. Освіта – вища, закінчила у 2020 році Вінницький державний університет імені Михайла Коцюбинського.</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b/>
          <w:bCs/>
          <w:sz w:val="24"/>
          <w:szCs w:val="24"/>
        </w:rPr>
        <w:t xml:space="preserve">Педагогічний колектив в 2023 – 2024 </w:t>
      </w:r>
      <w:proofErr w:type="spellStart"/>
      <w:r w:rsidRPr="00347B33">
        <w:rPr>
          <w:rFonts w:ascii="Times New Roman" w:hAnsi="Times New Roman" w:cs="Times New Roman"/>
          <w:b/>
          <w:bCs/>
          <w:sz w:val="24"/>
          <w:szCs w:val="24"/>
        </w:rPr>
        <w:t>н.р</w:t>
      </w:r>
      <w:proofErr w:type="spellEnd"/>
      <w:r w:rsidRPr="00347B33">
        <w:rPr>
          <w:rFonts w:ascii="Times New Roman" w:hAnsi="Times New Roman" w:cs="Times New Roman"/>
          <w:b/>
          <w:bCs/>
          <w:sz w:val="24"/>
          <w:szCs w:val="24"/>
        </w:rPr>
        <w:t>. спрямував свою діяльність на розв’язання таких пріоритетних завдань:</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 xml:space="preserve">1. Формування основ безпечної поведінки, </w:t>
      </w:r>
      <w:proofErr w:type="spellStart"/>
      <w:r w:rsidRPr="00347B33">
        <w:rPr>
          <w:rFonts w:ascii="Times New Roman" w:hAnsi="Times New Roman" w:cs="Times New Roman"/>
          <w:bCs/>
          <w:sz w:val="24"/>
          <w:szCs w:val="24"/>
        </w:rPr>
        <w:t>стресостійкості</w:t>
      </w:r>
      <w:proofErr w:type="spellEnd"/>
      <w:r w:rsidRPr="00347B33">
        <w:rPr>
          <w:rFonts w:ascii="Times New Roman" w:hAnsi="Times New Roman" w:cs="Times New Roman"/>
          <w:bCs/>
          <w:sz w:val="24"/>
          <w:szCs w:val="24"/>
        </w:rPr>
        <w:t xml:space="preserve"> та здорового способу життя дітей дошкільного віку в умовах воєнного стану.</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 xml:space="preserve"> 2. Спрямувати організацію освітнього  процесу  на посилення національно – патріотичного виховання дітей.</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 xml:space="preserve">3. Вдосконалювати впровадження «Мнемотехніки – технології ефективного засвоєння інформації з дітьми дошкільного віку».  </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b/>
          <w:bCs/>
          <w:sz w:val="24"/>
          <w:szCs w:val="24"/>
        </w:rPr>
        <w:t xml:space="preserve">      Шляхи реалізації завдань:</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w:t>
      </w:r>
      <w:r w:rsidRPr="00347B33">
        <w:rPr>
          <w:rFonts w:ascii="Times New Roman" w:hAnsi="Times New Roman" w:cs="Times New Roman"/>
          <w:bCs/>
          <w:sz w:val="24"/>
          <w:szCs w:val="24"/>
        </w:rPr>
        <w:tab/>
      </w:r>
      <w:proofErr w:type="spellStart"/>
      <w:r w:rsidRPr="00347B33">
        <w:rPr>
          <w:rFonts w:ascii="Times New Roman" w:hAnsi="Times New Roman" w:cs="Times New Roman"/>
          <w:bCs/>
          <w:sz w:val="24"/>
          <w:szCs w:val="24"/>
        </w:rPr>
        <w:t>Блочно</w:t>
      </w:r>
      <w:proofErr w:type="spellEnd"/>
      <w:r w:rsidRPr="00347B33">
        <w:rPr>
          <w:rFonts w:ascii="Times New Roman" w:hAnsi="Times New Roman" w:cs="Times New Roman"/>
          <w:bCs/>
          <w:sz w:val="24"/>
          <w:szCs w:val="24"/>
        </w:rPr>
        <w:t xml:space="preserve"> – тематичне планування.</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w:t>
      </w:r>
      <w:r w:rsidRPr="00347B33">
        <w:rPr>
          <w:rFonts w:ascii="Times New Roman" w:hAnsi="Times New Roman" w:cs="Times New Roman"/>
          <w:bCs/>
          <w:sz w:val="24"/>
          <w:szCs w:val="24"/>
        </w:rPr>
        <w:tab/>
        <w:t>Організація розвивального середовища.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w:t>
      </w:r>
      <w:r w:rsidRPr="00347B33">
        <w:rPr>
          <w:rFonts w:ascii="Times New Roman" w:hAnsi="Times New Roman" w:cs="Times New Roman"/>
          <w:bCs/>
          <w:sz w:val="24"/>
          <w:szCs w:val="24"/>
        </w:rPr>
        <w:tab/>
        <w:t>Інтеграція різних видів діяльності.</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w:t>
      </w:r>
      <w:r w:rsidRPr="00347B33">
        <w:rPr>
          <w:rFonts w:ascii="Times New Roman" w:hAnsi="Times New Roman" w:cs="Times New Roman"/>
          <w:bCs/>
          <w:sz w:val="24"/>
          <w:szCs w:val="24"/>
        </w:rPr>
        <w:tab/>
        <w:t>Використання в освітньому процесі інноваційних технологій.</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w:t>
      </w:r>
      <w:r w:rsidRPr="00347B33">
        <w:rPr>
          <w:rFonts w:ascii="Times New Roman" w:hAnsi="Times New Roman" w:cs="Times New Roman"/>
          <w:bCs/>
          <w:sz w:val="24"/>
          <w:szCs w:val="24"/>
        </w:rPr>
        <w:tab/>
        <w:t>Співпраця з родинами вихованців.</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 xml:space="preserve">      В своїй роботі педагогічний колектив дошкільного підрозділу керується вимогами Конституції України, Закону «Про загальну середню освіту». Відповідно до Конституції України, Законів України «Про освіту», «Про загальну середню освіту» та інших основоположних документів педагогічний колектив дошкільної частини у 2023 – 2024 </w:t>
      </w:r>
      <w:proofErr w:type="spellStart"/>
      <w:r w:rsidRPr="00347B33">
        <w:rPr>
          <w:rFonts w:ascii="Times New Roman" w:hAnsi="Times New Roman" w:cs="Times New Roman"/>
          <w:bCs/>
          <w:sz w:val="24"/>
          <w:szCs w:val="24"/>
        </w:rPr>
        <w:t>н.р</w:t>
      </w:r>
      <w:proofErr w:type="spellEnd"/>
      <w:r w:rsidRPr="00347B33">
        <w:rPr>
          <w:rFonts w:ascii="Times New Roman" w:hAnsi="Times New Roman" w:cs="Times New Roman"/>
          <w:bCs/>
          <w:sz w:val="24"/>
          <w:szCs w:val="24"/>
        </w:rPr>
        <w:t xml:space="preserve">. забезпечував всебічний розвиток особистості шляхом навчання та виховання, які </w:t>
      </w:r>
      <w:proofErr w:type="spellStart"/>
      <w:r w:rsidRPr="00347B33">
        <w:rPr>
          <w:rFonts w:ascii="Times New Roman" w:hAnsi="Times New Roman" w:cs="Times New Roman"/>
          <w:bCs/>
          <w:sz w:val="24"/>
          <w:szCs w:val="24"/>
        </w:rPr>
        <w:t>грунтувались</w:t>
      </w:r>
      <w:proofErr w:type="spellEnd"/>
      <w:r w:rsidRPr="00347B33">
        <w:rPr>
          <w:rFonts w:ascii="Times New Roman" w:hAnsi="Times New Roman" w:cs="Times New Roman"/>
          <w:bCs/>
          <w:sz w:val="24"/>
          <w:szCs w:val="24"/>
        </w:rPr>
        <w:t xml:space="preserve"> на загальнолюдських цінностях на принципах науковості.</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 xml:space="preserve">        Складовою частиною методичної діяльності педагогічних працівників дошкільної частини, своєрідним відображенням її ефективності є навчальна діяльність. Одна з найцікавіших форм </w:t>
      </w:r>
      <w:r w:rsidRPr="00347B33">
        <w:rPr>
          <w:rFonts w:ascii="Times New Roman" w:hAnsi="Times New Roman" w:cs="Times New Roman"/>
          <w:bCs/>
          <w:sz w:val="24"/>
          <w:szCs w:val="24"/>
        </w:rPr>
        <w:lastRenderedPageBreak/>
        <w:t xml:space="preserve">організацій </w:t>
      </w:r>
      <w:proofErr w:type="spellStart"/>
      <w:r w:rsidRPr="00347B33">
        <w:rPr>
          <w:rFonts w:ascii="Times New Roman" w:hAnsi="Times New Roman" w:cs="Times New Roman"/>
          <w:bCs/>
          <w:sz w:val="24"/>
          <w:szCs w:val="24"/>
        </w:rPr>
        <w:t>навчально</w:t>
      </w:r>
      <w:proofErr w:type="spellEnd"/>
      <w:r w:rsidRPr="00347B33">
        <w:rPr>
          <w:rFonts w:ascii="Times New Roman" w:hAnsi="Times New Roman" w:cs="Times New Roman"/>
          <w:bCs/>
          <w:sz w:val="24"/>
          <w:szCs w:val="24"/>
        </w:rPr>
        <w:t xml:space="preserve"> – виховного процесу – це тематичні тижні. Під час яких проводилися пізнавальні заняття, ігри, прогулянки. </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 xml:space="preserve">       Разом з дітьми проводились свята, розваги та дні здоров’я: </w:t>
      </w:r>
      <w:r w:rsidRPr="00347B33">
        <w:rPr>
          <w:rFonts w:ascii="Times New Roman" w:hAnsi="Times New Roman" w:cs="Times New Roman"/>
          <w:bCs/>
          <w:i/>
          <w:sz w:val="24"/>
          <w:szCs w:val="24"/>
        </w:rPr>
        <w:t xml:space="preserve">«Чарівниця осінь», «Новорічні пригоди», «Стрітення»,  «Наші матусі найкращі», «Подорож до країни ввічливості та доброти», «Пасхальний кошик», «Ми майбутні школярі». </w:t>
      </w:r>
      <w:r w:rsidRPr="00347B33">
        <w:rPr>
          <w:rFonts w:ascii="Times New Roman" w:hAnsi="Times New Roman" w:cs="Times New Roman"/>
          <w:bCs/>
          <w:sz w:val="24"/>
          <w:szCs w:val="24"/>
        </w:rPr>
        <w:t>Проводились екскурсії з старшими дітьми:  до школи; до спортивного майданчика та ін.</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 xml:space="preserve">         У роботі з батьками прагнули співпрацювати у тісній єдності, оперативно відгукуватись та їхні побажання, запити та пропозиції. Широко використовували такі форми роботи як дні відкритих дверей, батьківські збори,  анкетування, індивідуальні бесіди та консультації та ін</w:t>
      </w:r>
      <w:r w:rsidRPr="00347B33">
        <w:rPr>
          <w:rFonts w:ascii="Times New Roman" w:hAnsi="Times New Roman" w:cs="Times New Roman"/>
          <w:sz w:val="24"/>
          <w:szCs w:val="24"/>
        </w:rPr>
        <w:t xml:space="preserve">. </w:t>
      </w:r>
    </w:p>
    <w:p w:rsidR="00347B33" w:rsidRPr="00347B33" w:rsidRDefault="00347B33" w:rsidP="00347B33">
      <w:pPr>
        <w:spacing w:after="0" w:line="240" w:lineRule="auto"/>
        <w:rPr>
          <w:rFonts w:ascii="Times New Roman" w:hAnsi="Times New Roman" w:cs="Times New Roman"/>
          <w:b/>
          <w:sz w:val="24"/>
          <w:szCs w:val="24"/>
        </w:rPr>
      </w:pPr>
      <w:r w:rsidRPr="00347B33">
        <w:rPr>
          <w:rFonts w:ascii="Times New Roman" w:hAnsi="Times New Roman" w:cs="Times New Roman"/>
          <w:b/>
          <w:sz w:val="24"/>
          <w:szCs w:val="24"/>
        </w:rPr>
        <w:t xml:space="preserve">        Батьківські збори:</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1.Робота дошкільного навчального закладу згідно з Законом України «Про дошкільну освіту». Ознайомлення з програмою «Дитина»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2.Робота сім'ї щодо зміцнення фізичного здоров'я дітей, шляхом активізації фізкультурно-оздоровчої діяльності.</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3.Співпраця з родиною з теоретичних основ формування у дошкільників системи знань про патріотичне виховання.</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xml:space="preserve">4.Звіт колективу дошкільного підрозділу КЗ </w:t>
      </w:r>
      <w:proofErr w:type="spellStart"/>
      <w:r w:rsidRPr="00347B33">
        <w:rPr>
          <w:rFonts w:ascii="Times New Roman" w:hAnsi="Times New Roman" w:cs="Times New Roman"/>
          <w:sz w:val="24"/>
          <w:szCs w:val="24"/>
        </w:rPr>
        <w:t>Гонорівської</w:t>
      </w:r>
      <w:proofErr w:type="spellEnd"/>
      <w:r w:rsidRPr="00347B33">
        <w:rPr>
          <w:rFonts w:ascii="Times New Roman" w:hAnsi="Times New Roman" w:cs="Times New Roman"/>
          <w:sz w:val="24"/>
          <w:szCs w:val="24"/>
        </w:rPr>
        <w:t xml:space="preserve"> гімназії  «Про результати роботи закладу у 2023 -2024 н. р.».</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5.Моніторинг засвоєння знань програми виховання і навчання дітей від 2 до 5 років.</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b/>
          <w:sz w:val="24"/>
          <w:szCs w:val="24"/>
        </w:rPr>
        <w:t xml:space="preserve">        Консультації для батьків:</w:t>
      </w:r>
      <w:r w:rsidRPr="00347B33">
        <w:rPr>
          <w:rFonts w:ascii="Times New Roman" w:hAnsi="Times New Roman" w:cs="Times New Roman"/>
          <w:sz w:val="24"/>
          <w:szCs w:val="24"/>
        </w:rPr>
        <w:t xml:space="preserve">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*Чи добре ви знайомі?</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*Як говорити з дітьми про війну?</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*Що ж таке сучасна мнемотехніка?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*Граємо з родиною всією родиною.</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*Відповідальність між словом і ділом у вихованні дітей.</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*Ознайомлення дітей з традиціями та побутом українського народу.</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w:t>
      </w:r>
      <w:proofErr w:type="spellStart"/>
      <w:r w:rsidRPr="00347B33">
        <w:rPr>
          <w:rFonts w:ascii="Times New Roman" w:hAnsi="Times New Roman" w:cs="Times New Roman"/>
          <w:sz w:val="24"/>
          <w:szCs w:val="24"/>
        </w:rPr>
        <w:t>Брейн</w:t>
      </w:r>
      <w:proofErr w:type="spellEnd"/>
      <w:r w:rsidRPr="00347B33">
        <w:rPr>
          <w:rFonts w:ascii="Times New Roman" w:hAnsi="Times New Roman" w:cs="Times New Roman"/>
          <w:sz w:val="24"/>
          <w:szCs w:val="24"/>
        </w:rPr>
        <w:t xml:space="preserve"> – ринг з українознавства.</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*Вікторина з українознавства для батьків.</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*Готовність дітей до школи.</w:t>
      </w:r>
    </w:p>
    <w:p w:rsidR="00347B33" w:rsidRPr="00347B33" w:rsidRDefault="00347B33" w:rsidP="00347B33">
      <w:pPr>
        <w:spacing w:line="240" w:lineRule="auto"/>
        <w:rPr>
          <w:rFonts w:ascii="Times New Roman" w:hAnsi="Times New Roman" w:cs="Times New Roman"/>
          <w:b/>
          <w:sz w:val="24"/>
          <w:szCs w:val="24"/>
        </w:rPr>
      </w:pPr>
      <w:r w:rsidRPr="00347B33">
        <w:rPr>
          <w:rFonts w:ascii="Times New Roman" w:hAnsi="Times New Roman" w:cs="Times New Roman"/>
          <w:b/>
          <w:sz w:val="24"/>
          <w:szCs w:val="24"/>
        </w:rPr>
        <w:t xml:space="preserve">                                         Методична робота: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
          <w:bCs/>
          <w:sz w:val="24"/>
          <w:szCs w:val="24"/>
        </w:rPr>
        <w:t xml:space="preserve">З метою підвищення теоретичного рівня та фахової майстерності педагогів: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знайомились з новинками науково – методичної літератури, пріоритетними завданнями.</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
          <w:bCs/>
          <w:sz w:val="24"/>
          <w:szCs w:val="24"/>
        </w:rPr>
        <w:t>З метою підвищення ефективності педагогічної діяльності, адаптації до стилю роботи в дошкільному підрозділі</w:t>
      </w:r>
      <w:r w:rsidRPr="00347B33">
        <w:rPr>
          <w:rFonts w:ascii="Times New Roman" w:hAnsi="Times New Roman" w:cs="Times New Roman"/>
          <w:sz w:val="24"/>
          <w:szCs w:val="24"/>
        </w:rPr>
        <w:t xml:space="preserve">: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здійснювали індивідуальне консультування вихователів.</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
          <w:bCs/>
          <w:sz w:val="24"/>
          <w:szCs w:val="24"/>
        </w:rPr>
        <w:t xml:space="preserve">З метою самоосвіти опрацювали: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методичні посібники, що використовуються в роботі упродовж навчального року.</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
          <w:bCs/>
          <w:sz w:val="24"/>
          <w:szCs w:val="24"/>
        </w:rPr>
        <w:t xml:space="preserve">З метою підвищення фахової майстерності педагогів та якості освітнього процесу: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xml:space="preserve">- організовували роботу динамічної творчої групи, де проводилися між вихователями відвідування відкритих занять та тему: </w:t>
      </w:r>
      <w:r w:rsidRPr="00347B33">
        <w:rPr>
          <w:rFonts w:ascii="Times New Roman" w:hAnsi="Times New Roman" w:cs="Times New Roman"/>
          <w:i/>
          <w:sz w:val="24"/>
          <w:szCs w:val="24"/>
        </w:rPr>
        <w:t>«Мій рідний край що зветься Україна», «Колобок», «Королівство математики».</w:t>
      </w:r>
    </w:p>
    <w:p w:rsidR="00347B33" w:rsidRPr="00347B33" w:rsidRDefault="00347B33" w:rsidP="00347B33">
      <w:pPr>
        <w:spacing w:after="0" w:line="240" w:lineRule="auto"/>
        <w:rPr>
          <w:rFonts w:ascii="Times New Roman" w:hAnsi="Times New Roman" w:cs="Times New Roman"/>
          <w:b/>
          <w:sz w:val="24"/>
          <w:szCs w:val="24"/>
        </w:rPr>
      </w:pPr>
      <w:r w:rsidRPr="00347B33">
        <w:rPr>
          <w:rFonts w:ascii="Times New Roman" w:hAnsi="Times New Roman" w:cs="Times New Roman"/>
          <w:b/>
          <w:sz w:val="24"/>
          <w:szCs w:val="24"/>
        </w:rPr>
        <w:t xml:space="preserve">          З метою педагогічної майстерності </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 xml:space="preserve">Приймали участь в роботі  методичного об’єднання ОТГ на базі ДНЗ «Ромашка» с. Студена. На тему «Організація освітньої діяльності дітей під час перебування в укритті». </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 xml:space="preserve">         </w:t>
      </w:r>
      <w:r w:rsidRPr="00347B33">
        <w:rPr>
          <w:rFonts w:ascii="Times New Roman" w:hAnsi="Times New Roman" w:cs="Times New Roman"/>
          <w:b/>
          <w:bCs/>
          <w:sz w:val="24"/>
          <w:szCs w:val="24"/>
        </w:rPr>
        <w:t xml:space="preserve">Працівники дошкільного підрозділу для забезпечення систематичного та кваліфікованого керівництва </w:t>
      </w:r>
      <w:proofErr w:type="spellStart"/>
      <w:r w:rsidRPr="00347B33">
        <w:rPr>
          <w:rFonts w:ascii="Times New Roman" w:hAnsi="Times New Roman" w:cs="Times New Roman"/>
          <w:b/>
          <w:bCs/>
          <w:sz w:val="24"/>
          <w:szCs w:val="24"/>
        </w:rPr>
        <w:t>науково-</w:t>
      </w:r>
      <w:proofErr w:type="spellEnd"/>
      <w:r w:rsidRPr="00347B33">
        <w:rPr>
          <w:rFonts w:ascii="Times New Roman" w:hAnsi="Times New Roman" w:cs="Times New Roman"/>
          <w:b/>
          <w:bCs/>
          <w:sz w:val="24"/>
          <w:szCs w:val="24"/>
        </w:rPr>
        <w:t xml:space="preserve"> методичною роботою постійно брали  участь у педагогічних радах гімназії де вирішуються питання дошкільного підрозділу:</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sz w:val="24"/>
          <w:szCs w:val="24"/>
        </w:rPr>
        <w:t>1</w:t>
      </w:r>
      <w:r w:rsidRPr="00347B33">
        <w:rPr>
          <w:rFonts w:ascii="Times New Roman" w:hAnsi="Times New Roman" w:cs="Times New Roman"/>
          <w:bCs/>
          <w:sz w:val="24"/>
          <w:szCs w:val="24"/>
        </w:rPr>
        <w:t xml:space="preserve">. Про обговорення та затвердження плану роботи дошкільного підрозділу на 2023 – 2024 </w:t>
      </w:r>
      <w:proofErr w:type="spellStart"/>
      <w:r w:rsidRPr="00347B33">
        <w:rPr>
          <w:rFonts w:ascii="Times New Roman" w:hAnsi="Times New Roman" w:cs="Times New Roman"/>
          <w:bCs/>
          <w:sz w:val="24"/>
          <w:szCs w:val="24"/>
        </w:rPr>
        <w:t>н.р</w:t>
      </w:r>
      <w:proofErr w:type="spellEnd"/>
      <w:r w:rsidRPr="00347B33">
        <w:rPr>
          <w:rFonts w:ascii="Times New Roman" w:hAnsi="Times New Roman" w:cs="Times New Roman"/>
          <w:bCs/>
          <w:sz w:val="24"/>
          <w:szCs w:val="24"/>
        </w:rPr>
        <w:t>.</w:t>
      </w:r>
    </w:p>
    <w:p w:rsidR="00347B33" w:rsidRPr="00347B33" w:rsidRDefault="00347B33" w:rsidP="00347B33">
      <w:pPr>
        <w:spacing w:after="0" w:line="240" w:lineRule="auto"/>
        <w:rPr>
          <w:rFonts w:ascii="Times New Roman" w:hAnsi="Times New Roman" w:cs="Times New Roman"/>
          <w:sz w:val="24"/>
          <w:szCs w:val="24"/>
        </w:rPr>
      </w:pPr>
      <w:r w:rsidRPr="00347B33">
        <w:rPr>
          <w:rFonts w:ascii="Times New Roman" w:hAnsi="Times New Roman" w:cs="Times New Roman"/>
          <w:bCs/>
          <w:sz w:val="24"/>
          <w:szCs w:val="24"/>
        </w:rPr>
        <w:t>2. Про обговорення та погодження освітньої програми, за якою працюватиме дошкільний підрозділ закладу.</w:t>
      </w:r>
    </w:p>
    <w:p w:rsidR="00347B33" w:rsidRPr="00347B33" w:rsidRDefault="00347B33" w:rsidP="00347B33">
      <w:pPr>
        <w:spacing w:after="0" w:line="240" w:lineRule="auto"/>
        <w:rPr>
          <w:rFonts w:ascii="Times New Roman" w:hAnsi="Times New Roman" w:cs="Times New Roman"/>
          <w:bCs/>
          <w:sz w:val="24"/>
          <w:szCs w:val="24"/>
        </w:rPr>
      </w:pPr>
      <w:r w:rsidRPr="00347B33">
        <w:rPr>
          <w:rFonts w:ascii="Times New Roman" w:hAnsi="Times New Roman" w:cs="Times New Roman"/>
          <w:bCs/>
          <w:sz w:val="24"/>
          <w:szCs w:val="24"/>
        </w:rPr>
        <w:t>3. Формування національно – патріотичного виховання дітей дошкільного віку.</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 xml:space="preserve">Вивчення стану організації </w:t>
      </w:r>
      <w:proofErr w:type="spellStart"/>
      <w:r w:rsidRPr="00347B33">
        <w:rPr>
          <w:rFonts w:ascii="Times New Roman" w:hAnsi="Times New Roman" w:cs="Times New Roman"/>
          <w:sz w:val="24"/>
          <w:szCs w:val="24"/>
        </w:rPr>
        <w:t>життедіяльності</w:t>
      </w:r>
      <w:proofErr w:type="spellEnd"/>
      <w:r w:rsidRPr="00347B33">
        <w:rPr>
          <w:rFonts w:ascii="Times New Roman" w:hAnsi="Times New Roman" w:cs="Times New Roman"/>
          <w:sz w:val="24"/>
          <w:szCs w:val="24"/>
        </w:rPr>
        <w:t xml:space="preserve"> дітей.</w:t>
      </w:r>
    </w:p>
    <w:p w:rsidR="00347B33" w:rsidRPr="00347B33" w:rsidRDefault="00347B33" w:rsidP="00347B33">
      <w:pPr>
        <w:spacing w:line="240" w:lineRule="auto"/>
        <w:jc w:val="center"/>
        <w:rPr>
          <w:rFonts w:ascii="Times New Roman" w:hAnsi="Times New Roman" w:cs="Times New Roman"/>
          <w:b/>
          <w:sz w:val="24"/>
          <w:szCs w:val="24"/>
        </w:rPr>
      </w:pPr>
      <w:r w:rsidRPr="00347B33">
        <w:rPr>
          <w:rFonts w:ascii="Times New Roman" w:hAnsi="Times New Roman" w:cs="Times New Roman"/>
          <w:b/>
          <w:sz w:val="24"/>
          <w:szCs w:val="24"/>
        </w:rPr>
        <w:lastRenderedPageBreak/>
        <w:t>Протягом навчального року проводилися:</w:t>
      </w:r>
    </w:p>
    <w:tbl>
      <w:tblPr>
        <w:tblStyle w:val="a7"/>
        <w:tblW w:w="9838" w:type="dxa"/>
        <w:tblLook w:val="04A0" w:firstRow="1" w:lastRow="0" w:firstColumn="1" w:lastColumn="0" w:noHBand="0" w:noVBand="1"/>
      </w:tblPr>
      <w:tblGrid>
        <w:gridCol w:w="562"/>
        <w:gridCol w:w="2754"/>
        <w:gridCol w:w="2977"/>
        <w:gridCol w:w="3545"/>
      </w:tblGrid>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 п/</w:t>
            </w:r>
            <w:proofErr w:type="spellStart"/>
            <w:r w:rsidRPr="00347B33">
              <w:rPr>
                <w:rFonts w:ascii="Times New Roman" w:hAnsi="Times New Roman"/>
                <w:b/>
                <w:sz w:val="24"/>
                <w:szCs w:val="24"/>
              </w:rPr>
              <w:t>п</w:t>
            </w:r>
            <w:proofErr w:type="spellEnd"/>
          </w:p>
        </w:tc>
        <w:tc>
          <w:tcPr>
            <w:tcW w:w="2754" w:type="dxa"/>
          </w:tcPr>
          <w:p w:rsidR="00347B33" w:rsidRPr="00347B33" w:rsidRDefault="00347B33" w:rsidP="00347B33">
            <w:pPr>
              <w:jc w:val="center"/>
              <w:rPr>
                <w:rFonts w:ascii="Times New Roman" w:hAnsi="Times New Roman"/>
                <w:b/>
                <w:sz w:val="24"/>
                <w:szCs w:val="24"/>
              </w:rPr>
            </w:pPr>
            <w:r w:rsidRPr="00347B33">
              <w:rPr>
                <w:rFonts w:ascii="Times New Roman" w:hAnsi="Times New Roman"/>
                <w:b/>
                <w:sz w:val="24"/>
                <w:szCs w:val="24"/>
              </w:rPr>
              <w:t>Назва заходу</w:t>
            </w:r>
          </w:p>
        </w:tc>
        <w:tc>
          <w:tcPr>
            <w:tcW w:w="2977" w:type="dxa"/>
          </w:tcPr>
          <w:p w:rsidR="00347B33" w:rsidRPr="00347B33" w:rsidRDefault="00347B33" w:rsidP="00347B33">
            <w:pPr>
              <w:jc w:val="center"/>
              <w:rPr>
                <w:rFonts w:ascii="Times New Roman" w:hAnsi="Times New Roman"/>
                <w:b/>
                <w:sz w:val="24"/>
                <w:szCs w:val="24"/>
              </w:rPr>
            </w:pPr>
            <w:r w:rsidRPr="00347B33">
              <w:rPr>
                <w:rFonts w:ascii="Times New Roman" w:hAnsi="Times New Roman"/>
                <w:b/>
                <w:sz w:val="24"/>
                <w:szCs w:val="24"/>
              </w:rPr>
              <w:t>Вид контролю</w:t>
            </w:r>
          </w:p>
        </w:tc>
        <w:tc>
          <w:tcPr>
            <w:tcW w:w="3545" w:type="dxa"/>
          </w:tcPr>
          <w:p w:rsidR="00347B33" w:rsidRPr="00347B33" w:rsidRDefault="00347B33" w:rsidP="00347B33">
            <w:pPr>
              <w:jc w:val="center"/>
              <w:rPr>
                <w:rFonts w:ascii="Times New Roman" w:hAnsi="Times New Roman"/>
                <w:b/>
                <w:sz w:val="24"/>
                <w:szCs w:val="24"/>
              </w:rPr>
            </w:pPr>
            <w:r w:rsidRPr="00347B33">
              <w:rPr>
                <w:rFonts w:ascii="Times New Roman" w:hAnsi="Times New Roman"/>
                <w:b/>
                <w:sz w:val="24"/>
                <w:szCs w:val="24"/>
              </w:rPr>
              <w:t xml:space="preserve">Термін виконання </w:t>
            </w: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1</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Підготовка до нового навчального року</w:t>
            </w: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Оперативний </w:t>
            </w:r>
          </w:p>
        </w:tc>
        <w:tc>
          <w:tcPr>
            <w:tcW w:w="3545" w:type="dxa"/>
          </w:tcPr>
          <w:p w:rsidR="00347B33" w:rsidRPr="00347B33" w:rsidRDefault="00347B33" w:rsidP="00347B33">
            <w:pP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Серпень  </w:t>
            </w:r>
          </w:p>
          <w:p w:rsidR="00347B33" w:rsidRPr="00347B33" w:rsidRDefault="00347B33" w:rsidP="00347B33">
            <w:pPr>
              <w:jc w:val="center"/>
              <w:rPr>
                <w:rFonts w:ascii="Times New Roman" w:hAnsi="Times New Roman"/>
                <w:b/>
                <w:sz w:val="24"/>
                <w:szCs w:val="24"/>
              </w:rPr>
            </w:pP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2</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Стан організації роботи з формування національно – патріотичного виховання дітей.</w:t>
            </w:r>
          </w:p>
          <w:p w:rsidR="00347B33" w:rsidRPr="00347B33" w:rsidRDefault="00347B33" w:rsidP="00347B33">
            <w:pPr>
              <w:rPr>
                <w:rFonts w:ascii="Times New Roman" w:hAnsi="Times New Roman"/>
                <w:sz w:val="24"/>
                <w:szCs w:val="24"/>
              </w:rPr>
            </w:pP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Тематичний </w:t>
            </w:r>
          </w:p>
        </w:tc>
        <w:tc>
          <w:tcPr>
            <w:tcW w:w="3545" w:type="dxa"/>
          </w:tcPr>
          <w:p w:rsidR="00347B33" w:rsidRPr="00347B33" w:rsidRDefault="00347B33" w:rsidP="00347B33">
            <w:pPr>
              <w:jc w:val="cente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Березень </w:t>
            </w: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3</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Готовність дітей до навчання у школі</w:t>
            </w:r>
          </w:p>
          <w:p w:rsidR="00347B33" w:rsidRPr="00347B33" w:rsidRDefault="00347B33" w:rsidP="00347B33">
            <w:pPr>
              <w:rPr>
                <w:rFonts w:ascii="Times New Roman" w:hAnsi="Times New Roman"/>
                <w:sz w:val="24"/>
                <w:szCs w:val="24"/>
              </w:rPr>
            </w:pPr>
          </w:p>
          <w:p w:rsidR="00347B33" w:rsidRPr="00347B33" w:rsidRDefault="00347B33" w:rsidP="00347B33">
            <w:pPr>
              <w:rPr>
                <w:rFonts w:ascii="Times New Roman" w:hAnsi="Times New Roman"/>
                <w:sz w:val="24"/>
                <w:szCs w:val="24"/>
              </w:rPr>
            </w:pPr>
          </w:p>
        </w:tc>
        <w:tc>
          <w:tcPr>
            <w:tcW w:w="2977" w:type="dxa"/>
          </w:tcPr>
          <w:p w:rsidR="00347B33" w:rsidRPr="00347B33" w:rsidRDefault="00347B33" w:rsidP="00347B33">
            <w:pPr>
              <w:jc w:val="cente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Підсумковий </w:t>
            </w:r>
          </w:p>
        </w:tc>
        <w:tc>
          <w:tcPr>
            <w:tcW w:w="3545" w:type="dxa"/>
          </w:tcPr>
          <w:p w:rsidR="00347B33" w:rsidRPr="00347B33" w:rsidRDefault="00347B33" w:rsidP="00347B33">
            <w:pPr>
              <w:jc w:val="cente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Травень </w:t>
            </w:r>
          </w:p>
          <w:p w:rsidR="00347B33" w:rsidRPr="00347B33" w:rsidRDefault="00347B33" w:rsidP="00347B33">
            <w:pPr>
              <w:jc w:val="center"/>
              <w:rPr>
                <w:rFonts w:ascii="Times New Roman" w:hAnsi="Times New Roman"/>
                <w:sz w:val="24"/>
                <w:szCs w:val="24"/>
              </w:rPr>
            </w:pP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4</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Стан організації харчування</w:t>
            </w: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Оперативно – наглядовий </w:t>
            </w:r>
          </w:p>
          <w:p w:rsidR="00347B33" w:rsidRPr="00347B33" w:rsidRDefault="00347B33" w:rsidP="00347B33">
            <w:pPr>
              <w:jc w:val="center"/>
              <w:rPr>
                <w:rFonts w:ascii="Times New Roman" w:hAnsi="Times New Roman"/>
                <w:sz w:val="24"/>
                <w:szCs w:val="24"/>
              </w:rPr>
            </w:pPr>
          </w:p>
        </w:tc>
        <w:tc>
          <w:tcPr>
            <w:tcW w:w="3545" w:type="dxa"/>
          </w:tcPr>
          <w:p w:rsidR="00347B33" w:rsidRPr="00347B33" w:rsidRDefault="00347B33" w:rsidP="00347B33">
            <w:pPr>
              <w:jc w:val="cente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Щомісячно </w:t>
            </w: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5</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Рівень сформованості культурно-гігієнічних навичок у дітей</w:t>
            </w: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Оперативно – наглядовий </w:t>
            </w:r>
          </w:p>
          <w:p w:rsidR="00347B33" w:rsidRPr="00347B33" w:rsidRDefault="00347B33" w:rsidP="00347B33">
            <w:pPr>
              <w:jc w:val="center"/>
              <w:rPr>
                <w:rFonts w:ascii="Times New Roman" w:hAnsi="Times New Roman"/>
                <w:sz w:val="24"/>
                <w:szCs w:val="24"/>
              </w:rPr>
            </w:pPr>
          </w:p>
        </w:tc>
        <w:tc>
          <w:tcPr>
            <w:tcW w:w="3545"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Вересень - травень</w:t>
            </w: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6</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Аналіз дитячої захворюваності</w:t>
            </w: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Оперативний</w:t>
            </w:r>
          </w:p>
        </w:tc>
        <w:tc>
          <w:tcPr>
            <w:tcW w:w="3545"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Грудень – Травень </w:t>
            </w:r>
          </w:p>
          <w:p w:rsidR="00347B33" w:rsidRPr="00347B33" w:rsidRDefault="00347B33" w:rsidP="00347B33">
            <w:pPr>
              <w:jc w:val="center"/>
              <w:rPr>
                <w:rFonts w:ascii="Times New Roman" w:hAnsi="Times New Roman"/>
                <w:sz w:val="24"/>
                <w:szCs w:val="24"/>
              </w:rPr>
            </w:pPr>
          </w:p>
        </w:tc>
      </w:tr>
      <w:tr w:rsidR="00347B33" w:rsidRPr="00347B33" w:rsidTr="003E5946">
        <w:trPr>
          <w:trHeight w:val="416"/>
        </w:trPr>
        <w:tc>
          <w:tcPr>
            <w:tcW w:w="562" w:type="dxa"/>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7</w:t>
            </w:r>
          </w:p>
        </w:tc>
        <w:tc>
          <w:tcPr>
            <w:tcW w:w="275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Контроль за проведенням навчальних занять</w:t>
            </w:r>
          </w:p>
        </w:tc>
        <w:tc>
          <w:tcPr>
            <w:tcW w:w="2977"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Оперативно-наглядовий</w:t>
            </w:r>
          </w:p>
        </w:tc>
        <w:tc>
          <w:tcPr>
            <w:tcW w:w="3545" w:type="dxa"/>
          </w:tcPr>
          <w:p w:rsidR="00347B33" w:rsidRPr="00347B33" w:rsidRDefault="00347B33" w:rsidP="00347B33">
            <w:pPr>
              <w:rPr>
                <w:rFonts w:ascii="Times New Roman" w:hAnsi="Times New Roman"/>
                <w:sz w:val="24"/>
                <w:szCs w:val="24"/>
              </w:rPr>
            </w:pPr>
          </w:p>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 xml:space="preserve">Постійно </w:t>
            </w:r>
          </w:p>
        </w:tc>
      </w:tr>
    </w:tbl>
    <w:p w:rsidR="00347B33" w:rsidRPr="00347B33" w:rsidRDefault="00347B33" w:rsidP="00347B33">
      <w:pPr>
        <w:spacing w:line="240" w:lineRule="auto"/>
        <w:rPr>
          <w:rFonts w:ascii="Times New Roman" w:hAnsi="Times New Roman" w:cs="Times New Roman"/>
          <w:b/>
          <w:sz w:val="24"/>
          <w:szCs w:val="24"/>
        </w:rPr>
      </w:pPr>
      <w:r w:rsidRPr="00347B33">
        <w:rPr>
          <w:rFonts w:ascii="Times New Roman" w:hAnsi="Times New Roman" w:cs="Times New Roman"/>
          <w:b/>
          <w:sz w:val="24"/>
          <w:szCs w:val="24"/>
        </w:rPr>
        <w:t xml:space="preserve">                Поповнення методичного куточку. </w:t>
      </w:r>
    </w:p>
    <w:p w:rsidR="00347B33" w:rsidRPr="00347B33" w:rsidRDefault="00347B33" w:rsidP="00347B33">
      <w:pPr>
        <w:pStyle w:val="a6"/>
        <w:widowControl/>
        <w:numPr>
          <w:ilvl w:val="0"/>
          <w:numId w:val="37"/>
        </w:numPr>
        <w:autoSpaceDE/>
        <w:autoSpaceDN/>
        <w:adjustRightInd/>
        <w:rPr>
          <w:rFonts w:eastAsia="Calibri"/>
          <w:sz w:val="24"/>
          <w:szCs w:val="24"/>
        </w:rPr>
      </w:pPr>
      <w:r w:rsidRPr="00347B33">
        <w:rPr>
          <w:sz w:val="24"/>
          <w:szCs w:val="24"/>
        </w:rPr>
        <w:t xml:space="preserve"> Протягом навчального року накопичували </w:t>
      </w:r>
      <w:r w:rsidRPr="00347B33">
        <w:rPr>
          <w:rFonts w:eastAsia="Calibri"/>
          <w:sz w:val="24"/>
          <w:szCs w:val="24"/>
        </w:rPr>
        <w:t>інформаційні науково-методичні матеріали в яких висвітлюються питання  реалізації основних завдань Базового компонента дошкільної освіти  за всіма лініями розвитку дошкільників,  специфіки роботи з дітьми, які мають особливі потреби, обдарованими вихованцями</w:t>
      </w:r>
    </w:p>
    <w:p w:rsidR="00347B33" w:rsidRPr="00347B33" w:rsidRDefault="00347B33" w:rsidP="00347B33">
      <w:pPr>
        <w:pStyle w:val="a6"/>
        <w:widowControl/>
        <w:numPr>
          <w:ilvl w:val="0"/>
          <w:numId w:val="37"/>
        </w:numPr>
        <w:autoSpaceDE/>
        <w:autoSpaceDN/>
        <w:adjustRightInd/>
        <w:rPr>
          <w:rFonts w:eastAsia="Calibri"/>
          <w:sz w:val="24"/>
          <w:szCs w:val="24"/>
        </w:rPr>
      </w:pPr>
      <w:r w:rsidRPr="00347B33">
        <w:rPr>
          <w:rFonts w:eastAsia="Calibri"/>
          <w:sz w:val="24"/>
          <w:szCs w:val="24"/>
        </w:rPr>
        <w:t>Упорядкували та підбирати новий матеріал з техніки безпеки під час військового стану.</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Поповнили методичний куточок  наочно-дидактичними посібниками, навчально-методичною літературою.</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Оформили соціальний паспорт дошкільного закладу.</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 xml:space="preserve">Поповнили  картотеку </w:t>
      </w:r>
      <w:proofErr w:type="spellStart"/>
      <w:r w:rsidRPr="00347B33">
        <w:rPr>
          <w:sz w:val="24"/>
          <w:szCs w:val="24"/>
        </w:rPr>
        <w:t>мнемодоріжок</w:t>
      </w:r>
      <w:proofErr w:type="spellEnd"/>
      <w:r w:rsidRPr="00347B33">
        <w:rPr>
          <w:sz w:val="24"/>
          <w:szCs w:val="24"/>
        </w:rPr>
        <w:t xml:space="preserve"> для дошкільників.</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Упорядкували матеріали з національно – патріотичного матеріалу.</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 xml:space="preserve">Розробили анкети,  підготувати консультації, пам’ятки </w:t>
      </w:r>
      <w:proofErr w:type="spellStart"/>
      <w:r w:rsidRPr="00347B33">
        <w:rPr>
          <w:sz w:val="24"/>
          <w:szCs w:val="24"/>
        </w:rPr>
        <w:t>для вихователі</w:t>
      </w:r>
      <w:proofErr w:type="spellEnd"/>
      <w:r w:rsidRPr="00347B33">
        <w:rPr>
          <w:sz w:val="24"/>
          <w:szCs w:val="24"/>
        </w:rPr>
        <w:t xml:space="preserve">в та батьків  з </w:t>
      </w:r>
      <w:proofErr w:type="spellStart"/>
      <w:r w:rsidRPr="00347B33">
        <w:rPr>
          <w:sz w:val="24"/>
          <w:szCs w:val="24"/>
        </w:rPr>
        <w:t>питань  з</w:t>
      </w:r>
      <w:proofErr w:type="spellEnd"/>
      <w:r w:rsidRPr="00347B33">
        <w:rPr>
          <w:sz w:val="24"/>
          <w:szCs w:val="24"/>
        </w:rPr>
        <w:t xml:space="preserve">доров’я </w:t>
      </w:r>
      <w:proofErr w:type="spellStart"/>
      <w:r w:rsidRPr="00347B33">
        <w:rPr>
          <w:sz w:val="24"/>
          <w:szCs w:val="24"/>
        </w:rPr>
        <w:t>збережувального</w:t>
      </w:r>
      <w:proofErr w:type="spellEnd"/>
      <w:r w:rsidRPr="00347B33">
        <w:rPr>
          <w:sz w:val="24"/>
          <w:szCs w:val="24"/>
        </w:rPr>
        <w:t xml:space="preserve"> виховання дошкільників.</w:t>
      </w:r>
    </w:p>
    <w:p w:rsidR="00347B33" w:rsidRPr="00347B33" w:rsidRDefault="00347B33" w:rsidP="00347B33">
      <w:pPr>
        <w:pStyle w:val="a6"/>
        <w:widowControl/>
        <w:numPr>
          <w:ilvl w:val="0"/>
          <w:numId w:val="37"/>
        </w:numPr>
        <w:autoSpaceDE/>
        <w:autoSpaceDN/>
        <w:adjustRightInd/>
        <w:rPr>
          <w:sz w:val="24"/>
          <w:szCs w:val="24"/>
        </w:rPr>
      </w:pPr>
      <w:proofErr w:type="spellStart"/>
      <w:r w:rsidRPr="00347B33">
        <w:rPr>
          <w:sz w:val="24"/>
          <w:szCs w:val="24"/>
        </w:rPr>
        <w:t>Поновили папку</w:t>
      </w:r>
      <w:proofErr w:type="spellEnd"/>
      <w:r w:rsidRPr="00347B33">
        <w:rPr>
          <w:sz w:val="24"/>
          <w:szCs w:val="24"/>
        </w:rPr>
        <w:t> «Тиждень безпеки дитини».</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Розробили для педагогів методичні рекомендації «Сучасний погляд на створення розвивального середовища»;</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Упорядкували матеріали по роботі з батьками.</w:t>
      </w:r>
    </w:p>
    <w:p w:rsidR="00347B33" w:rsidRPr="00347B33" w:rsidRDefault="00347B33" w:rsidP="00347B33">
      <w:pPr>
        <w:pStyle w:val="a6"/>
        <w:widowControl/>
        <w:numPr>
          <w:ilvl w:val="0"/>
          <w:numId w:val="37"/>
        </w:numPr>
        <w:autoSpaceDE/>
        <w:autoSpaceDN/>
        <w:adjustRightInd/>
        <w:rPr>
          <w:sz w:val="24"/>
          <w:szCs w:val="24"/>
        </w:rPr>
      </w:pPr>
      <w:r w:rsidRPr="00347B33">
        <w:rPr>
          <w:sz w:val="24"/>
          <w:szCs w:val="24"/>
        </w:rPr>
        <w:t>Виготовляли папки-пересувки, розробили методичні рекомендації, пам’ятки для  батьків з питань організації літнього оздоровлення дошкільників.</w:t>
      </w:r>
    </w:p>
    <w:p w:rsidR="00824816" w:rsidRPr="00347B33" w:rsidRDefault="00824816" w:rsidP="00347B33">
      <w:pPr>
        <w:spacing w:after="0" w:line="240" w:lineRule="auto"/>
        <w:rPr>
          <w:rFonts w:ascii="Times New Roman" w:hAnsi="Times New Roman" w:cs="Times New Roman"/>
          <w:sz w:val="24"/>
          <w:szCs w:val="24"/>
        </w:rPr>
      </w:pPr>
    </w:p>
    <w:p w:rsidR="00824816" w:rsidRPr="00347B33" w:rsidRDefault="00824816" w:rsidP="00347B33">
      <w:pPr>
        <w:spacing w:line="240" w:lineRule="auto"/>
        <w:rPr>
          <w:rFonts w:ascii="Times New Roman" w:hAnsi="Times New Roman" w:cs="Times New Roman"/>
          <w:sz w:val="24"/>
          <w:szCs w:val="24"/>
        </w:rPr>
      </w:pPr>
    </w:p>
    <w:p w:rsidR="00AF0890" w:rsidRPr="00347B33" w:rsidRDefault="00AF0890" w:rsidP="00347B33">
      <w:pPr>
        <w:spacing w:after="0" w:line="240" w:lineRule="auto"/>
        <w:jc w:val="center"/>
        <w:rPr>
          <w:rFonts w:ascii="Times New Roman" w:hAnsi="Times New Roman" w:cs="Times New Roman"/>
          <w:b/>
          <w:sz w:val="24"/>
          <w:szCs w:val="24"/>
        </w:rPr>
      </w:pPr>
    </w:p>
    <w:p w:rsidR="00824816" w:rsidRPr="00347B33" w:rsidRDefault="00824816" w:rsidP="00347B33">
      <w:pPr>
        <w:spacing w:after="0" w:line="240" w:lineRule="auto"/>
        <w:jc w:val="center"/>
        <w:rPr>
          <w:rFonts w:ascii="Times New Roman" w:hAnsi="Times New Roman" w:cs="Times New Roman"/>
          <w:b/>
          <w:sz w:val="24"/>
          <w:szCs w:val="24"/>
        </w:rPr>
      </w:pPr>
    </w:p>
    <w:p w:rsidR="00824816" w:rsidRPr="00347B33" w:rsidRDefault="00AF0890" w:rsidP="00347B33">
      <w:pPr>
        <w:pStyle w:val="Default"/>
        <w:rPr>
          <w:b/>
          <w:lang w:val="uk-UA"/>
        </w:rPr>
      </w:pPr>
      <w:r w:rsidRPr="00347B33">
        <w:rPr>
          <w:b/>
        </w:rPr>
        <w:t xml:space="preserve">                                              </w:t>
      </w:r>
      <w:r w:rsidR="00824816" w:rsidRPr="00347B33">
        <w:rPr>
          <w:b/>
        </w:rPr>
        <w:t xml:space="preserve">          </w:t>
      </w:r>
      <w:r w:rsidRPr="00347B33">
        <w:rPr>
          <w:b/>
        </w:rPr>
        <w:t>Методична робота</w:t>
      </w:r>
      <w:r w:rsidR="00824816" w:rsidRPr="00347B33">
        <w:rPr>
          <w:b/>
          <w:lang w:val="uk-UA"/>
        </w:rPr>
        <w:t xml:space="preserve"> шкільного </w:t>
      </w:r>
      <w:proofErr w:type="gramStart"/>
      <w:r w:rsidR="00824816" w:rsidRPr="00347B33">
        <w:rPr>
          <w:b/>
          <w:lang w:val="uk-UA"/>
        </w:rPr>
        <w:t>п</w:t>
      </w:r>
      <w:proofErr w:type="gramEnd"/>
      <w:r w:rsidR="00824816" w:rsidRPr="00347B33">
        <w:rPr>
          <w:b/>
          <w:lang w:val="uk-UA"/>
        </w:rPr>
        <w:t>ідрозділу</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bdr w:val="none" w:sz="0" w:space="0" w:color="auto" w:frame="1"/>
        </w:rPr>
        <w:lastRenderedPageBreak/>
        <w:t>Сучасна освіта гнучка, інноваційна, тривалістю в життя. Треба чітко усвідомити, як змінилося поняття освіти в сучасному світі, якими сьогодні є її ролі та функції, та враховувати це у  навчальному процесі.</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bdr w:val="none" w:sz="0" w:space="0" w:color="auto" w:frame="1"/>
        </w:rPr>
        <w:t>Відкритість до нового та постійне оновлення – запорука відповідності часу.</w:t>
      </w:r>
      <w:r w:rsidRPr="00347B33">
        <w:rPr>
          <w:rFonts w:ascii="Times New Roman" w:eastAsia="Times New Roman" w:hAnsi="Times New Roman" w:cs="Times New Roman"/>
          <w:sz w:val="24"/>
          <w:szCs w:val="24"/>
        </w:rPr>
        <w:t xml:space="preserve"> Як наслідок змін функцій і формату освіти, змінюється також і роль вчителя: він сьогодні не лише </w:t>
      </w:r>
      <w:proofErr w:type="spellStart"/>
      <w:r w:rsidRPr="00347B33">
        <w:rPr>
          <w:rFonts w:ascii="Times New Roman" w:eastAsia="Times New Roman" w:hAnsi="Times New Roman" w:cs="Times New Roman"/>
          <w:sz w:val="24"/>
          <w:szCs w:val="24"/>
        </w:rPr>
        <w:t>передає учня</w:t>
      </w:r>
      <w:proofErr w:type="spellEnd"/>
      <w:r w:rsidRPr="00347B33">
        <w:rPr>
          <w:rFonts w:ascii="Times New Roman" w:eastAsia="Times New Roman" w:hAnsi="Times New Roman" w:cs="Times New Roman"/>
          <w:sz w:val="24"/>
          <w:szCs w:val="24"/>
        </w:rPr>
        <w:t xml:space="preserve">м знання, але і дає їм цілу систему </w:t>
      </w:r>
      <w:proofErr w:type="spellStart"/>
      <w:r w:rsidRPr="00347B33">
        <w:rPr>
          <w:rFonts w:ascii="Times New Roman" w:eastAsia="Times New Roman" w:hAnsi="Times New Roman" w:cs="Times New Roman"/>
          <w:sz w:val="24"/>
          <w:szCs w:val="24"/>
        </w:rPr>
        <w:t>soft</w:t>
      </w:r>
      <w:proofErr w:type="spellEnd"/>
      <w:r w:rsidRPr="00347B33">
        <w:rPr>
          <w:rFonts w:ascii="Times New Roman" w:eastAsia="Times New Roman" w:hAnsi="Times New Roman" w:cs="Times New Roman"/>
          <w:sz w:val="24"/>
          <w:szCs w:val="24"/>
        </w:rPr>
        <w:t xml:space="preserve"> </w:t>
      </w:r>
      <w:proofErr w:type="spellStart"/>
      <w:r w:rsidRPr="00347B33">
        <w:rPr>
          <w:rFonts w:ascii="Times New Roman" w:eastAsia="Times New Roman" w:hAnsi="Times New Roman" w:cs="Times New Roman"/>
          <w:sz w:val="24"/>
          <w:szCs w:val="24"/>
        </w:rPr>
        <w:t>skills</w:t>
      </w:r>
      <w:proofErr w:type="spellEnd"/>
      <w:r w:rsidRPr="00347B33">
        <w:rPr>
          <w:rFonts w:ascii="Times New Roman" w:eastAsia="Times New Roman" w:hAnsi="Times New Roman" w:cs="Times New Roman"/>
          <w:sz w:val="24"/>
          <w:szCs w:val="24"/>
        </w:rPr>
        <w:t xml:space="preserve">, навичок дослідницької роботи, розвитку власних умінь і навичок  тощо. Вчитель сьогодні має бути ментором, </w:t>
      </w:r>
      <w:proofErr w:type="spellStart"/>
      <w:r w:rsidRPr="00347B33">
        <w:rPr>
          <w:rFonts w:ascii="Times New Roman" w:eastAsia="Times New Roman" w:hAnsi="Times New Roman" w:cs="Times New Roman"/>
          <w:sz w:val="24"/>
          <w:szCs w:val="24"/>
        </w:rPr>
        <w:t>фасилітатором</w:t>
      </w:r>
      <w:proofErr w:type="spellEnd"/>
      <w:r w:rsidRPr="00347B33">
        <w:rPr>
          <w:rFonts w:ascii="Times New Roman" w:eastAsia="Times New Roman" w:hAnsi="Times New Roman" w:cs="Times New Roman"/>
          <w:sz w:val="24"/>
          <w:szCs w:val="24"/>
        </w:rPr>
        <w:t>, </w:t>
      </w:r>
      <w:hyperlink r:id="rId6" w:history="1">
        <w:r w:rsidRPr="00347B33">
          <w:rPr>
            <w:rFonts w:ascii="Times New Roman" w:eastAsia="Times New Roman" w:hAnsi="Times New Roman" w:cs="Times New Roman"/>
            <w:sz w:val="24"/>
            <w:szCs w:val="24"/>
            <w:bdr w:val="none" w:sz="0" w:space="0" w:color="auto" w:frame="1"/>
          </w:rPr>
          <w:t>створювати оптимальні умови</w:t>
        </w:r>
      </w:hyperlink>
      <w:r w:rsidRPr="00347B33">
        <w:rPr>
          <w:rFonts w:ascii="Times New Roman" w:eastAsia="Times New Roman" w:hAnsi="Times New Roman" w:cs="Times New Roman"/>
          <w:sz w:val="24"/>
          <w:szCs w:val="24"/>
        </w:rPr>
        <w:t xml:space="preserve"> для прогресу учнів. </w:t>
      </w:r>
    </w:p>
    <w:p w:rsidR="00347B33" w:rsidRPr="00347B33" w:rsidRDefault="00347B33" w:rsidP="00347B33">
      <w:pPr>
        <w:shd w:val="clear" w:color="auto" w:fill="FFFFFF"/>
        <w:spacing w:line="240" w:lineRule="auto"/>
        <w:ind w:firstLine="70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bdr w:val="none" w:sz="0" w:space="0" w:color="auto" w:frame="1"/>
        </w:rPr>
        <w:t>Тому, в сучасних умовах в освітньому просторі всіх рівнів важливого значення набуває підвищення ефективності методичної роботи, яка ґрунтується на досягненнях психолого-педагогічної науки, перспективного педагогічного досвіду і спрямована на підвищення фахової майстерності педагогічних працівників, на розвиток творчого потенціалу кожного вчителя.</w:t>
      </w:r>
    </w:p>
    <w:p w:rsidR="00347B33" w:rsidRPr="00347B33" w:rsidRDefault="00347B33" w:rsidP="00347B33">
      <w:pPr>
        <w:shd w:val="clear" w:color="auto" w:fill="FFFFFF"/>
        <w:spacing w:line="240" w:lineRule="auto"/>
        <w:ind w:firstLine="70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Головним завданням методичної роботи у закладі було визначено науково-методичне забезпечення 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 допомога в розробці та впровадженні інноваційних освітніх програм, методик, технологій.</w:t>
      </w:r>
    </w:p>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heme="minorHAnsi" w:hAnsi="Times New Roman" w:cs="Times New Roman"/>
          <w:sz w:val="24"/>
          <w:szCs w:val="24"/>
          <w:lang w:eastAsia="en-US"/>
        </w:rPr>
        <w:t xml:space="preserve">   </w:t>
      </w:r>
      <w:r w:rsidRPr="00347B33">
        <w:rPr>
          <w:rFonts w:ascii="Times New Roman" w:eastAsia="Times New Roman" w:hAnsi="Times New Roman" w:cs="Times New Roman"/>
          <w:sz w:val="24"/>
          <w:szCs w:val="24"/>
        </w:rPr>
        <w:t xml:space="preserve">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w:t>
      </w:r>
      <w:proofErr w:type="spellStart"/>
      <w:r w:rsidRPr="00347B33">
        <w:rPr>
          <w:rFonts w:ascii="Times New Roman" w:eastAsia="Times New Roman" w:hAnsi="Times New Roman" w:cs="Times New Roman"/>
          <w:sz w:val="24"/>
          <w:szCs w:val="24"/>
        </w:rPr>
        <w:t>педколективу</w:t>
      </w:r>
      <w:proofErr w:type="spellEnd"/>
      <w:r w:rsidRPr="00347B33">
        <w:rPr>
          <w:rFonts w:ascii="Times New Roman" w:eastAsia="Times New Roman" w:hAnsi="Times New Roman" w:cs="Times New Roman"/>
          <w:sz w:val="24"/>
          <w:szCs w:val="24"/>
        </w:rPr>
        <w:t xml:space="preserve"> </w:t>
      </w:r>
    </w:p>
    <w:p w:rsidR="00347B33" w:rsidRPr="00347B33" w:rsidRDefault="00347B33" w:rsidP="00347B33">
      <w:pPr>
        <w:spacing w:line="240" w:lineRule="auto"/>
        <w:jc w:val="both"/>
        <w:rPr>
          <w:rFonts w:ascii="Times New Roman" w:eastAsiaTheme="minorHAnsi" w:hAnsi="Times New Roman" w:cs="Times New Roman"/>
          <w:sz w:val="24"/>
          <w:szCs w:val="24"/>
          <w:lang w:eastAsia="en-US"/>
        </w:rPr>
      </w:pPr>
      <w:r w:rsidRPr="00347B33">
        <w:rPr>
          <w:rFonts w:ascii="Times New Roman" w:eastAsiaTheme="minorHAnsi" w:hAnsi="Times New Roman" w:cs="Times New Roman"/>
          <w:sz w:val="24"/>
          <w:szCs w:val="24"/>
          <w:lang w:eastAsia="en-US"/>
        </w:rPr>
        <w:t>У 2023/2024 навчальному році методична робота в у КЗ «</w:t>
      </w:r>
      <w:proofErr w:type="spellStart"/>
      <w:r w:rsidRPr="00347B33">
        <w:rPr>
          <w:rFonts w:ascii="Times New Roman" w:eastAsiaTheme="minorHAnsi" w:hAnsi="Times New Roman" w:cs="Times New Roman"/>
          <w:sz w:val="24"/>
          <w:szCs w:val="24"/>
          <w:lang w:eastAsia="en-US"/>
        </w:rPr>
        <w:t>Гонорівська</w:t>
      </w:r>
      <w:proofErr w:type="spellEnd"/>
      <w:r w:rsidRPr="00347B33">
        <w:rPr>
          <w:rFonts w:ascii="Times New Roman" w:eastAsiaTheme="minorHAnsi" w:hAnsi="Times New Roman" w:cs="Times New Roman"/>
          <w:sz w:val="24"/>
          <w:szCs w:val="24"/>
          <w:lang w:eastAsia="en-US"/>
        </w:rPr>
        <w:t xml:space="preserve"> гімназія </w:t>
      </w:r>
      <w:proofErr w:type="spellStart"/>
      <w:r w:rsidRPr="00347B33">
        <w:rPr>
          <w:rFonts w:ascii="Times New Roman" w:eastAsiaTheme="minorHAnsi" w:hAnsi="Times New Roman" w:cs="Times New Roman"/>
          <w:sz w:val="24"/>
          <w:szCs w:val="24"/>
          <w:lang w:eastAsia="en-US"/>
        </w:rPr>
        <w:t>Студенянської</w:t>
      </w:r>
      <w:proofErr w:type="spellEnd"/>
      <w:r w:rsidRPr="00347B33">
        <w:rPr>
          <w:rFonts w:ascii="Times New Roman" w:eastAsiaTheme="minorHAnsi" w:hAnsi="Times New Roman" w:cs="Times New Roman"/>
          <w:sz w:val="24"/>
          <w:szCs w:val="24"/>
          <w:lang w:eastAsia="en-US"/>
        </w:rPr>
        <w:t xml:space="preserve"> сільської ради Вінницької області» здійснювалася </w:t>
      </w:r>
      <w:r w:rsidRPr="00347B33">
        <w:rPr>
          <w:rFonts w:ascii="Times New Roman" w:hAnsi="Times New Roman" w:cs="Times New Roman"/>
          <w:sz w:val="24"/>
          <w:szCs w:val="24"/>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b/>
          <w:sz w:val="24"/>
          <w:szCs w:val="24"/>
        </w:rPr>
        <w:tab/>
      </w:r>
      <w:r w:rsidRPr="00347B33">
        <w:rPr>
          <w:rFonts w:ascii="Times New Roman" w:hAnsi="Times New Roman" w:cs="Times New Roman"/>
          <w:sz w:val="24"/>
          <w:szCs w:val="24"/>
        </w:rPr>
        <w:t xml:space="preserve">Згідно з річним планом роботи закладу  у 2023/2024 навчальному році  педагогічний колектив  працював над єдиною методичною проблемою </w:t>
      </w:r>
      <w:r w:rsidRPr="00347B33">
        <w:rPr>
          <w:rFonts w:ascii="Times New Roman" w:eastAsia="Times New Roman" w:hAnsi="Times New Roman" w:cs="Times New Roman"/>
          <w:sz w:val="24"/>
          <w:szCs w:val="24"/>
        </w:rPr>
        <w:t xml:space="preserve">«Впровадження освітніх інноваційних технологій як засіб підвищення ефективності навчально-виховного процесу» </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Протягом року методичну роботу було спрямовано на виконання таких завдань: </w:t>
      </w:r>
    </w:p>
    <w:p w:rsidR="00347B33" w:rsidRPr="00347B33" w:rsidRDefault="00347B33" w:rsidP="00347B33">
      <w:pPr>
        <w:pStyle w:val="a6"/>
        <w:widowControl/>
        <w:numPr>
          <w:ilvl w:val="0"/>
          <w:numId w:val="2"/>
        </w:numPr>
        <w:autoSpaceDE/>
        <w:autoSpaceDN/>
        <w:adjustRightInd/>
        <w:ind w:left="142" w:firstLine="0"/>
        <w:jc w:val="both"/>
        <w:rPr>
          <w:sz w:val="24"/>
          <w:szCs w:val="24"/>
        </w:rPr>
      </w:pPr>
      <w:r w:rsidRPr="00347B33">
        <w:rPr>
          <w:sz w:val="24"/>
          <w:szCs w:val="24"/>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347B33" w:rsidRPr="00347B33" w:rsidRDefault="00347B33" w:rsidP="00347B33">
      <w:pPr>
        <w:pStyle w:val="a6"/>
        <w:widowControl/>
        <w:numPr>
          <w:ilvl w:val="0"/>
          <w:numId w:val="2"/>
        </w:numPr>
        <w:autoSpaceDE/>
        <w:autoSpaceDN/>
        <w:adjustRightInd/>
        <w:ind w:left="142" w:firstLine="0"/>
        <w:jc w:val="both"/>
        <w:rPr>
          <w:sz w:val="24"/>
          <w:szCs w:val="24"/>
        </w:rPr>
      </w:pPr>
      <w:r w:rsidRPr="00347B33">
        <w:rPr>
          <w:sz w:val="24"/>
          <w:szCs w:val="24"/>
        </w:rPr>
        <w:t xml:space="preserve"> впровадження елементів сучасних педагогічних технологій, спрямованих на розвиток особистості учня;</w:t>
      </w:r>
    </w:p>
    <w:p w:rsidR="00347B33" w:rsidRPr="00347B33" w:rsidRDefault="00347B33" w:rsidP="00347B33">
      <w:pPr>
        <w:numPr>
          <w:ilvl w:val="0"/>
          <w:numId w:val="3"/>
        </w:numPr>
        <w:tabs>
          <w:tab w:val="num" w:pos="360"/>
        </w:tabs>
        <w:spacing w:after="0" w:line="240" w:lineRule="auto"/>
        <w:ind w:left="0" w:firstLine="0"/>
        <w:jc w:val="both"/>
        <w:rPr>
          <w:rFonts w:ascii="Times New Roman" w:hAnsi="Times New Roman" w:cs="Times New Roman"/>
          <w:sz w:val="24"/>
          <w:szCs w:val="24"/>
          <w:lang w:eastAsia="en-US"/>
        </w:rPr>
      </w:pPr>
      <w:r w:rsidRPr="00347B33">
        <w:rPr>
          <w:rFonts w:ascii="Times New Roman" w:hAnsi="Times New Roman" w:cs="Times New Roman"/>
          <w:sz w:val="24"/>
          <w:szCs w:val="24"/>
          <w:lang w:eastAsia="en-US"/>
        </w:rPr>
        <w:t>забезпечення відповідної структури методичної роботи кількісному і якісному складу педагогічних кадрів;</w:t>
      </w:r>
    </w:p>
    <w:p w:rsidR="00347B33" w:rsidRPr="00347B33" w:rsidRDefault="00347B33" w:rsidP="00347B33">
      <w:pPr>
        <w:numPr>
          <w:ilvl w:val="0"/>
          <w:numId w:val="3"/>
        </w:numPr>
        <w:tabs>
          <w:tab w:val="num" w:pos="360"/>
        </w:tabs>
        <w:spacing w:after="0" w:line="240" w:lineRule="auto"/>
        <w:ind w:left="0" w:firstLine="0"/>
        <w:jc w:val="both"/>
        <w:rPr>
          <w:rFonts w:ascii="Times New Roman" w:hAnsi="Times New Roman" w:cs="Times New Roman"/>
          <w:sz w:val="24"/>
          <w:szCs w:val="24"/>
          <w:lang w:eastAsia="en-US"/>
        </w:rPr>
      </w:pPr>
      <w:r w:rsidRPr="00347B33">
        <w:rPr>
          <w:rFonts w:ascii="Times New Roman" w:hAnsi="Times New Roman" w:cs="Times New Roman"/>
          <w:sz w:val="24"/>
          <w:szCs w:val="24"/>
          <w:lang w:eastAsia="en-US"/>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347B33" w:rsidRPr="00347B33" w:rsidRDefault="00347B33" w:rsidP="00347B33">
      <w:pPr>
        <w:numPr>
          <w:ilvl w:val="0"/>
          <w:numId w:val="3"/>
        </w:numPr>
        <w:tabs>
          <w:tab w:val="num" w:pos="360"/>
        </w:tabs>
        <w:spacing w:after="0" w:line="240" w:lineRule="auto"/>
        <w:ind w:left="0" w:firstLine="0"/>
        <w:jc w:val="both"/>
        <w:rPr>
          <w:rFonts w:ascii="Times New Roman" w:hAnsi="Times New Roman" w:cs="Times New Roman"/>
          <w:sz w:val="24"/>
          <w:szCs w:val="24"/>
          <w:lang w:eastAsia="en-US"/>
        </w:rPr>
      </w:pPr>
      <w:r w:rsidRPr="00347B33">
        <w:rPr>
          <w:rFonts w:ascii="Times New Roman" w:hAnsi="Times New Roman" w:cs="Times New Roman"/>
          <w:sz w:val="24"/>
          <w:szCs w:val="24"/>
          <w:lang w:eastAsia="en-US"/>
        </w:rPr>
        <w:t>розвиток соціальної активності вчителів, рівня загальної і педагогічної культури;</w:t>
      </w:r>
    </w:p>
    <w:p w:rsidR="00347B33" w:rsidRPr="00347B33" w:rsidRDefault="00347B33" w:rsidP="00347B33">
      <w:pPr>
        <w:numPr>
          <w:ilvl w:val="0"/>
          <w:numId w:val="3"/>
        </w:numPr>
        <w:tabs>
          <w:tab w:val="num" w:pos="360"/>
        </w:tabs>
        <w:spacing w:after="0" w:line="240" w:lineRule="auto"/>
        <w:ind w:left="0" w:firstLine="0"/>
        <w:jc w:val="both"/>
        <w:rPr>
          <w:rFonts w:ascii="Times New Roman" w:hAnsi="Times New Roman" w:cs="Times New Roman"/>
          <w:sz w:val="24"/>
          <w:szCs w:val="24"/>
          <w:lang w:eastAsia="en-US"/>
        </w:rPr>
      </w:pPr>
      <w:r w:rsidRPr="00347B33">
        <w:rPr>
          <w:rFonts w:ascii="Times New Roman" w:hAnsi="Times New Roman" w:cs="Times New Roman"/>
          <w:sz w:val="24"/>
          <w:szCs w:val="24"/>
          <w:lang w:eastAsia="en-US"/>
        </w:rPr>
        <w:t>забезпечення високої інформаційної насиченості змісту науково-методичної роботи, її відповідності поставленій меті та завданням;</w:t>
      </w:r>
    </w:p>
    <w:p w:rsidR="00347B33" w:rsidRPr="00347B33" w:rsidRDefault="00347B33" w:rsidP="00347B33">
      <w:pPr>
        <w:numPr>
          <w:ilvl w:val="0"/>
          <w:numId w:val="3"/>
        </w:numPr>
        <w:tabs>
          <w:tab w:val="num" w:pos="360"/>
        </w:tabs>
        <w:spacing w:after="0" w:line="240" w:lineRule="auto"/>
        <w:ind w:left="0" w:firstLine="0"/>
        <w:jc w:val="both"/>
        <w:rPr>
          <w:rFonts w:ascii="Times New Roman" w:hAnsi="Times New Roman" w:cs="Times New Roman"/>
          <w:sz w:val="24"/>
          <w:szCs w:val="24"/>
          <w:lang w:eastAsia="en-US"/>
        </w:rPr>
      </w:pPr>
      <w:r w:rsidRPr="00347B33">
        <w:rPr>
          <w:rFonts w:ascii="Times New Roman" w:hAnsi="Times New Roman" w:cs="Times New Roman"/>
          <w:sz w:val="24"/>
          <w:szCs w:val="24"/>
          <w:lang w:eastAsia="en-US"/>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347B33" w:rsidRPr="00347B33" w:rsidRDefault="00347B33" w:rsidP="00347B33">
      <w:pPr>
        <w:pStyle w:val="a6"/>
        <w:widowControl/>
        <w:numPr>
          <w:ilvl w:val="0"/>
          <w:numId w:val="3"/>
        </w:numPr>
        <w:tabs>
          <w:tab w:val="num" w:pos="284"/>
        </w:tabs>
        <w:autoSpaceDE/>
        <w:autoSpaceDN/>
        <w:adjustRightInd/>
        <w:ind w:left="284" w:hanging="436"/>
        <w:jc w:val="both"/>
        <w:rPr>
          <w:sz w:val="24"/>
          <w:szCs w:val="24"/>
        </w:rPr>
      </w:pPr>
      <w:r w:rsidRPr="00347B33">
        <w:rPr>
          <w:sz w:val="24"/>
          <w:szCs w:val="24"/>
        </w:rPr>
        <w:t>забезпечування змістовного наповнення веб-сайту гімназії.</w:t>
      </w:r>
    </w:p>
    <w:p w:rsidR="00347B33" w:rsidRPr="00347B33" w:rsidRDefault="00347B33" w:rsidP="00347B33">
      <w:pPr>
        <w:pStyle w:val="Default"/>
        <w:jc w:val="both"/>
        <w:rPr>
          <w:b/>
          <w:color w:val="auto"/>
          <w:lang w:val="uk-UA"/>
        </w:rPr>
      </w:pPr>
    </w:p>
    <w:p w:rsidR="00347B33" w:rsidRPr="00347B33" w:rsidRDefault="00347B33" w:rsidP="00347B33">
      <w:pPr>
        <w:pStyle w:val="Default"/>
        <w:jc w:val="both"/>
        <w:rPr>
          <w:b/>
          <w:color w:val="auto"/>
          <w:lang w:val="uk-UA"/>
        </w:rPr>
      </w:pPr>
      <w:r w:rsidRPr="00347B33">
        <w:rPr>
          <w:b/>
          <w:color w:val="auto"/>
          <w:lang w:val="uk-UA"/>
        </w:rPr>
        <w:t xml:space="preserve">                                   Методична робота</w:t>
      </w:r>
    </w:p>
    <w:p w:rsidR="00347B33" w:rsidRPr="00347B33" w:rsidRDefault="00347B33" w:rsidP="00347B33">
      <w:pPr>
        <w:spacing w:line="240" w:lineRule="auto"/>
        <w:jc w:val="both"/>
        <w:rPr>
          <w:rFonts w:ascii="Times New Roman" w:eastAsia="Times New Roman" w:hAnsi="Times New Roman" w:cs="Times New Roman"/>
          <w:sz w:val="24"/>
          <w:szCs w:val="24"/>
          <w:lang w:eastAsia="uk-UA"/>
        </w:rPr>
      </w:pPr>
      <w:r w:rsidRPr="00347B33">
        <w:rPr>
          <w:rFonts w:ascii="Times New Roman" w:eastAsia="Times New Roman" w:hAnsi="Times New Roman" w:cs="Times New Roman"/>
          <w:sz w:val="24"/>
          <w:szCs w:val="24"/>
          <w:lang w:eastAsia="uk-UA"/>
        </w:rPr>
        <w:t xml:space="preserve">   Для забезпечення систематичного та кваліфікованого керівництва науково-методичною роботою у закладі працює методична рада, до складу якої входять голова МР, керівники МО </w:t>
      </w:r>
      <w:r w:rsidRPr="00347B33">
        <w:rPr>
          <w:rFonts w:ascii="Times New Roman" w:eastAsia="Times New Roman" w:hAnsi="Times New Roman" w:cs="Times New Roman"/>
          <w:sz w:val="24"/>
          <w:szCs w:val="24"/>
          <w:lang w:eastAsia="uk-UA"/>
        </w:rPr>
        <w:lastRenderedPageBreak/>
        <w:t>вчителів. Методична рада протягом навчального року координувала діяльність та визначала зміст роботи методичних структур навчального закладу. Діяльність методичних об’єднань спланована на основі річного плану роботи закладу, плану роботи методичної ради та спрямована на удосконалення методичної підготовки, фахової майстерності вчителя, удосконалення методики проведення уроку.</w:t>
      </w:r>
    </w:p>
    <w:p w:rsidR="00347B33" w:rsidRPr="00347B33" w:rsidRDefault="00347B33" w:rsidP="00347B33">
      <w:pPr>
        <w:spacing w:line="240" w:lineRule="auto"/>
        <w:jc w:val="both"/>
        <w:rPr>
          <w:rFonts w:ascii="Times New Roman" w:eastAsia="Times New Roman" w:hAnsi="Times New Roman" w:cs="Times New Roman"/>
          <w:sz w:val="24"/>
          <w:szCs w:val="24"/>
          <w:lang w:eastAsia="uk-UA"/>
        </w:rPr>
      </w:pPr>
      <w:r w:rsidRPr="00347B33">
        <w:rPr>
          <w:rFonts w:ascii="Times New Roman" w:hAnsi="Times New Roman" w:cs="Times New Roman"/>
          <w:sz w:val="24"/>
          <w:szCs w:val="24"/>
        </w:rPr>
        <w:t>Протягом року на засіданнях методичної ради обговорювалися такі питання:</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підсумки роботи методичної ради в 2022-2023 </w:t>
      </w:r>
      <w:proofErr w:type="spellStart"/>
      <w:r w:rsidRPr="00347B33">
        <w:rPr>
          <w:rFonts w:ascii="Times New Roman" w:hAnsi="Times New Roman" w:cs="Times New Roman"/>
          <w:sz w:val="24"/>
          <w:szCs w:val="24"/>
        </w:rPr>
        <w:t>н.р</w:t>
      </w:r>
      <w:proofErr w:type="spellEnd"/>
      <w:r w:rsidRPr="00347B33">
        <w:rPr>
          <w:rFonts w:ascii="Times New Roman" w:hAnsi="Times New Roman" w:cs="Times New Roman"/>
          <w:sz w:val="24"/>
          <w:szCs w:val="24"/>
        </w:rPr>
        <w:t xml:space="preserve">. та основні напрямки роботи у 2023-2024 </w:t>
      </w:r>
      <w:proofErr w:type="spellStart"/>
      <w:r w:rsidRPr="00347B33">
        <w:rPr>
          <w:rFonts w:ascii="Times New Roman" w:hAnsi="Times New Roman" w:cs="Times New Roman"/>
          <w:sz w:val="24"/>
          <w:szCs w:val="24"/>
        </w:rPr>
        <w:t>н.р</w:t>
      </w:r>
      <w:proofErr w:type="spellEnd"/>
      <w:r w:rsidRPr="00347B33">
        <w:rPr>
          <w:rFonts w:ascii="Times New Roman" w:hAnsi="Times New Roman" w:cs="Times New Roman"/>
          <w:sz w:val="24"/>
          <w:szCs w:val="24"/>
        </w:rPr>
        <w:t xml:space="preserve">.; </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організація роботи методичних об’єднань;</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самоосвітня діяльність вчителя, як засіб удосконалення професійної компетентності. Вивчення та методичний моніторинг молодих вчителів;</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про участь у конкурсах, змаганнях;</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корекція курсової перепідготовки педагогів</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аналіз результативності виступу учнівської команди у ІІ етапі учнівських олімпіад з базових дисциплін навчального плану;</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про результати організації і проведення методичної роботи з педагогічними кадрами. </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про підсумки курсової підготовки, підвищення кваліфікації педагогів.</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про роботу молодих вчителів;</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організація педагогічної підтримки учнів 1та 5  класів на період адаптації;</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інтерактивні методи та форми навчання та виховання учнів у системі </w:t>
      </w:r>
      <w:proofErr w:type="spellStart"/>
      <w:r w:rsidRPr="00347B33">
        <w:rPr>
          <w:rFonts w:ascii="Times New Roman" w:hAnsi="Times New Roman" w:cs="Times New Roman"/>
          <w:sz w:val="24"/>
          <w:szCs w:val="24"/>
        </w:rPr>
        <w:t>компетентнісно</w:t>
      </w:r>
      <w:proofErr w:type="spellEnd"/>
      <w:r w:rsidRPr="00347B33">
        <w:rPr>
          <w:rFonts w:ascii="Times New Roman" w:hAnsi="Times New Roman" w:cs="Times New Roman"/>
          <w:sz w:val="24"/>
          <w:szCs w:val="24"/>
        </w:rPr>
        <w:t xml:space="preserve"> орієнтованого підходу на уроках та в позаурочний час;</w:t>
      </w:r>
    </w:p>
    <w:p w:rsidR="00347B33" w:rsidRPr="00347B33" w:rsidRDefault="00347B33" w:rsidP="00347B33">
      <w:pPr>
        <w:numPr>
          <w:ilvl w:val="0"/>
          <w:numId w:val="4"/>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компетентність як основа успіху і самовдосконалення учня та вчителя.</w:t>
      </w:r>
    </w:p>
    <w:p w:rsidR="00347B33" w:rsidRPr="00347B33" w:rsidRDefault="00347B33" w:rsidP="00347B33">
      <w:pPr>
        <w:pStyle w:val="11"/>
        <w:jc w:val="both"/>
        <w:rPr>
          <w:rFonts w:eastAsiaTheme="minorHAnsi"/>
          <w:sz w:val="24"/>
          <w:szCs w:val="24"/>
          <w:lang w:eastAsia="en-US"/>
        </w:rPr>
      </w:pPr>
      <w:r w:rsidRPr="00347B33">
        <w:rPr>
          <w:rFonts w:eastAsiaTheme="minorHAnsi"/>
          <w:sz w:val="24"/>
          <w:szCs w:val="24"/>
          <w:lang w:eastAsia="en-US"/>
        </w:rPr>
        <w:t xml:space="preserve">                               </w:t>
      </w:r>
      <w:r w:rsidRPr="00347B33">
        <w:rPr>
          <w:noProof/>
          <w:sz w:val="24"/>
          <w:szCs w:val="24"/>
          <w:lang w:eastAsia="uk-UA"/>
        </w:rPr>
        <w:t xml:space="preserve"> </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    Протягом року проводилися наради при директорові,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347B33" w:rsidRPr="00347B33" w:rsidRDefault="00347B33" w:rsidP="00347B33">
      <w:pPr>
        <w:pStyle w:val="Default"/>
        <w:jc w:val="both"/>
        <w:rPr>
          <w:rFonts w:eastAsiaTheme="minorHAnsi"/>
          <w:color w:val="auto"/>
          <w:lang w:val="uk-UA"/>
        </w:rPr>
      </w:pPr>
      <w:r w:rsidRPr="00347B33">
        <w:rPr>
          <w:rFonts w:eastAsiaTheme="minorHAnsi"/>
          <w:color w:val="auto"/>
          <w:lang w:val="uk-UA"/>
        </w:rPr>
        <w:t xml:space="preserve">  </w:t>
      </w:r>
      <w:proofErr w:type="gramStart"/>
      <w:r w:rsidRPr="00347B33">
        <w:rPr>
          <w:rFonts w:eastAsiaTheme="minorHAnsi"/>
          <w:color w:val="auto"/>
        </w:rPr>
        <w:t>Методична</w:t>
      </w:r>
      <w:proofErr w:type="gramEnd"/>
      <w:r w:rsidRPr="00347B33">
        <w:rPr>
          <w:rFonts w:eastAsiaTheme="minorHAnsi"/>
          <w:color w:val="auto"/>
        </w:rPr>
        <w:t xml:space="preserve"> робота в </w:t>
      </w:r>
      <w:r w:rsidRPr="00347B33">
        <w:rPr>
          <w:rFonts w:eastAsiaTheme="minorHAnsi"/>
          <w:color w:val="auto"/>
          <w:lang w:val="uk-UA"/>
        </w:rPr>
        <w:t>гімназії</w:t>
      </w:r>
      <w:r w:rsidRPr="00347B33">
        <w:rPr>
          <w:rFonts w:eastAsiaTheme="minorHAnsi"/>
          <w:color w:val="auto"/>
        </w:rPr>
        <w:t xml:space="preserve"> </w:t>
      </w:r>
      <w:proofErr w:type="spellStart"/>
      <w:r w:rsidRPr="00347B33">
        <w:rPr>
          <w:rFonts w:eastAsiaTheme="minorHAnsi"/>
          <w:color w:val="auto"/>
        </w:rPr>
        <w:t>здійснювалась</w:t>
      </w:r>
      <w:proofErr w:type="spellEnd"/>
      <w:r w:rsidRPr="00347B33">
        <w:rPr>
          <w:rFonts w:eastAsiaTheme="minorHAnsi"/>
          <w:color w:val="auto"/>
        </w:rPr>
        <w:t xml:space="preserve"> </w:t>
      </w:r>
      <w:proofErr w:type="spellStart"/>
      <w:r w:rsidRPr="00347B33">
        <w:rPr>
          <w:rFonts w:eastAsiaTheme="minorHAnsi"/>
          <w:color w:val="auto"/>
        </w:rPr>
        <w:t>згідно</w:t>
      </w:r>
      <w:proofErr w:type="spellEnd"/>
      <w:r w:rsidRPr="00347B33">
        <w:rPr>
          <w:rFonts w:eastAsiaTheme="minorHAnsi"/>
          <w:color w:val="auto"/>
        </w:rPr>
        <w:t xml:space="preserve"> плану </w:t>
      </w:r>
      <w:proofErr w:type="spellStart"/>
      <w:r w:rsidRPr="00347B33">
        <w:rPr>
          <w:rFonts w:eastAsiaTheme="minorHAnsi"/>
          <w:color w:val="auto"/>
        </w:rPr>
        <w:t>роботи</w:t>
      </w:r>
      <w:proofErr w:type="spellEnd"/>
      <w:r w:rsidRPr="00347B33">
        <w:rPr>
          <w:rFonts w:eastAsiaTheme="minorHAnsi"/>
          <w:color w:val="auto"/>
        </w:rPr>
        <w:t xml:space="preserve"> </w:t>
      </w:r>
      <w:r w:rsidRPr="00347B33">
        <w:rPr>
          <w:rFonts w:eastAsiaTheme="minorHAnsi"/>
          <w:color w:val="auto"/>
          <w:lang w:val="uk-UA"/>
        </w:rPr>
        <w:t xml:space="preserve">закладу </w:t>
      </w:r>
      <w:r w:rsidRPr="00347B33">
        <w:rPr>
          <w:rFonts w:eastAsiaTheme="minorHAnsi"/>
          <w:color w:val="auto"/>
        </w:rPr>
        <w:t xml:space="preserve">через </w:t>
      </w:r>
      <w:proofErr w:type="spellStart"/>
      <w:r w:rsidRPr="00347B33">
        <w:rPr>
          <w:rFonts w:eastAsiaTheme="minorHAnsi"/>
          <w:color w:val="auto"/>
        </w:rPr>
        <w:t>колективну</w:t>
      </w:r>
      <w:proofErr w:type="spellEnd"/>
      <w:r w:rsidRPr="00347B33">
        <w:rPr>
          <w:rFonts w:eastAsiaTheme="minorHAnsi"/>
          <w:color w:val="auto"/>
        </w:rPr>
        <w:t xml:space="preserve">, </w:t>
      </w:r>
      <w:proofErr w:type="spellStart"/>
      <w:r w:rsidRPr="00347B33">
        <w:rPr>
          <w:rFonts w:eastAsiaTheme="minorHAnsi"/>
          <w:color w:val="auto"/>
        </w:rPr>
        <w:t>групову</w:t>
      </w:r>
      <w:proofErr w:type="spellEnd"/>
      <w:r w:rsidRPr="00347B33">
        <w:rPr>
          <w:rFonts w:eastAsiaTheme="minorHAnsi"/>
          <w:color w:val="auto"/>
        </w:rPr>
        <w:t xml:space="preserve">, </w:t>
      </w:r>
      <w:proofErr w:type="spellStart"/>
      <w:r w:rsidRPr="00347B33">
        <w:rPr>
          <w:rFonts w:eastAsiaTheme="minorHAnsi"/>
          <w:color w:val="auto"/>
        </w:rPr>
        <w:t>індивідуальну</w:t>
      </w:r>
      <w:proofErr w:type="spellEnd"/>
      <w:r w:rsidRPr="00347B33">
        <w:rPr>
          <w:rFonts w:eastAsiaTheme="minorHAnsi"/>
          <w:color w:val="auto"/>
        </w:rPr>
        <w:t xml:space="preserve"> </w:t>
      </w:r>
      <w:proofErr w:type="spellStart"/>
      <w:r w:rsidRPr="00347B33">
        <w:rPr>
          <w:rFonts w:eastAsiaTheme="minorHAnsi"/>
          <w:color w:val="auto"/>
        </w:rPr>
        <w:t>форми</w:t>
      </w:r>
      <w:proofErr w:type="spellEnd"/>
      <w:r w:rsidRPr="00347B33">
        <w:rPr>
          <w:rFonts w:eastAsiaTheme="minorHAnsi"/>
          <w:color w:val="auto"/>
        </w:rPr>
        <w:t xml:space="preserve"> </w:t>
      </w:r>
      <w:proofErr w:type="spellStart"/>
      <w:r w:rsidRPr="00347B33">
        <w:rPr>
          <w:rFonts w:eastAsiaTheme="minorHAnsi"/>
          <w:color w:val="auto"/>
        </w:rPr>
        <w:t>роботи</w:t>
      </w:r>
      <w:proofErr w:type="spellEnd"/>
      <w:r w:rsidRPr="00347B33">
        <w:rPr>
          <w:rFonts w:eastAsiaTheme="minorHAnsi"/>
          <w:color w:val="auto"/>
        </w:rPr>
        <w:t>.</w:t>
      </w:r>
      <w:r w:rsidRPr="00347B33">
        <w:rPr>
          <w:rFonts w:eastAsiaTheme="minorHAnsi"/>
          <w:color w:val="auto"/>
          <w:lang w:val="uk-UA"/>
        </w:rPr>
        <w:t xml:space="preserve">   Кожен учитель працював над обраною власною науково-методичною проблемою.</w:t>
      </w:r>
    </w:p>
    <w:p w:rsidR="00347B33" w:rsidRPr="00347B33" w:rsidRDefault="00347B33" w:rsidP="00347B33">
      <w:pPr>
        <w:pStyle w:val="Default"/>
        <w:jc w:val="both"/>
        <w:rPr>
          <w:rFonts w:eastAsiaTheme="minorHAnsi"/>
          <w:color w:val="auto"/>
          <w:lang w:val="uk-UA"/>
        </w:rPr>
      </w:pPr>
      <w:r w:rsidRPr="00347B33">
        <w:rPr>
          <w:rFonts w:eastAsiaTheme="minorHAnsi"/>
          <w:color w:val="auto"/>
          <w:lang w:val="uk-UA"/>
        </w:rPr>
        <w:t xml:space="preserve">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w:t>
      </w:r>
      <w:r w:rsidRPr="00347B33">
        <w:rPr>
          <w:rFonts w:ascii="Times New Roman" w:eastAsia="Times New Roman" w:hAnsi="Times New Roman" w:cs="Times New Roman"/>
          <w:b/>
          <w:bCs/>
          <w:sz w:val="24"/>
          <w:szCs w:val="24"/>
        </w:rPr>
        <w:t>Робота шкільних предметних методичних об`єднань</w:t>
      </w:r>
    </w:p>
    <w:p w:rsidR="00347B33" w:rsidRPr="00347B33" w:rsidRDefault="00347B33" w:rsidP="00347B33">
      <w:pPr>
        <w:pStyle w:val="Default"/>
        <w:jc w:val="both"/>
        <w:rPr>
          <w:rFonts w:eastAsiaTheme="minorHAnsi"/>
          <w:color w:val="auto"/>
          <w:lang w:val="uk-UA"/>
        </w:rPr>
      </w:pPr>
      <w:r w:rsidRPr="00347B33">
        <w:rPr>
          <w:rFonts w:eastAsiaTheme="minorHAnsi"/>
          <w:color w:val="auto"/>
          <w:lang w:val="uk-UA"/>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гімназії, </w:t>
      </w:r>
      <w:proofErr w:type="spellStart"/>
      <w:r w:rsidRPr="00347B33">
        <w:rPr>
          <w:rFonts w:eastAsiaTheme="minorHAnsi"/>
          <w:color w:val="auto"/>
          <w:lang w:val="uk-UA"/>
        </w:rPr>
        <w:t>скоординованості</w:t>
      </w:r>
      <w:proofErr w:type="spellEnd"/>
      <w:r w:rsidRPr="00347B33">
        <w:rPr>
          <w:rFonts w:eastAsiaTheme="minorHAnsi"/>
          <w:color w:val="auto"/>
          <w:lang w:val="uk-UA"/>
        </w:rPr>
        <w:t xml:space="preserve"> дій </w:t>
      </w:r>
      <w:proofErr w:type="spellStart"/>
      <w:r w:rsidRPr="00347B33">
        <w:rPr>
          <w:rFonts w:eastAsiaTheme="minorHAnsi"/>
          <w:color w:val="auto"/>
          <w:lang w:val="uk-UA"/>
        </w:rPr>
        <w:t>вчителів-предметників</w:t>
      </w:r>
      <w:proofErr w:type="spellEnd"/>
      <w:r w:rsidRPr="00347B33">
        <w:rPr>
          <w:rFonts w:eastAsiaTheme="minorHAnsi"/>
          <w:color w:val="auto"/>
          <w:lang w:val="uk-UA"/>
        </w:rPr>
        <w:t xml:space="preserve"> була організована робота шкільних МО: </w:t>
      </w:r>
    </w:p>
    <w:p w:rsidR="00347B33" w:rsidRPr="00347B33" w:rsidRDefault="00347B33" w:rsidP="00347B33">
      <w:pPr>
        <w:pStyle w:val="a6"/>
        <w:widowControl/>
        <w:numPr>
          <w:ilvl w:val="0"/>
          <w:numId w:val="5"/>
        </w:numPr>
        <w:spacing w:before="240"/>
        <w:jc w:val="both"/>
        <w:rPr>
          <w:rFonts w:eastAsiaTheme="minorHAnsi"/>
          <w:sz w:val="24"/>
          <w:szCs w:val="24"/>
          <w:lang w:eastAsia="en-US"/>
        </w:rPr>
      </w:pPr>
      <w:r w:rsidRPr="00347B33">
        <w:rPr>
          <w:rFonts w:eastAsiaTheme="minorHAnsi"/>
          <w:sz w:val="24"/>
          <w:szCs w:val="24"/>
          <w:lang w:eastAsia="en-US"/>
        </w:rPr>
        <w:t xml:space="preserve"> МО вчителів початкових класів (голова </w:t>
      </w:r>
      <w:proofErr w:type="spellStart"/>
      <w:r w:rsidRPr="00347B33">
        <w:rPr>
          <w:rFonts w:eastAsiaTheme="minorHAnsi"/>
          <w:sz w:val="24"/>
          <w:szCs w:val="24"/>
          <w:lang w:eastAsia="en-US"/>
        </w:rPr>
        <w:t>Сухань</w:t>
      </w:r>
      <w:proofErr w:type="spellEnd"/>
      <w:r w:rsidRPr="00347B33">
        <w:rPr>
          <w:rFonts w:eastAsiaTheme="minorHAnsi"/>
          <w:sz w:val="24"/>
          <w:szCs w:val="24"/>
          <w:lang w:eastAsia="en-US"/>
        </w:rPr>
        <w:t xml:space="preserve"> В.М..); </w:t>
      </w:r>
    </w:p>
    <w:p w:rsidR="00347B33" w:rsidRPr="00347B33" w:rsidRDefault="00347B33" w:rsidP="00347B33">
      <w:pPr>
        <w:pStyle w:val="a6"/>
        <w:widowControl/>
        <w:numPr>
          <w:ilvl w:val="0"/>
          <w:numId w:val="5"/>
        </w:numPr>
        <w:autoSpaceDE/>
        <w:autoSpaceDN/>
        <w:adjustRightInd/>
        <w:jc w:val="both"/>
        <w:rPr>
          <w:sz w:val="24"/>
          <w:szCs w:val="24"/>
        </w:rPr>
      </w:pPr>
      <w:r w:rsidRPr="00347B33">
        <w:rPr>
          <w:rFonts w:eastAsiaTheme="minorHAnsi"/>
          <w:sz w:val="24"/>
          <w:szCs w:val="24"/>
          <w:lang w:eastAsia="en-US"/>
        </w:rPr>
        <w:t xml:space="preserve">МО вчителів </w:t>
      </w:r>
      <w:r w:rsidRPr="00347B33">
        <w:rPr>
          <w:sz w:val="24"/>
          <w:szCs w:val="24"/>
        </w:rPr>
        <w:t xml:space="preserve">природничо-математичного циклу та    оздоровчо-технологічного циклу </w:t>
      </w:r>
      <w:r w:rsidRPr="00347B33">
        <w:rPr>
          <w:rFonts w:eastAsiaTheme="minorHAnsi"/>
          <w:sz w:val="24"/>
          <w:szCs w:val="24"/>
          <w:lang w:eastAsia="en-US"/>
        </w:rPr>
        <w:t xml:space="preserve">(голова </w:t>
      </w:r>
      <w:proofErr w:type="spellStart"/>
      <w:r w:rsidRPr="00347B33">
        <w:rPr>
          <w:rFonts w:eastAsiaTheme="minorHAnsi"/>
          <w:sz w:val="24"/>
          <w:szCs w:val="24"/>
          <w:lang w:eastAsia="en-US"/>
        </w:rPr>
        <w:t>Погоролюк</w:t>
      </w:r>
      <w:proofErr w:type="spellEnd"/>
      <w:r w:rsidRPr="00347B33">
        <w:rPr>
          <w:rFonts w:eastAsiaTheme="minorHAnsi"/>
          <w:sz w:val="24"/>
          <w:szCs w:val="24"/>
          <w:lang w:eastAsia="en-US"/>
        </w:rPr>
        <w:t xml:space="preserve"> О.М.); </w:t>
      </w:r>
    </w:p>
    <w:p w:rsidR="00347B33" w:rsidRPr="00347B33" w:rsidRDefault="00347B33" w:rsidP="00347B33">
      <w:pPr>
        <w:pStyle w:val="a6"/>
        <w:widowControl/>
        <w:numPr>
          <w:ilvl w:val="0"/>
          <w:numId w:val="5"/>
        </w:numPr>
        <w:autoSpaceDE/>
        <w:autoSpaceDN/>
        <w:adjustRightInd/>
        <w:jc w:val="both"/>
        <w:rPr>
          <w:sz w:val="24"/>
          <w:szCs w:val="24"/>
        </w:rPr>
      </w:pPr>
      <w:r w:rsidRPr="00347B33">
        <w:rPr>
          <w:rFonts w:eastAsiaTheme="minorHAnsi"/>
          <w:sz w:val="24"/>
          <w:szCs w:val="24"/>
          <w:lang w:eastAsia="en-US"/>
        </w:rPr>
        <w:t xml:space="preserve">МО вчителів </w:t>
      </w:r>
      <w:r w:rsidRPr="00347B33">
        <w:rPr>
          <w:sz w:val="24"/>
          <w:szCs w:val="24"/>
        </w:rPr>
        <w:t>суспільно-гуманітарного та художньо - естетичного циклу (</w:t>
      </w:r>
      <w:r w:rsidRPr="00347B33">
        <w:rPr>
          <w:rFonts w:eastAsiaTheme="minorHAnsi"/>
          <w:sz w:val="24"/>
          <w:szCs w:val="24"/>
          <w:lang w:eastAsia="en-US"/>
        </w:rPr>
        <w:t xml:space="preserve">голова </w:t>
      </w:r>
      <w:proofErr w:type="spellStart"/>
      <w:r w:rsidRPr="00347B33">
        <w:rPr>
          <w:sz w:val="24"/>
          <w:szCs w:val="24"/>
        </w:rPr>
        <w:t>Осташій</w:t>
      </w:r>
      <w:proofErr w:type="spellEnd"/>
      <w:r w:rsidRPr="00347B33">
        <w:rPr>
          <w:sz w:val="24"/>
          <w:szCs w:val="24"/>
        </w:rPr>
        <w:t xml:space="preserve"> Н.М..)</w:t>
      </w:r>
    </w:p>
    <w:p w:rsidR="00347B33" w:rsidRPr="00347B33" w:rsidRDefault="00347B33" w:rsidP="00347B33">
      <w:pPr>
        <w:pStyle w:val="a6"/>
        <w:widowControl/>
        <w:numPr>
          <w:ilvl w:val="0"/>
          <w:numId w:val="5"/>
        </w:numPr>
        <w:jc w:val="both"/>
        <w:rPr>
          <w:rFonts w:eastAsiaTheme="minorHAnsi"/>
          <w:sz w:val="24"/>
          <w:szCs w:val="24"/>
          <w:lang w:eastAsia="en-US"/>
        </w:rPr>
      </w:pPr>
      <w:r w:rsidRPr="00347B33">
        <w:rPr>
          <w:rFonts w:eastAsiaTheme="minorHAnsi"/>
          <w:sz w:val="24"/>
          <w:szCs w:val="24"/>
          <w:lang w:eastAsia="en-US"/>
        </w:rPr>
        <w:t xml:space="preserve">МО класних керівників (голова </w:t>
      </w:r>
      <w:proofErr w:type="spellStart"/>
      <w:r w:rsidRPr="00347B33">
        <w:rPr>
          <w:rFonts w:eastAsiaTheme="minorHAnsi"/>
          <w:sz w:val="24"/>
          <w:szCs w:val="24"/>
          <w:lang w:eastAsia="en-US"/>
        </w:rPr>
        <w:t>Кінщак</w:t>
      </w:r>
      <w:proofErr w:type="spellEnd"/>
      <w:r w:rsidRPr="00347B33">
        <w:rPr>
          <w:rFonts w:eastAsiaTheme="minorHAnsi"/>
          <w:sz w:val="24"/>
          <w:szCs w:val="24"/>
          <w:lang w:eastAsia="en-US"/>
        </w:rPr>
        <w:t xml:space="preserve"> Т.В..).</w:t>
      </w:r>
    </w:p>
    <w:p w:rsidR="00347B33" w:rsidRPr="00347B33" w:rsidRDefault="00347B33" w:rsidP="00347B3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347B33">
        <w:rPr>
          <w:rFonts w:ascii="Times New Roman" w:eastAsiaTheme="minorHAnsi" w:hAnsi="Times New Roman" w:cs="Times New Roman"/>
          <w:sz w:val="24"/>
          <w:szCs w:val="24"/>
          <w:lang w:eastAsia="en-US"/>
        </w:rPr>
        <w:t xml:space="preserve">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heme="minorHAnsi" w:hAnsi="Times New Roman" w:cs="Times New Roman"/>
          <w:sz w:val="24"/>
          <w:szCs w:val="24"/>
          <w:lang w:eastAsia="en-US"/>
        </w:rPr>
        <w:t xml:space="preserve">        </w:t>
      </w:r>
      <w:r w:rsidRPr="00347B33">
        <w:rPr>
          <w:rFonts w:ascii="Times New Roman" w:eastAsia="Times New Roman" w:hAnsi="Times New Roman" w:cs="Times New Roman"/>
          <w:sz w:val="24"/>
          <w:szCs w:val="24"/>
        </w:rPr>
        <w:t>      Методичні об`єднання спрямовували діяльність педагогів на вдосконалення та систематичне впровадження інноваційних форм організації освітнього процесу, на створення умов для розвитку особистості, за яких розкриваються унікальні здібності кожного учня. На своїх засіданнях МО розглянули нормативно-правові документи щодо організації освітнього процесу в закладі освіти, ознайомились з актуальними питаннями вивчення шкільних дисциплін. Обговорювали питання підвищення професійної компетентності педагогів, організацію навчання з використанням дистанційних технологій, проведення позакласної роботи з предметів, підводили підсумки участі в предметних олімпіадах та творчих конкурсах.</w:t>
      </w:r>
    </w:p>
    <w:p w:rsidR="00347B33" w:rsidRPr="00347B33" w:rsidRDefault="00347B33" w:rsidP="00347B3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347B33">
        <w:rPr>
          <w:rFonts w:ascii="Times New Roman" w:eastAsiaTheme="minorHAnsi" w:hAnsi="Times New Roman" w:cs="Times New Roman"/>
          <w:sz w:val="24"/>
          <w:szCs w:val="24"/>
          <w:lang w:eastAsia="en-US"/>
        </w:rPr>
        <w:lastRenderedPageBreak/>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347B33" w:rsidRPr="00347B33" w:rsidRDefault="00347B33" w:rsidP="00347B3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347B33">
        <w:rPr>
          <w:rFonts w:ascii="Times New Roman" w:eastAsiaTheme="minorHAnsi" w:hAnsi="Times New Roman" w:cs="Times New Roman"/>
          <w:sz w:val="24"/>
          <w:szCs w:val="24"/>
          <w:lang w:eastAsia="en-US"/>
        </w:rPr>
        <w:t xml:space="preserve">  Діяльність ШМО була спланована на основі річного плану роботи закладу.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 На засіданнях методичних об’єднань обговорювалися як організаційні питання (</w:t>
      </w:r>
      <w:r w:rsidRPr="00347B33">
        <w:rPr>
          <w:rFonts w:ascii="Times New Roman" w:eastAsia="Times New Roman" w:hAnsi="Times New Roman" w:cs="Times New Roman"/>
          <w:sz w:val="24"/>
          <w:szCs w:val="24"/>
        </w:rPr>
        <w:t>запровадження Концепції Нової української школи,</w:t>
      </w:r>
      <w:r w:rsidRPr="00347B33">
        <w:rPr>
          <w:rFonts w:ascii="Times New Roman" w:eastAsiaTheme="minorHAnsi" w:hAnsi="Times New Roman" w:cs="Times New Roman"/>
          <w:sz w:val="24"/>
          <w:szCs w:val="24"/>
          <w:lang w:eastAsia="en-US"/>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2023/2024 н. р., зміни у навчальних програмах, підготовка і проведення олімпіад, предметних тижнів), так і науково-методичні питання. Упродовж навчального року методичними об’єднаннями  були проведені предметні тижні, матеріали яких оформлено у звітах і розміщені на сайті закладу. </w:t>
      </w:r>
    </w:p>
    <w:p w:rsidR="00347B33" w:rsidRPr="00347B33" w:rsidRDefault="00347B33" w:rsidP="00347B33">
      <w:pPr>
        <w:autoSpaceDE w:val="0"/>
        <w:autoSpaceDN w:val="0"/>
        <w:adjustRightInd w:val="0"/>
        <w:spacing w:line="240" w:lineRule="auto"/>
        <w:jc w:val="both"/>
        <w:rPr>
          <w:rFonts w:ascii="Times New Roman" w:eastAsiaTheme="minorHAnsi" w:hAnsi="Times New Roman" w:cs="Times New Roman"/>
          <w:sz w:val="24"/>
          <w:szCs w:val="24"/>
          <w:lang w:eastAsia="en-US"/>
        </w:rPr>
      </w:pPr>
      <w:r w:rsidRPr="00347B33">
        <w:rPr>
          <w:rFonts w:ascii="Times New Roman" w:eastAsiaTheme="minorHAnsi" w:hAnsi="Times New Roman" w:cs="Times New Roman"/>
          <w:sz w:val="24"/>
          <w:szCs w:val="24"/>
          <w:lang w:eastAsia="en-US"/>
        </w:rPr>
        <w:t xml:space="preserve">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w:t>
      </w:r>
      <w:proofErr w:type="spellStart"/>
      <w:r w:rsidRPr="00347B33">
        <w:rPr>
          <w:rFonts w:ascii="Times New Roman" w:eastAsiaTheme="minorHAnsi" w:hAnsi="Times New Roman" w:cs="Times New Roman"/>
          <w:sz w:val="24"/>
          <w:szCs w:val="24"/>
          <w:lang w:eastAsia="en-US"/>
        </w:rPr>
        <w:t>методоб’єднання</w:t>
      </w:r>
      <w:proofErr w:type="spellEnd"/>
      <w:r w:rsidRPr="00347B33">
        <w:rPr>
          <w:rFonts w:ascii="Times New Roman" w:eastAsiaTheme="minorHAnsi" w:hAnsi="Times New Roman" w:cs="Times New Roman"/>
          <w:sz w:val="24"/>
          <w:szCs w:val="24"/>
          <w:lang w:eastAsia="en-US"/>
        </w:rPr>
        <w:t xml:space="preserve">,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w:t>
      </w:r>
      <w:proofErr w:type="spellStart"/>
      <w:r w:rsidRPr="00347B33">
        <w:rPr>
          <w:rFonts w:ascii="Times New Roman" w:eastAsiaTheme="minorHAnsi" w:hAnsi="Times New Roman" w:cs="Times New Roman"/>
          <w:sz w:val="24"/>
          <w:szCs w:val="24"/>
          <w:lang w:eastAsia="en-US"/>
        </w:rPr>
        <w:t>портфоліо</w:t>
      </w:r>
      <w:proofErr w:type="spellEnd"/>
      <w:r w:rsidRPr="00347B33">
        <w:rPr>
          <w:rFonts w:ascii="Times New Roman" w:eastAsiaTheme="minorHAnsi" w:hAnsi="Times New Roman" w:cs="Times New Roman"/>
          <w:sz w:val="24"/>
          <w:szCs w:val="24"/>
          <w:lang w:eastAsia="en-US"/>
        </w:rPr>
        <w:t xml:space="preserve"> </w:t>
      </w:r>
      <w:proofErr w:type="spellStart"/>
      <w:r w:rsidRPr="00347B33">
        <w:rPr>
          <w:rFonts w:ascii="Times New Roman" w:eastAsiaTheme="minorHAnsi" w:hAnsi="Times New Roman" w:cs="Times New Roman"/>
          <w:sz w:val="24"/>
          <w:szCs w:val="24"/>
          <w:lang w:eastAsia="en-US"/>
        </w:rPr>
        <w:t>вчителя-предметника</w:t>
      </w:r>
      <w:proofErr w:type="spellEnd"/>
      <w:r w:rsidRPr="00347B33">
        <w:rPr>
          <w:rFonts w:ascii="Times New Roman" w:eastAsiaTheme="minorHAnsi" w:hAnsi="Times New Roman" w:cs="Times New Roman"/>
          <w:sz w:val="24"/>
          <w:szCs w:val="24"/>
          <w:lang w:eastAsia="en-US"/>
        </w:rPr>
        <w:t xml:space="preserve"> тощо. </w:t>
      </w:r>
    </w:p>
    <w:p w:rsidR="00347B33" w:rsidRPr="00347B33" w:rsidRDefault="00347B33" w:rsidP="00347B33">
      <w:pPr>
        <w:pStyle w:val="11"/>
        <w:jc w:val="both"/>
        <w:rPr>
          <w:rFonts w:eastAsiaTheme="minorHAnsi"/>
          <w:sz w:val="24"/>
          <w:szCs w:val="24"/>
          <w:lang w:val="uk-UA" w:eastAsia="en-US"/>
        </w:rPr>
      </w:pPr>
      <w:r w:rsidRPr="00347B33">
        <w:rPr>
          <w:rFonts w:eastAsiaTheme="minorHAnsi"/>
          <w:sz w:val="24"/>
          <w:szCs w:val="24"/>
          <w:lang w:val="uk-UA" w:eastAsia="en-US"/>
        </w:rPr>
        <w:t xml:space="preserve">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Вчителі всіх шкільних методичних </w:t>
      </w:r>
      <w:proofErr w:type="spellStart"/>
      <w:r w:rsidRPr="00347B33">
        <w:rPr>
          <w:rFonts w:ascii="Times New Roman" w:eastAsia="Times New Roman" w:hAnsi="Times New Roman" w:cs="Times New Roman"/>
          <w:sz w:val="24"/>
          <w:szCs w:val="24"/>
        </w:rPr>
        <w:t>об`єднаннь</w:t>
      </w:r>
      <w:proofErr w:type="spellEnd"/>
      <w:r w:rsidRPr="00347B33">
        <w:rPr>
          <w:rFonts w:ascii="Times New Roman" w:eastAsia="Times New Roman" w:hAnsi="Times New Roman" w:cs="Times New Roman"/>
          <w:sz w:val="24"/>
          <w:szCs w:val="24"/>
        </w:rPr>
        <w:t xml:space="preserve"> працювали над  індивідуальними </w:t>
      </w:r>
      <w:proofErr w:type="spellStart"/>
      <w:r w:rsidRPr="00347B33">
        <w:rPr>
          <w:rFonts w:ascii="Times New Roman" w:eastAsia="Times New Roman" w:hAnsi="Times New Roman" w:cs="Times New Roman"/>
          <w:sz w:val="24"/>
          <w:szCs w:val="24"/>
        </w:rPr>
        <w:t>науково-</w:t>
      </w:r>
      <w:proofErr w:type="spellEnd"/>
      <w:r w:rsidRPr="00347B33">
        <w:rPr>
          <w:rFonts w:ascii="Times New Roman" w:eastAsia="Times New Roman" w:hAnsi="Times New Roman" w:cs="Times New Roman"/>
          <w:sz w:val="24"/>
          <w:szCs w:val="24"/>
        </w:rPr>
        <w:t xml:space="preserve"> методичними  темами. За допомогою   самоосвіти, дистанційного та  віртуального навчання, курсів підвищення  кваліфікації , участі в </w:t>
      </w:r>
      <w:proofErr w:type="spellStart"/>
      <w:r w:rsidRPr="00347B33">
        <w:rPr>
          <w:rFonts w:ascii="Times New Roman" w:eastAsia="Times New Roman" w:hAnsi="Times New Roman" w:cs="Times New Roman"/>
          <w:sz w:val="24"/>
          <w:szCs w:val="24"/>
        </w:rPr>
        <w:t>онлайн</w:t>
      </w:r>
      <w:proofErr w:type="spellEnd"/>
      <w:r w:rsidRPr="00347B33">
        <w:rPr>
          <w:rFonts w:ascii="Times New Roman" w:eastAsia="Times New Roman" w:hAnsi="Times New Roman" w:cs="Times New Roman"/>
          <w:sz w:val="24"/>
          <w:szCs w:val="24"/>
        </w:rPr>
        <w:t xml:space="preserve"> </w:t>
      </w:r>
      <w:proofErr w:type="spellStart"/>
      <w:r w:rsidRPr="00347B33">
        <w:rPr>
          <w:rFonts w:ascii="Times New Roman" w:eastAsia="Times New Roman" w:hAnsi="Times New Roman" w:cs="Times New Roman"/>
          <w:sz w:val="24"/>
          <w:szCs w:val="24"/>
        </w:rPr>
        <w:t>вебінарах</w:t>
      </w:r>
      <w:proofErr w:type="spellEnd"/>
      <w:r w:rsidRPr="00347B33">
        <w:rPr>
          <w:rFonts w:ascii="Times New Roman" w:eastAsia="Times New Roman" w:hAnsi="Times New Roman" w:cs="Times New Roman"/>
          <w:sz w:val="24"/>
          <w:szCs w:val="24"/>
        </w:rPr>
        <w:t xml:space="preserve">, </w:t>
      </w:r>
      <w:proofErr w:type="spellStart"/>
      <w:r w:rsidRPr="00347B33">
        <w:rPr>
          <w:rFonts w:ascii="Times New Roman" w:eastAsia="Times New Roman" w:hAnsi="Times New Roman" w:cs="Times New Roman"/>
          <w:sz w:val="24"/>
          <w:szCs w:val="24"/>
        </w:rPr>
        <w:t>онлайн</w:t>
      </w:r>
      <w:proofErr w:type="spellEnd"/>
      <w:r w:rsidRPr="00347B33">
        <w:rPr>
          <w:rFonts w:ascii="Times New Roman" w:eastAsia="Times New Roman" w:hAnsi="Times New Roman" w:cs="Times New Roman"/>
          <w:sz w:val="24"/>
          <w:szCs w:val="24"/>
        </w:rPr>
        <w:t xml:space="preserve"> конференціях, дистанційних курсах підвищення професійного рівня, </w:t>
      </w:r>
      <w:proofErr w:type="spellStart"/>
      <w:r w:rsidRPr="00347B33">
        <w:rPr>
          <w:rFonts w:ascii="Times New Roman" w:eastAsia="Times New Roman" w:hAnsi="Times New Roman" w:cs="Times New Roman"/>
          <w:sz w:val="24"/>
          <w:szCs w:val="24"/>
        </w:rPr>
        <w:t>взаємовідвідування</w:t>
      </w:r>
      <w:proofErr w:type="spellEnd"/>
      <w:r w:rsidRPr="00347B33">
        <w:rPr>
          <w:rFonts w:ascii="Times New Roman" w:eastAsia="Times New Roman" w:hAnsi="Times New Roman" w:cs="Times New Roman"/>
          <w:sz w:val="24"/>
          <w:szCs w:val="24"/>
        </w:rPr>
        <w:t xml:space="preserve"> уроків підвищували свій фаховий  рівень. На засіданнях ШМО  відповідно до плану роботи  були  розглянуті  актуальні питання.  Засідання проводились як в  традиційній  так і  нетрадиційній формі: круглий стіл, конференція,  реклама, презентація, педагогічна виставка, дискусія, лекція, консультація, ділова гра, </w:t>
      </w:r>
      <w:proofErr w:type="spellStart"/>
      <w:r w:rsidRPr="00347B33">
        <w:rPr>
          <w:rFonts w:ascii="Times New Roman" w:eastAsia="Times New Roman" w:hAnsi="Times New Roman" w:cs="Times New Roman"/>
          <w:sz w:val="24"/>
          <w:szCs w:val="24"/>
        </w:rPr>
        <w:t>онлайн-</w:t>
      </w:r>
      <w:proofErr w:type="spellEnd"/>
      <w:r w:rsidRPr="00347B33">
        <w:rPr>
          <w:rFonts w:ascii="Times New Roman" w:eastAsia="Times New Roman" w:hAnsi="Times New Roman" w:cs="Times New Roman"/>
          <w:sz w:val="24"/>
          <w:szCs w:val="24"/>
        </w:rPr>
        <w:t xml:space="preserve"> засідання.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Вчителі обговорювали  успіхи і недоліки  в роботі, а також  шляхи  усунення цих недоліків,  обмінювались  враженнями про  новинки в педагогіці та психології, демонстрували результати особистих  досягнень, обговорювали результати  конкурсів, олімпіад, проведені відкриті  уроки  та заходи, аналізували дослідницьку науково-методичну роботу  вчителів, застосування інноваційних технологій у навчанні, участь  кожного вчителя у розвитку навчально-матеріальної  бази, шляхи підвищення кваліфікації педагогів.</w:t>
      </w:r>
    </w:p>
    <w:p w:rsidR="00347B33" w:rsidRPr="00347B33" w:rsidRDefault="00347B33" w:rsidP="00347B33">
      <w:pPr>
        <w:shd w:val="clear" w:color="auto" w:fill="FFFFFF"/>
        <w:spacing w:line="240" w:lineRule="auto"/>
        <w:ind w:firstLine="708"/>
        <w:jc w:val="both"/>
        <w:rPr>
          <w:rFonts w:ascii="Times New Roman" w:eastAsia="Times New Roman" w:hAnsi="Times New Roman" w:cs="Times New Roman"/>
          <w:b/>
          <w:sz w:val="24"/>
          <w:szCs w:val="24"/>
        </w:rPr>
      </w:pPr>
      <w:r w:rsidRPr="00347B33">
        <w:rPr>
          <w:rFonts w:ascii="Times New Roman" w:eastAsia="Times New Roman" w:hAnsi="Times New Roman" w:cs="Times New Roman"/>
          <w:b/>
          <w:sz w:val="24"/>
          <w:szCs w:val="24"/>
        </w:rPr>
        <w:t xml:space="preserve">Робота з молодими спеціалістами. </w:t>
      </w:r>
    </w:p>
    <w:p w:rsidR="00347B33" w:rsidRPr="00347B33" w:rsidRDefault="00347B33" w:rsidP="00347B33">
      <w:pPr>
        <w:pStyle w:val="11"/>
        <w:jc w:val="both"/>
        <w:rPr>
          <w:rFonts w:eastAsiaTheme="minorHAnsi"/>
          <w:sz w:val="24"/>
          <w:szCs w:val="24"/>
          <w:lang w:eastAsia="en-US"/>
        </w:rPr>
      </w:pPr>
    </w:p>
    <w:p w:rsidR="00347B33" w:rsidRPr="00347B33" w:rsidRDefault="00347B33" w:rsidP="00347B33">
      <w:pPr>
        <w:shd w:val="clear" w:color="auto" w:fill="FFFFFF"/>
        <w:spacing w:line="240" w:lineRule="auto"/>
        <w:ind w:firstLine="70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Одним із пріоритетних напрямків методичної роботи є робота з молодими спеціалістами. </w:t>
      </w:r>
    </w:p>
    <w:p w:rsidR="00347B33" w:rsidRPr="00347B33" w:rsidRDefault="00347B33" w:rsidP="00347B33">
      <w:pPr>
        <w:pStyle w:val="11"/>
        <w:jc w:val="both"/>
        <w:rPr>
          <w:rFonts w:eastAsiaTheme="minorHAnsi"/>
          <w:sz w:val="24"/>
          <w:szCs w:val="24"/>
          <w:lang w:eastAsia="en-US"/>
        </w:rPr>
      </w:pPr>
      <w:r w:rsidRPr="00347B33">
        <w:rPr>
          <w:rFonts w:eastAsiaTheme="minorHAnsi"/>
          <w:sz w:val="24"/>
          <w:szCs w:val="24"/>
          <w:lang w:eastAsia="en-US"/>
        </w:rPr>
        <w:t xml:space="preserve">      </w:t>
      </w:r>
      <w:proofErr w:type="spellStart"/>
      <w:r w:rsidRPr="00347B33">
        <w:rPr>
          <w:rFonts w:eastAsiaTheme="minorHAnsi"/>
          <w:sz w:val="24"/>
          <w:szCs w:val="24"/>
          <w:lang w:eastAsia="en-US"/>
        </w:rPr>
        <w:t>Протягом</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навчального</w:t>
      </w:r>
      <w:proofErr w:type="spellEnd"/>
      <w:r w:rsidRPr="00347B33">
        <w:rPr>
          <w:rFonts w:eastAsiaTheme="minorHAnsi"/>
          <w:sz w:val="24"/>
          <w:szCs w:val="24"/>
          <w:lang w:eastAsia="en-US"/>
        </w:rPr>
        <w:t xml:space="preserve"> року </w:t>
      </w:r>
      <w:proofErr w:type="spellStart"/>
      <w:r w:rsidRPr="00347B33">
        <w:rPr>
          <w:rFonts w:eastAsiaTheme="minorHAnsi"/>
          <w:sz w:val="24"/>
          <w:szCs w:val="24"/>
          <w:lang w:eastAsia="en-US"/>
        </w:rPr>
        <w:t>велася</w:t>
      </w:r>
      <w:proofErr w:type="spellEnd"/>
      <w:r w:rsidRPr="00347B33">
        <w:rPr>
          <w:rFonts w:eastAsiaTheme="minorHAnsi"/>
          <w:sz w:val="24"/>
          <w:szCs w:val="24"/>
          <w:lang w:eastAsia="en-US"/>
        </w:rPr>
        <w:t xml:space="preserve"> робота </w:t>
      </w:r>
      <w:proofErr w:type="spellStart"/>
      <w:r w:rsidRPr="00347B33">
        <w:rPr>
          <w:rFonts w:eastAsiaTheme="minorHAnsi"/>
          <w:sz w:val="24"/>
          <w:szCs w:val="24"/>
          <w:lang w:eastAsia="en-US"/>
        </w:rPr>
        <w:t>щодо</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професійної</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адаптації</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молодих</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педагогів</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Головним</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завданням</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було</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надання</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методичної</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допомоги</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вчителям-початківцям</w:t>
      </w:r>
      <w:proofErr w:type="spellEnd"/>
      <w:r w:rsidRPr="00347B33">
        <w:rPr>
          <w:rFonts w:eastAsiaTheme="minorHAnsi"/>
          <w:sz w:val="24"/>
          <w:szCs w:val="24"/>
          <w:lang w:eastAsia="en-US"/>
        </w:rPr>
        <w:t xml:space="preserve"> у </w:t>
      </w:r>
      <w:proofErr w:type="spellStart"/>
      <w:r w:rsidRPr="00347B33">
        <w:rPr>
          <w:rFonts w:eastAsiaTheme="minorHAnsi"/>
          <w:sz w:val="24"/>
          <w:szCs w:val="24"/>
          <w:lang w:eastAsia="en-US"/>
        </w:rPr>
        <w:t>розв’язанні</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першочергових</w:t>
      </w:r>
      <w:proofErr w:type="spellEnd"/>
      <w:r w:rsidRPr="00347B33">
        <w:rPr>
          <w:rFonts w:eastAsiaTheme="minorHAnsi"/>
          <w:sz w:val="24"/>
          <w:szCs w:val="24"/>
          <w:lang w:eastAsia="en-US"/>
        </w:rPr>
        <w:t xml:space="preserve"> проблем. </w:t>
      </w:r>
      <w:proofErr w:type="spellStart"/>
      <w:r w:rsidRPr="00347B33">
        <w:rPr>
          <w:rFonts w:eastAsiaTheme="minorHAnsi"/>
          <w:sz w:val="24"/>
          <w:szCs w:val="24"/>
          <w:lang w:eastAsia="en-US"/>
        </w:rPr>
        <w:t>Змі</w:t>
      </w:r>
      <w:proofErr w:type="gramStart"/>
      <w:r w:rsidRPr="00347B33">
        <w:rPr>
          <w:rFonts w:eastAsiaTheme="minorHAnsi"/>
          <w:sz w:val="24"/>
          <w:szCs w:val="24"/>
          <w:lang w:eastAsia="en-US"/>
        </w:rPr>
        <w:t>ст</w:t>
      </w:r>
      <w:proofErr w:type="spellEnd"/>
      <w:proofErr w:type="gramEnd"/>
      <w:r w:rsidRPr="00347B33">
        <w:rPr>
          <w:rFonts w:eastAsiaTheme="minorHAnsi"/>
          <w:sz w:val="24"/>
          <w:szCs w:val="24"/>
          <w:lang w:eastAsia="en-US"/>
        </w:rPr>
        <w:t xml:space="preserve"> </w:t>
      </w:r>
      <w:proofErr w:type="spellStart"/>
      <w:r w:rsidRPr="00347B33">
        <w:rPr>
          <w:rFonts w:eastAsiaTheme="minorHAnsi"/>
          <w:sz w:val="24"/>
          <w:szCs w:val="24"/>
          <w:lang w:eastAsia="en-US"/>
        </w:rPr>
        <w:t>роботи</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полягав</w:t>
      </w:r>
      <w:proofErr w:type="spellEnd"/>
      <w:r w:rsidRPr="00347B33">
        <w:rPr>
          <w:rFonts w:eastAsiaTheme="minorHAnsi"/>
          <w:sz w:val="24"/>
          <w:szCs w:val="24"/>
          <w:lang w:eastAsia="en-US"/>
        </w:rPr>
        <w:t xml:space="preserve"> у </w:t>
      </w:r>
      <w:proofErr w:type="spellStart"/>
      <w:r w:rsidRPr="00347B33">
        <w:rPr>
          <w:rFonts w:eastAsiaTheme="minorHAnsi"/>
          <w:sz w:val="24"/>
          <w:szCs w:val="24"/>
          <w:lang w:eastAsia="en-US"/>
        </w:rPr>
        <w:t>спільних</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заняттях</w:t>
      </w:r>
      <w:proofErr w:type="spellEnd"/>
      <w:r w:rsidRPr="00347B33">
        <w:rPr>
          <w:rFonts w:eastAsiaTheme="minorHAnsi"/>
          <w:sz w:val="24"/>
          <w:szCs w:val="24"/>
          <w:lang w:eastAsia="en-US"/>
        </w:rPr>
        <w:t xml:space="preserve"> та </w:t>
      </w:r>
      <w:proofErr w:type="spellStart"/>
      <w:r w:rsidRPr="00347B33">
        <w:rPr>
          <w:rFonts w:eastAsiaTheme="minorHAnsi"/>
          <w:sz w:val="24"/>
          <w:szCs w:val="24"/>
          <w:lang w:eastAsia="en-US"/>
        </w:rPr>
        <w:t>індивідуальних</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консультаціях</w:t>
      </w:r>
      <w:proofErr w:type="spellEnd"/>
      <w:r w:rsidRPr="00347B33">
        <w:rPr>
          <w:rFonts w:eastAsiaTheme="minorHAnsi"/>
          <w:sz w:val="24"/>
          <w:szCs w:val="24"/>
          <w:lang w:eastAsia="en-US"/>
        </w:rPr>
        <w:t xml:space="preserve"> з </w:t>
      </w:r>
      <w:proofErr w:type="spellStart"/>
      <w:r w:rsidRPr="00347B33">
        <w:rPr>
          <w:rFonts w:eastAsiaTheme="minorHAnsi"/>
          <w:sz w:val="24"/>
          <w:szCs w:val="24"/>
          <w:lang w:eastAsia="en-US"/>
        </w:rPr>
        <w:t>вчителями</w:t>
      </w:r>
      <w:proofErr w:type="spellEnd"/>
      <w:r w:rsidRPr="00347B33">
        <w:rPr>
          <w:rFonts w:eastAsiaTheme="minorHAnsi"/>
          <w:sz w:val="24"/>
          <w:szCs w:val="24"/>
          <w:lang w:eastAsia="en-US"/>
        </w:rPr>
        <w:t xml:space="preserve">-наставниками </w:t>
      </w:r>
      <w:proofErr w:type="spellStart"/>
      <w:r w:rsidRPr="00347B33">
        <w:rPr>
          <w:rFonts w:eastAsiaTheme="minorHAnsi"/>
          <w:sz w:val="24"/>
          <w:szCs w:val="24"/>
          <w:lang w:eastAsia="en-US"/>
        </w:rPr>
        <w:t>щодо</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складання</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календарних</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планів</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конструювання</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уроків</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ведення</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шкільної</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документації</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взаємовідвідуванні</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уроків</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формування</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власного</w:t>
      </w:r>
      <w:proofErr w:type="spellEnd"/>
      <w:r w:rsidRPr="00347B33">
        <w:rPr>
          <w:rFonts w:eastAsiaTheme="minorHAnsi"/>
          <w:sz w:val="24"/>
          <w:szCs w:val="24"/>
          <w:lang w:eastAsia="en-US"/>
        </w:rPr>
        <w:t xml:space="preserve"> </w:t>
      </w:r>
      <w:proofErr w:type="spellStart"/>
      <w:r w:rsidRPr="00347B33">
        <w:rPr>
          <w:rFonts w:eastAsiaTheme="minorHAnsi"/>
          <w:sz w:val="24"/>
          <w:szCs w:val="24"/>
          <w:lang w:eastAsia="en-US"/>
        </w:rPr>
        <w:t>портфоліо</w:t>
      </w:r>
      <w:proofErr w:type="spellEnd"/>
      <w:r w:rsidRPr="00347B33">
        <w:rPr>
          <w:rFonts w:eastAsiaTheme="minorHAnsi"/>
          <w:sz w:val="24"/>
          <w:szCs w:val="24"/>
          <w:lang w:eastAsia="en-US"/>
        </w:rPr>
        <w:t xml:space="preserve">.    </w:t>
      </w:r>
    </w:p>
    <w:p w:rsidR="00347B33" w:rsidRPr="00347B33" w:rsidRDefault="00347B33" w:rsidP="00347B33">
      <w:pPr>
        <w:spacing w:line="240" w:lineRule="auto"/>
        <w:jc w:val="both"/>
        <w:rPr>
          <w:rFonts w:ascii="Times New Roman" w:eastAsia="Times New Roman" w:hAnsi="Times New Roman" w:cs="Times New Roman"/>
          <w:sz w:val="24"/>
          <w:szCs w:val="24"/>
          <w:lang w:eastAsia="uk-UA"/>
        </w:rPr>
      </w:pPr>
      <w:r w:rsidRPr="00347B33">
        <w:rPr>
          <w:rFonts w:ascii="Times New Roman" w:hAnsi="Times New Roman" w:cs="Times New Roman"/>
          <w:sz w:val="24"/>
          <w:szCs w:val="24"/>
        </w:rPr>
        <w:t xml:space="preserve"> </w:t>
      </w:r>
      <w:r w:rsidRPr="00347B33">
        <w:rPr>
          <w:rFonts w:ascii="Times New Roman" w:eastAsia="Times New Roman" w:hAnsi="Times New Roman" w:cs="Times New Roman"/>
          <w:sz w:val="24"/>
          <w:szCs w:val="24"/>
        </w:rPr>
        <w:t>В гімназії на належному рівні організована робота з молодими вчителями (</w:t>
      </w:r>
      <w:r w:rsidRPr="00347B33">
        <w:rPr>
          <w:rFonts w:ascii="Times New Roman" w:eastAsia="Times New Roman" w:hAnsi="Times New Roman" w:cs="Times New Roman"/>
          <w:sz w:val="24"/>
          <w:szCs w:val="24"/>
          <w:lang w:eastAsia="uk-UA"/>
        </w:rPr>
        <w:t xml:space="preserve">школа молодого вчителя «Шлях до майстерності»). </w:t>
      </w:r>
    </w:p>
    <w:p w:rsidR="00347B33" w:rsidRPr="00347B33" w:rsidRDefault="00347B33" w:rsidP="00347B33">
      <w:pPr>
        <w:spacing w:line="240" w:lineRule="auto"/>
        <w:jc w:val="both"/>
        <w:rPr>
          <w:rFonts w:ascii="Times New Roman" w:eastAsia="Times New Roman" w:hAnsi="Times New Roman" w:cs="Times New Roman"/>
          <w:sz w:val="24"/>
          <w:szCs w:val="24"/>
          <w:lang w:eastAsia="uk-UA"/>
        </w:rPr>
      </w:pPr>
      <w:r w:rsidRPr="00347B33">
        <w:rPr>
          <w:rFonts w:ascii="Times New Roman" w:eastAsia="Times New Roman" w:hAnsi="Times New Roman" w:cs="Times New Roman"/>
          <w:sz w:val="24"/>
          <w:szCs w:val="24"/>
          <w:lang w:eastAsia="uk-UA"/>
        </w:rPr>
        <w:t xml:space="preserve">   На початку вересня була організована наставницька робота з підвищення якості роботи молодих спеціалістів. У закладі працює одна молода вчителька: </w:t>
      </w:r>
      <w:proofErr w:type="spellStart"/>
      <w:r w:rsidRPr="00347B33">
        <w:rPr>
          <w:rFonts w:ascii="Times New Roman" w:eastAsia="Times New Roman" w:hAnsi="Times New Roman" w:cs="Times New Roman"/>
          <w:sz w:val="24"/>
          <w:szCs w:val="24"/>
          <w:lang w:eastAsia="uk-UA"/>
        </w:rPr>
        <w:t>Попелюська</w:t>
      </w:r>
      <w:proofErr w:type="spellEnd"/>
      <w:r w:rsidRPr="00347B33">
        <w:rPr>
          <w:rFonts w:ascii="Times New Roman" w:eastAsia="Times New Roman" w:hAnsi="Times New Roman" w:cs="Times New Roman"/>
          <w:sz w:val="24"/>
          <w:szCs w:val="24"/>
          <w:lang w:eastAsia="uk-UA"/>
        </w:rPr>
        <w:t xml:space="preserve"> В.Є.(наставник </w:t>
      </w:r>
      <w:proofErr w:type="spellStart"/>
      <w:r w:rsidRPr="00347B33">
        <w:rPr>
          <w:rFonts w:ascii="Times New Roman" w:eastAsia="Times New Roman" w:hAnsi="Times New Roman" w:cs="Times New Roman"/>
          <w:sz w:val="24"/>
          <w:szCs w:val="24"/>
          <w:lang w:eastAsia="uk-UA"/>
        </w:rPr>
        <w:t>Кінщак</w:t>
      </w:r>
      <w:proofErr w:type="spellEnd"/>
      <w:r w:rsidRPr="00347B33">
        <w:rPr>
          <w:rFonts w:ascii="Times New Roman" w:eastAsia="Times New Roman" w:hAnsi="Times New Roman" w:cs="Times New Roman"/>
          <w:sz w:val="24"/>
          <w:szCs w:val="24"/>
          <w:lang w:eastAsia="uk-UA"/>
        </w:rPr>
        <w:t xml:space="preserve"> Т.В.). Були розроблений індивідуальний план їхньої роботи, також було сплановано </w:t>
      </w:r>
      <w:r w:rsidRPr="00347B33">
        <w:rPr>
          <w:rFonts w:ascii="Times New Roman" w:eastAsia="Times New Roman" w:hAnsi="Times New Roman" w:cs="Times New Roman"/>
          <w:sz w:val="24"/>
          <w:szCs w:val="24"/>
          <w:lang w:eastAsia="uk-UA"/>
        </w:rPr>
        <w:lastRenderedPageBreak/>
        <w:t xml:space="preserve">роботу вчительки-наставниці. Протягом року проведено п’ять занять. Розроблені пам’ятки та рекомендації до проведення уроку, позаурочних виховних заходів.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У 2023/2024 навчальному році було проведено 5 засідань Школи молодого вчителя, сплановано і організовано роботу між засіданнями. Саме тут обговорювалися найбільш цікаві методичні новинки. В планах на поточний навчальний рік було визначено проблеми самоосвіти, над розв'язанням яких працював молодий вчитель. Наставники консультували та пояснювали, рекомендували професійні спільноти та платформи для підвищення кваліфікації.</w:t>
      </w:r>
    </w:p>
    <w:p w:rsidR="00347B33" w:rsidRPr="00347B33" w:rsidRDefault="00347B33" w:rsidP="00347B33">
      <w:pPr>
        <w:spacing w:line="240" w:lineRule="auto"/>
        <w:ind w:firstLine="567"/>
        <w:jc w:val="both"/>
        <w:rPr>
          <w:rFonts w:ascii="Times New Roman" w:eastAsia="Times New Roman" w:hAnsi="Times New Roman" w:cs="Times New Roman"/>
          <w:sz w:val="24"/>
          <w:szCs w:val="24"/>
        </w:rPr>
      </w:pPr>
      <w:proofErr w:type="spellStart"/>
      <w:r w:rsidRPr="00347B33">
        <w:rPr>
          <w:rFonts w:ascii="Times New Roman" w:eastAsia="Times New Roman" w:hAnsi="Times New Roman" w:cs="Times New Roman"/>
          <w:sz w:val="24"/>
          <w:szCs w:val="24"/>
        </w:rPr>
        <w:t>Вчителем-</w:t>
      </w:r>
      <w:proofErr w:type="spellEnd"/>
      <w:r w:rsidRPr="00347B33">
        <w:rPr>
          <w:rFonts w:ascii="Times New Roman" w:eastAsia="Times New Roman" w:hAnsi="Times New Roman" w:cs="Times New Roman"/>
          <w:sz w:val="24"/>
          <w:szCs w:val="24"/>
        </w:rPr>
        <w:t xml:space="preserve"> наставником було проведено ряд заходів з молодою вчителькою, а саме: консультації з питань організації </w:t>
      </w:r>
      <w:proofErr w:type="spellStart"/>
      <w:r w:rsidRPr="00347B33">
        <w:rPr>
          <w:rFonts w:ascii="Times New Roman" w:eastAsia="Times New Roman" w:hAnsi="Times New Roman" w:cs="Times New Roman"/>
          <w:sz w:val="24"/>
          <w:szCs w:val="24"/>
        </w:rPr>
        <w:t>навчально</w:t>
      </w:r>
      <w:proofErr w:type="spellEnd"/>
      <w:r w:rsidRPr="00347B33">
        <w:rPr>
          <w:rFonts w:ascii="Times New Roman" w:eastAsia="Times New Roman" w:hAnsi="Times New Roman" w:cs="Times New Roman"/>
          <w:sz w:val="24"/>
          <w:szCs w:val="24"/>
        </w:rPr>
        <w:t xml:space="preserve"> – виховної роботи, складання орієнтовного індивідуального плану молодого вчителя, розвитку пізнавальних інтересів учнів у процесі навчання та індивідуальні методичні рекомендації. </w:t>
      </w:r>
    </w:p>
    <w:p w:rsidR="00347B33" w:rsidRPr="00347B33" w:rsidRDefault="00347B33" w:rsidP="00347B33">
      <w:pPr>
        <w:pStyle w:val="11"/>
        <w:jc w:val="both"/>
        <w:rPr>
          <w:rFonts w:eastAsiaTheme="minorHAnsi"/>
          <w:sz w:val="24"/>
          <w:szCs w:val="24"/>
          <w:lang w:val="uk-UA" w:eastAsia="en-US"/>
        </w:rPr>
      </w:pPr>
      <w:r w:rsidRPr="00347B33">
        <w:rPr>
          <w:rFonts w:eastAsiaTheme="minorHAnsi"/>
          <w:sz w:val="24"/>
          <w:szCs w:val="24"/>
          <w:lang w:val="uk-UA" w:eastAsia="en-US"/>
        </w:rPr>
        <w:t xml:space="preserve">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hAnsi="Times New Roman" w:cs="Times New Roman"/>
          <w:b/>
          <w:sz w:val="24"/>
          <w:szCs w:val="24"/>
        </w:rPr>
        <w:t xml:space="preserve">                  </w:t>
      </w:r>
      <w:r w:rsidRPr="00347B33">
        <w:rPr>
          <w:rFonts w:ascii="Times New Roman" w:eastAsia="Times New Roman" w:hAnsi="Times New Roman" w:cs="Times New Roman"/>
          <w:b/>
          <w:bCs/>
          <w:sz w:val="24"/>
          <w:szCs w:val="24"/>
        </w:rPr>
        <w:t>Якісний склад педагогічного колективу</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w:t>
      </w:r>
    </w:p>
    <w:p w:rsidR="00347B33" w:rsidRPr="00347B33" w:rsidRDefault="00347B33" w:rsidP="00347B33">
      <w:pPr>
        <w:spacing w:line="240" w:lineRule="auto"/>
        <w:ind w:firstLine="539"/>
        <w:jc w:val="both"/>
        <w:rPr>
          <w:rFonts w:ascii="Times New Roman" w:hAnsi="Times New Roman" w:cs="Times New Roman"/>
          <w:i/>
          <w:sz w:val="24"/>
          <w:szCs w:val="24"/>
        </w:rPr>
      </w:pPr>
      <w:r w:rsidRPr="00347B33">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347B33" w:rsidRPr="00347B33" w:rsidRDefault="00347B33" w:rsidP="00347B33">
      <w:pPr>
        <w:shd w:val="clear" w:color="auto" w:fill="FFFFFF"/>
        <w:spacing w:line="240" w:lineRule="auto"/>
        <w:ind w:firstLine="425"/>
        <w:jc w:val="both"/>
        <w:rPr>
          <w:rFonts w:ascii="Times New Roman" w:eastAsia="Times New Roman" w:hAnsi="Times New Roman" w:cs="Times New Roman"/>
          <w:sz w:val="24"/>
          <w:szCs w:val="24"/>
        </w:rPr>
      </w:pPr>
      <w:r w:rsidRPr="00347B33">
        <w:rPr>
          <w:rFonts w:ascii="Times New Roman" w:hAnsi="Times New Roman" w:cs="Times New Roman"/>
          <w:i/>
          <w:sz w:val="24"/>
          <w:szCs w:val="24"/>
        </w:rPr>
        <w:tab/>
      </w:r>
      <w:r w:rsidRPr="00347B33">
        <w:rPr>
          <w:rFonts w:ascii="Times New Roman" w:eastAsia="Times New Roman" w:hAnsi="Times New Roman" w:cs="Times New Roman"/>
          <w:sz w:val="24"/>
          <w:szCs w:val="24"/>
        </w:rPr>
        <w:t xml:space="preserve">Загальна кількість учителів у 2023/2024 навчальному році (станом на 01.09.2023 року) складала 11осіб, </w:t>
      </w:r>
      <w:r w:rsidRPr="00347B33">
        <w:rPr>
          <w:rFonts w:ascii="Times New Roman" w:hAnsi="Times New Roman" w:cs="Times New Roman"/>
          <w:sz w:val="24"/>
          <w:szCs w:val="24"/>
        </w:rPr>
        <w:t>(1-декретна відпустка),</w:t>
      </w:r>
      <w:r w:rsidRPr="00347B33">
        <w:rPr>
          <w:rFonts w:ascii="Times New Roman" w:eastAsia="Times New Roman" w:hAnsi="Times New Roman" w:cs="Times New Roman"/>
          <w:sz w:val="24"/>
          <w:szCs w:val="24"/>
        </w:rPr>
        <w:t xml:space="preserve">  з яких всі мають вищу педагогічну освіту. Відповідно до дипломів про вищу освіту та за результатами атестації педагоги закладу мають такі кваліфікаційні категорії:</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572"/>
        <w:gridCol w:w="2035"/>
        <w:gridCol w:w="2098"/>
        <w:gridCol w:w="2098"/>
        <w:gridCol w:w="2097"/>
      </w:tblGrid>
      <w:tr w:rsidR="00347B33" w:rsidRPr="00347B33" w:rsidTr="003E5946">
        <w:trPr>
          <w:trHeight w:val="375"/>
        </w:trPr>
        <w:tc>
          <w:tcPr>
            <w:tcW w:w="15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lang w:val="en-US"/>
              </w:rPr>
            </w:pPr>
            <w:r w:rsidRPr="00347B33">
              <w:rPr>
                <w:rFonts w:ascii="Times New Roman" w:eastAsia="Times New Roman" w:hAnsi="Times New Roman" w:cs="Times New Roman"/>
                <w:bCs/>
                <w:iCs/>
                <w:sz w:val="24"/>
                <w:szCs w:val="24"/>
              </w:rPr>
              <w:t xml:space="preserve"> </w:t>
            </w:r>
            <w:r w:rsidRPr="00347B33">
              <w:rPr>
                <w:rFonts w:ascii="Times New Roman" w:eastAsia="Times New Roman" w:hAnsi="Times New Roman" w:cs="Times New Roman"/>
                <w:bCs/>
                <w:iCs/>
                <w:sz w:val="24"/>
                <w:szCs w:val="24"/>
                <w:lang w:val="en-US"/>
              </w:rPr>
              <w:t>C</w:t>
            </w:r>
            <w:proofErr w:type="spellStart"/>
            <w:r w:rsidRPr="00347B33">
              <w:rPr>
                <w:rFonts w:ascii="Times New Roman" w:eastAsia="Times New Roman" w:hAnsi="Times New Roman" w:cs="Times New Roman"/>
                <w:bCs/>
                <w:iCs/>
                <w:sz w:val="24"/>
                <w:szCs w:val="24"/>
              </w:rPr>
              <w:t>пеціаліст</w:t>
            </w:r>
            <w:proofErr w:type="spellEnd"/>
            <w:r w:rsidRPr="00347B33">
              <w:rPr>
                <w:rFonts w:ascii="Times New Roman" w:eastAsia="Times New Roman" w:hAnsi="Times New Roman" w:cs="Times New Roman"/>
                <w:bCs/>
                <w:iCs/>
                <w:sz w:val="24"/>
                <w:szCs w:val="24"/>
              </w:rPr>
              <w:t xml:space="preserve"> </w:t>
            </w:r>
          </w:p>
        </w:tc>
        <w:tc>
          <w:tcPr>
            <w:tcW w:w="2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bCs/>
                <w:iCs/>
                <w:sz w:val="24"/>
                <w:szCs w:val="24"/>
                <w:lang w:val="en-US"/>
              </w:rPr>
            </w:pPr>
            <w:r w:rsidRPr="00347B33">
              <w:rPr>
                <w:rFonts w:ascii="Times New Roman" w:eastAsia="Times New Roman" w:hAnsi="Times New Roman" w:cs="Times New Roman"/>
                <w:bCs/>
                <w:iCs/>
                <w:sz w:val="24"/>
                <w:szCs w:val="24"/>
              </w:rPr>
              <w:t>Спеціаліст</w:t>
            </w:r>
          </w:p>
          <w:p w:rsidR="00347B33" w:rsidRPr="00347B33" w:rsidRDefault="00347B33" w:rsidP="00347B33">
            <w:pPr>
              <w:spacing w:line="240" w:lineRule="auto"/>
              <w:jc w:val="both"/>
              <w:rPr>
                <w:rFonts w:ascii="Times New Roman" w:eastAsia="Times New Roman" w:hAnsi="Times New Roman" w:cs="Times New Roman"/>
                <w:sz w:val="24"/>
                <w:szCs w:val="24"/>
                <w:lang w:val="en-US"/>
              </w:rPr>
            </w:pPr>
            <w:r w:rsidRPr="00347B33">
              <w:rPr>
                <w:rFonts w:ascii="Times New Roman" w:eastAsia="Times New Roman" w:hAnsi="Times New Roman" w:cs="Times New Roman"/>
                <w:bCs/>
                <w:iCs/>
                <w:sz w:val="24"/>
                <w:szCs w:val="24"/>
              </w:rPr>
              <w:t>ІІ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iCs/>
                <w:sz w:val="24"/>
                <w:szCs w:val="24"/>
              </w:rPr>
              <w:t>Спеціаліст</w:t>
            </w:r>
          </w:p>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iCs/>
                <w:sz w:val="24"/>
                <w:szCs w:val="24"/>
              </w:rPr>
              <w:t>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iCs/>
                <w:sz w:val="24"/>
                <w:szCs w:val="24"/>
              </w:rPr>
              <w:t>Спеціаліст</w:t>
            </w:r>
          </w:p>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iCs/>
                <w:sz w:val="24"/>
                <w:szCs w:val="24"/>
              </w:rPr>
              <w:t>вищої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iCs/>
                <w:sz w:val="24"/>
                <w:szCs w:val="24"/>
              </w:rPr>
              <w:t>Примітка</w:t>
            </w:r>
          </w:p>
        </w:tc>
      </w:tr>
      <w:tr w:rsidR="00347B33" w:rsidRPr="00347B33" w:rsidTr="003E5946">
        <w:trPr>
          <w:trHeight w:val="375"/>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sz w:val="24"/>
                <w:szCs w:val="24"/>
              </w:rPr>
              <w:t>1 (</w:t>
            </w:r>
            <w:r w:rsidRPr="00347B33">
              <w:rPr>
                <w:rFonts w:ascii="Times New Roman" w:eastAsia="Times New Roman" w:hAnsi="Times New Roman" w:cs="Times New Roman"/>
                <w:bCs/>
                <w:i/>
                <w:iCs/>
                <w:sz w:val="24"/>
                <w:szCs w:val="24"/>
              </w:rPr>
              <w:t> </w:t>
            </w:r>
            <w:r w:rsidRPr="00347B33">
              <w:rPr>
                <w:rFonts w:ascii="Times New Roman" w:eastAsia="Times New Roman" w:hAnsi="Times New Roman" w:cs="Times New Roman"/>
                <w:bCs/>
                <w:sz w:val="24"/>
                <w:szCs w:val="24"/>
              </w:rPr>
              <w:t>10%)</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sz w:val="24"/>
                <w:szCs w:val="24"/>
              </w:rPr>
              <w:t>1(10 %)</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sz w:val="24"/>
                <w:szCs w:val="24"/>
              </w:rPr>
              <w:t>2 (20%)</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sz w:val="24"/>
                <w:szCs w:val="24"/>
              </w:rPr>
              <w:t>6 (60 %)</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B33" w:rsidRPr="00347B33" w:rsidRDefault="00347B33" w:rsidP="00347B33">
            <w:pPr>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bCs/>
                <w:sz w:val="24"/>
                <w:szCs w:val="24"/>
              </w:rPr>
              <w:t>1 (догляд за дитиною)</w:t>
            </w:r>
          </w:p>
        </w:tc>
      </w:tr>
    </w:tbl>
    <w:p w:rsidR="00347B33" w:rsidRPr="00347B33" w:rsidRDefault="00347B33" w:rsidP="00347B33">
      <w:pPr>
        <w:shd w:val="clear" w:color="auto" w:fill="FFFFFF"/>
        <w:spacing w:line="240" w:lineRule="auto"/>
        <w:ind w:left="450"/>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w:t>
      </w:r>
    </w:p>
    <w:p w:rsidR="00347B33" w:rsidRPr="00347B33" w:rsidRDefault="00347B33" w:rsidP="00347B33">
      <w:pPr>
        <w:shd w:val="clear" w:color="auto" w:fill="FFFFFF"/>
        <w:spacing w:line="240" w:lineRule="auto"/>
        <w:ind w:firstLine="426"/>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Із загальної кількості педагогів мають педагогічні звання:</w:t>
      </w:r>
    </w:p>
    <w:p w:rsidR="00347B33" w:rsidRPr="00347B33" w:rsidRDefault="00347B33" w:rsidP="00347B33">
      <w:pPr>
        <w:shd w:val="clear" w:color="auto" w:fill="FFFFFF"/>
        <w:spacing w:line="240" w:lineRule="auto"/>
        <w:ind w:left="450" w:hanging="360"/>
        <w:jc w:val="both"/>
        <w:rPr>
          <w:rFonts w:ascii="Times New Roman" w:eastAsia="Times New Roman" w:hAnsi="Times New Roman" w:cs="Times New Roman"/>
          <w:sz w:val="24"/>
          <w:szCs w:val="24"/>
        </w:rPr>
      </w:pPr>
      <w:proofErr w:type="spellStart"/>
      <w:r w:rsidRPr="00347B33">
        <w:rPr>
          <w:rFonts w:ascii="Times New Roman" w:eastAsia="Times New Roman" w:hAnsi="Times New Roman" w:cs="Times New Roman"/>
          <w:sz w:val="24"/>
          <w:szCs w:val="24"/>
        </w:rPr>
        <w:t>–        «старш</w:t>
      </w:r>
      <w:proofErr w:type="spellEnd"/>
      <w:r w:rsidRPr="00347B33">
        <w:rPr>
          <w:rFonts w:ascii="Times New Roman" w:eastAsia="Times New Roman" w:hAnsi="Times New Roman" w:cs="Times New Roman"/>
          <w:sz w:val="24"/>
          <w:szCs w:val="24"/>
        </w:rPr>
        <w:t>ий учитель» –4 (40%).</w:t>
      </w:r>
    </w:p>
    <w:p w:rsidR="00347B33" w:rsidRPr="00347B33" w:rsidRDefault="00347B33" w:rsidP="00347B33">
      <w:pPr>
        <w:spacing w:line="240" w:lineRule="auto"/>
        <w:jc w:val="both"/>
        <w:rPr>
          <w:rFonts w:ascii="Times New Roman" w:hAnsi="Times New Roman" w:cs="Times New Roman"/>
          <w:b/>
          <w:sz w:val="24"/>
          <w:szCs w:val="24"/>
        </w:rPr>
      </w:pPr>
      <w:r w:rsidRPr="00347B33">
        <w:rPr>
          <w:rFonts w:ascii="Times New Roman" w:hAnsi="Times New Roman" w:cs="Times New Roman"/>
          <w:b/>
          <w:sz w:val="24"/>
          <w:szCs w:val="24"/>
        </w:rPr>
        <w:t xml:space="preserve">                         Атестація педагогічних працівників</w:t>
      </w:r>
    </w:p>
    <w:p w:rsidR="00347B33" w:rsidRPr="00347B33" w:rsidRDefault="00347B33" w:rsidP="00347B33">
      <w:pPr>
        <w:shd w:val="clear" w:color="auto" w:fill="FFFFFF"/>
        <w:spacing w:line="240" w:lineRule="auto"/>
        <w:ind w:firstLine="426"/>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Уся робота АК проводилася згідно складеного і затвердженого плану роботи.</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У графік атестації 2023-2024 року були включені 2 вчителя різних фахів. Серед них: учитель англійської мови </w:t>
      </w:r>
      <w:proofErr w:type="spellStart"/>
      <w:r w:rsidRPr="00347B33">
        <w:rPr>
          <w:rFonts w:ascii="Times New Roman" w:eastAsia="Times New Roman" w:hAnsi="Times New Roman" w:cs="Times New Roman"/>
          <w:sz w:val="24"/>
          <w:szCs w:val="24"/>
        </w:rPr>
        <w:t>Хитрук</w:t>
      </w:r>
      <w:proofErr w:type="spellEnd"/>
      <w:r w:rsidRPr="00347B33">
        <w:rPr>
          <w:rFonts w:ascii="Times New Roman" w:eastAsia="Times New Roman" w:hAnsi="Times New Roman" w:cs="Times New Roman"/>
          <w:sz w:val="24"/>
          <w:szCs w:val="24"/>
        </w:rPr>
        <w:t xml:space="preserve"> Т.В. та учитель інформатики </w:t>
      </w:r>
      <w:proofErr w:type="spellStart"/>
      <w:r w:rsidRPr="00347B33">
        <w:rPr>
          <w:rFonts w:ascii="Times New Roman" w:eastAsia="Times New Roman" w:hAnsi="Times New Roman" w:cs="Times New Roman"/>
          <w:sz w:val="24"/>
          <w:szCs w:val="24"/>
        </w:rPr>
        <w:t>Погоролюк</w:t>
      </w:r>
      <w:proofErr w:type="spellEnd"/>
      <w:r w:rsidRPr="00347B33">
        <w:rPr>
          <w:rFonts w:ascii="Times New Roman" w:eastAsia="Times New Roman" w:hAnsi="Times New Roman" w:cs="Times New Roman"/>
          <w:sz w:val="24"/>
          <w:szCs w:val="24"/>
        </w:rPr>
        <w:t xml:space="preserve"> О.М.</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lastRenderedPageBreak/>
        <w:t xml:space="preserve">Кожен учитель, який атестувався, у </w:t>
      </w:r>
      <w:proofErr w:type="spellStart"/>
      <w:r w:rsidRPr="00347B33">
        <w:rPr>
          <w:rFonts w:ascii="Times New Roman" w:eastAsia="Times New Roman" w:hAnsi="Times New Roman" w:cs="Times New Roman"/>
          <w:sz w:val="24"/>
          <w:szCs w:val="24"/>
        </w:rPr>
        <w:t>міжатестаційний</w:t>
      </w:r>
      <w:proofErr w:type="spellEnd"/>
      <w:r w:rsidRPr="00347B33">
        <w:rPr>
          <w:rFonts w:ascii="Times New Roman" w:eastAsia="Times New Roman" w:hAnsi="Times New Roman" w:cs="Times New Roman"/>
          <w:sz w:val="24"/>
          <w:szCs w:val="24"/>
        </w:rPr>
        <w:t xml:space="preserve">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АК в рамках своїх повноважень вивчала систему роботи вчителів, узагальнювала методичні матеріали, відвідувала уроки й виховні заходи,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шкільна документація.</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Атестація 2023-2024 року пройшла згідно плану. Педагогічні працівники, які атестувалися в 2023/2024 </w:t>
      </w:r>
      <w:proofErr w:type="spellStart"/>
      <w:r w:rsidRPr="00347B33">
        <w:rPr>
          <w:rFonts w:ascii="Times New Roman" w:eastAsia="Times New Roman" w:hAnsi="Times New Roman" w:cs="Times New Roman"/>
          <w:sz w:val="24"/>
          <w:szCs w:val="24"/>
        </w:rPr>
        <w:t>н.р</w:t>
      </w:r>
      <w:proofErr w:type="spellEnd"/>
      <w:r w:rsidRPr="00347B33">
        <w:rPr>
          <w:rFonts w:ascii="Times New Roman" w:eastAsia="Times New Roman" w:hAnsi="Times New Roman" w:cs="Times New Roman"/>
          <w:sz w:val="24"/>
          <w:szCs w:val="24"/>
        </w:rPr>
        <w:t>, своєчасно здійснили підвищення кваліфікації відповідно фаху та посади, на яку вони атестувалися з чітко встановленою кількістю годин.</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Результати атестації 2023/2024року такі:</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Рішення атестаційної комісії відділу освіти, культури, молоді та спорту </w:t>
      </w:r>
      <w:proofErr w:type="spellStart"/>
      <w:r w:rsidRPr="00347B33">
        <w:rPr>
          <w:rFonts w:ascii="Times New Roman" w:hAnsi="Times New Roman" w:cs="Times New Roman"/>
          <w:sz w:val="24"/>
          <w:szCs w:val="24"/>
        </w:rPr>
        <w:t>Студенянської</w:t>
      </w:r>
      <w:proofErr w:type="spellEnd"/>
      <w:r w:rsidRPr="00347B33">
        <w:rPr>
          <w:rFonts w:ascii="Times New Roman" w:hAnsi="Times New Roman" w:cs="Times New Roman"/>
          <w:sz w:val="24"/>
          <w:szCs w:val="24"/>
        </w:rPr>
        <w:t xml:space="preserve"> сільської ради (Протокол №4 від 17.04.2024)</w:t>
      </w:r>
    </w:p>
    <w:p w:rsidR="00347B33" w:rsidRPr="00347B33" w:rsidRDefault="00347B33" w:rsidP="00347B33">
      <w:pPr>
        <w:numPr>
          <w:ilvl w:val="0"/>
          <w:numId w:val="22"/>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Відповідає займаній посаді. Підтвердити раніше присвоєну кваліфікаційну категорію «Спеціаліст першої категорії» вчительці англійської мови </w:t>
      </w:r>
      <w:proofErr w:type="spellStart"/>
      <w:r w:rsidRPr="00347B33">
        <w:rPr>
          <w:rFonts w:ascii="Times New Roman" w:hAnsi="Times New Roman" w:cs="Times New Roman"/>
          <w:sz w:val="24"/>
          <w:szCs w:val="24"/>
        </w:rPr>
        <w:t>Хитрук</w:t>
      </w:r>
      <w:proofErr w:type="spellEnd"/>
      <w:r w:rsidRPr="00347B33">
        <w:rPr>
          <w:rFonts w:ascii="Times New Roman" w:hAnsi="Times New Roman" w:cs="Times New Roman"/>
          <w:sz w:val="24"/>
          <w:szCs w:val="24"/>
        </w:rPr>
        <w:t xml:space="preserve"> Т.В.</w:t>
      </w:r>
    </w:p>
    <w:p w:rsidR="00347B33" w:rsidRPr="00347B33" w:rsidRDefault="00347B33" w:rsidP="00347B33">
      <w:pPr>
        <w:numPr>
          <w:ilvl w:val="0"/>
          <w:numId w:val="22"/>
        </w:numPr>
        <w:spacing w:after="0"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 Відповідає займаній посаді. Присвоїти кваліфікаційну категорії «спеціаліст вищої категорії» вчительці інформатики </w:t>
      </w:r>
      <w:proofErr w:type="spellStart"/>
      <w:r w:rsidRPr="00347B33">
        <w:rPr>
          <w:rFonts w:ascii="Times New Roman" w:hAnsi="Times New Roman" w:cs="Times New Roman"/>
          <w:sz w:val="24"/>
          <w:szCs w:val="24"/>
        </w:rPr>
        <w:t>Погоролюк</w:t>
      </w:r>
      <w:proofErr w:type="spellEnd"/>
      <w:r w:rsidRPr="00347B33">
        <w:rPr>
          <w:rFonts w:ascii="Times New Roman" w:hAnsi="Times New Roman" w:cs="Times New Roman"/>
          <w:sz w:val="24"/>
          <w:szCs w:val="24"/>
        </w:rPr>
        <w:t xml:space="preserve"> О.М. </w:t>
      </w:r>
    </w:p>
    <w:p w:rsidR="00347B33" w:rsidRPr="00347B33" w:rsidRDefault="00347B33" w:rsidP="00347B33">
      <w:pPr>
        <w:spacing w:line="240" w:lineRule="auto"/>
        <w:ind w:firstLine="708"/>
        <w:jc w:val="both"/>
        <w:rPr>
          <w:rFonts w:ascii="Times New Roman" w:hAnsi="Times New Roman" w:cs="Times New Roman"/>
          <w:sz w:val="24"/>
          <w:szCs w:val="24"/>
        </w:rPr>
      </w:pPr>
      <w:r w:rsidRPr="00347B33">
        <w:rPr>
          <w:rFonts w:ascii="Times New Roman" w:hAnsi="Times New Roman" w:cs="Times New Roman"/>
          <w:sz w:val="24"/>
          <w:szCs w:val="24"/>
        </w:rPr>
        <w:t xml:space="preserve">  </w:t>
      </w:r>
    </w:p>
    <w:p w:rsidR="00347B33" w:rsidRPr="00347B33" w:rsidRDefault="00347B33" w:rsidP="00347B33">
      <w:pPr>
        <w:spacing w:line="240" w:lineRule="auto"/>
        <w:ind w:firstLine="708"/>
        <w:jc w:val="both"/>
        <w:rPr>
          <w:rFonts w:ascii="Times New Roman" w:hAnsi="Times New Roman" w:cs="Times New Roman"/>
          <w:sz w:val="24"/>
          <w:szCs w:val="24"/>
        </w:rPr>
      </w:pPr>
      <w:r w:rsidRPr="00347B33">
        <w:rPr>
          <w:rFonts w:ascii="Times New Roman" w:hAnsi="Times New Roman" w:cs="Times New Roman"/>
          <w:b/>
          <w:sz w:val="24"/>
          <w:szCs w:val="24"/>
        </w:rPr>
        <w:t xml:space="preserve">           Підвищення кваліфікації педагогічних працівників</w:t>
      </w:r>
    </w:p>
    <w:p w:rsidR="00347B33" w:rsidRPr="00347B33" w:rsidRDefault="00347B33" w:rsidP="00347B33">
      <w:pPr>
        <w:shd w:val="clear" w:color="auto" w:fill="FFFFFF"/>
        <w:spacing w:line="240" w:lineRule="auto"/>
        <w:ind w:firstLine="567"/>
        <w:jc w:val="both"/>
        <w:rPr>
          <w:rFonts w:ascii="Times New Roman" w:eastAsia="Times New Roman" w:hAnsi="Times New Roman" w:cs="Times New Roman"/>
          <w:sz w:val="24"/>
          <w:szCs w:val="24"/>
        </w:rPr>
      </w:pPr>
      <w:r w:rsidRPr="00347B33">
        <w:rPr>
          <w:rFonts w:ascii="Times New Roman" w:hAnsi="Times New Roman" w:cs="Times New Roman"/>
          <w:sz w:val="24"/>
          <w:szCs w:val="24"/>
        </w:rPr>
        <w:t xml:space="preserve">   </w:t>
      </w:r>
      <w:r w:rsidRPr="00347B33">
        <w:rPr>
          <w:rFonts w:ascii="Times New Roman" w:eastAsia="Times New Roman" w:hAnsi="Times New Roman" w:cs="Times New Roman"/>
          <w:sz w:val="24"/>
          <w:szCs w:val="24"/>
        </w:rPr>
        <w:t xml:space="preserve">Процеси розвитку, виховання і соціалізації в Новій українській школі покликані зробити випускника </w:t>
      </w:r>
      <w:proofErr w:type="spellStart"/>
      <w:r w:rsidRPr="00347B33">
        <w:rPr>
          <w:rFonts w:ascii="Times New Roman" w:eastAsia="Times New Roman" w:hAnsi="Times New Roman" w:cs="Times New Roman"/>
          <w:sz w:val="24"/>
          <w:szCs w:val="24"/>
        </w:rPr>
        <w:t>конкурентноздатним</w:t>
      </w:r>
      <w:proofErr w:type="spellEnd"/>
      <w:r w:rsidRPr="00347B33">
        <w:rPr>
          <w:rFonts w:ascii="Times New Roman" w:eastAsia="Times New Roman" w:hAnsi="Times New Roman" w:cs="Times New Roman"/>
          <w:sz w:val="24"/>
          <w:szCs w:val="24"/>
        </w:rPr>
        <w:t xml:space="preserve"> у ХХІ столітті, а поряд з цим із метою задоволення потреб педагогічних працівників в особистісному та професійному зростанні, здатними компетентно впроваджувати освітні технології протягом січня-травня 2024 року  педагоги закладу здійснили навчання за 30-годинною програмою підвищення кваліфікації педагогічних працівників </w:t>
      </w:r>
      <w:r w:rsidRPr="00347B33">
        <w:rPr>
          <w:rFonts w:ascii="Times New Roman" w:hAnsi="Times New Roman" w:cs="Times New Roman"/>
          <w:sz w:val="24"/>
          <w:szCs w:val="24"/>
        </w:rPr>
        <w:t xml:space="preserve">у комунальному вищому навчальному закладі «Вінницька академія безперервної освіти»      </w:t>
      </w:r>
    </w:p>
    <w:tbl>
      <w:tblPr>
        <w:tblStyle w:val="a7"/>
        <w:tblW w:w="9357" w:type="dxa"/>
        <w:tblInd w:w="-318" w:type="dxa"/>
        <w:tblLook w:val="04A0" w:firstRow="1" w:lastRow="0" w:firstColumn="1" w:lastColumn="0" w:noHBand="0" w:noVBand="1"/>
      </w:tblPr>
      <w:tblGrid>
        <w:gridCol w:w="707"/>
        <w:gridCol w:w="2486"/>
        <w:gridCol w:w="4500"/>
        <w:gridCol w:w="1664"/>
      </w:tblGrid>
      <w:tr w:rsidR="00347B33" w:rsidRPr="00347B33" w:rsidTr="003E594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 з/п</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 xml:space="preserve">ПІБ </w:t>
            </w:r>
          </w:p>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пед. Працівника</w:t>
            </w:r>
          </w:p>
        </w:tc>
        <w:tc>
          <w:tcPr>
            <w:tcW w:w="450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Категорія слухачів</w:t>
            </w:r>
          </w:p>
        </w:tc>
        <w:tc>
          <w:tcPr>
            <w:tcW w:w="1664" w:type="dxa"/>
            <w:tcBorders>
              <w:top w:val="single" w:sz="4" w:space="0" w:color="000000" w:themeColor="text1"/>
              <w:left w:val="single" w:sz="4" w:space="0" w:color="auto"/>
              <w:bottom w:val="single" w:sz="4" w:space="0" w:color="000000" w:themeColor="text1"/>
              <w:right w:val="single" w:sz="4" w:space="0" w:color="000000" w:themeColor="text1"/>
            </w:tcBorders>
          </w:tcPr>
          <w:p w:rsidR="00347B33" w:rsidRPr="00347B33" w:rsidRDefault="00347B33" w:rsidP="00347B33">
            <w:pPr>
              <w:jc w:val="both"/>
              <w:rPr>
                <w:rFonts w:ascii="Times New Roman" w:hAnsi="Times New Roman"/>
                <w:sz w:val="24"/>
                <w:szCs w:val="24"/>
              </w:rPr>
            </w:pPr>
            <w:r w:rsidRPr="00347B33">
              <w:rPr>
                <w:rFonts w:ascii="Times New Roman" w:hAnsi="Times New Roman"/>
                <w:sz w:val="24"/>
                <w:szCs w:val="24"/>
              </w:rPr>
              <w:t>Обсяг</w:t>
            </w:r>
          </w:p>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(тривалість)</w:t>
            </w:r>
          </w:p>
        </w:tc>
      </w:tr>
      <w:tr w:rsidR="00347B33" w:rsidRPr="00347B33" w:rsidTr="003E5946">
        <w:trPr>
          <w:trHeight w:val="370"/>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1</w:t>
            </w:r>
          </w:p>
        </w:tc>
        <w:tc>
          <w:tcPr>
            <w:tcW w:w="24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B33" w:rsidRPr="00347B33" w:rsidRDefault="00347B33" w:rsidP="00347B33">
            <w:pPr>
              <w:jc w:val="both"/>
              <w:rPr>
                <w:rFonts w:ascii="Times New Roman" w:hAnsi="Times New Roman"/>
                <w:sz w:val="24"/>
                <w:szCs w:val="24"/>
              </w:rPr>
            </w:pPr>
            <w:proofErr w:type="spellStart"/>
            <w:r w:rsidRPr="00347B33">
              <w:rPr>
                <w:rFonts w:ascii="Times New Roman" w:hAnsi="Times New Roman"/>
                <w:sz w:val="24"/>
                <w:szCs w:val="24"/>
              </w:rPr>
              <w:t>П’ятківська</w:t>
            </w:r>
            <w:proofErr w:type="spellEnd"/>
            <w:r w:rsidRPr="00347B33">
              <w:rPr>
                <w:rFonts w:ascii="Times New Roman" w:hAnsi="Times New Roman"/>
                <w:sz w:val="24"/>
                <w:szCs w:val="24"/>
              </w:rPr>
              <w:t xml:space="preserve"> Людмила Михайлівна</w:t>
            </w:r>
          </w:p>
        </w:tc>
        <w:tc>
          <w:tcPr>
            <w:tcW w:w="450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bCs/>
                <w:sz w:val="24"/>
                <w:szCs w:val="24"/>
              </w:rPr>
              <w:t>Директори ЗЗСО  І-ІІІ рівнів</w:t>
            </w:r>
            <w:r w:rsidRPr="00347B33">
              <w:rPr>
                <w:rFonts w:ascii="Times New Roman" w:hAnsi="Times New Roman"/>
                <w:b/>
                <w:bCs/>
                <w:sz w:val="24"/>
                <w:szCs w:val="24"/>
              </w:rPr>
              <w:t xml:space="preserve"> </w:t>
            </w:r>
            <w:r w:rsidRPr="00347B33">
              <w:rPr>
                <w:rFonts w:ascii="Times New Roman" w:hAnsi="Times New Roman"/>
                <w:sz w:val="24"/>
                <w:szCs w:val="24"/>
              </w:rPr>
              <w:t xml:space="preserve"> </w:t>
            </w:r>
          </w:p>
          <w:p w:rsidR="00347B33" w:rsidRPr="00347B33" w:rsidRDefault="00347B33" w:rsidP="00347B33">
            <w:pPr>
              <w:shd w:val="clear" w:color="auto" w:fill="FFFFFF"/>
              <w:jc w:val="both"/>
              <w:rPr>
                <w:rFonts w:ascii="Times New Roman" w:hAnsi="Times New Roman"/>
                <w:sz w:val="24"/>
                <w:szCs w:val="24"/>
              </w:rPr>
            </w:pPr>
            <w:r w:rsidRPr="00347B33">
              <w:rPr>
                <w:rFonts w:ascii="Times New Roman" w:hAnsi="Times New Roman"/>
                <w:sz w:val="24"/>
                <w:szCs w:val="24"/>
              </w:rPr>
              <w:t>(</w:t>
            </w:r>
            <w:r w:rsidRPr="00347B33">
              <w:rPr>
                <w:rFonts w:ascii="Times New Roman" w:hAnsi="Times New Roman"/>
                <w:i/>
                <w:iCs/>
                <w:sz w:val="24"/>
                <w:szCs w:val="24"/>
              </w:rPr>
              <w:t>зі стажем роботи понад 5 років)</w:t>
            </w:r>
          </w:p>
        </w:tc>
        <w:tc>
          <w:tcPr>
            <w:tcW w:w="1664"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30 годин</w:t>
            </w:r>
          </w:p>
        </w:tc>
      </w:tr>
      <w:tr w:rsidR="00347B33" w:rsidRPr="00347B33" w:rsidTr="003E5946">
        <w:trPr>
          <w:trHeight w:val="3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B33" w:rsidRPr="00347B33" w:rsidRDefault="00347B33" w:rsidP="00347B33">
            <w:pPr>
              <w:jc w:val="both"/>
              <w:rPr>
                <w:rFonts w:ascii="Times New Roman" w:eastAsia="Times New Roman" w:hAnsi="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p>
        </w:tc>
        <w:tc>
          <w:tcPr>
            <w:tcW w:w="4500" w:type="dxa"/>
            <w:vMerge/>
            <w:tcBorders>
              <w:top w:val="single" w:sz="4" w:space="0" w:color="000000" w:themeColor="text1"/>
              <w:left w:val="single" w:sz="4" w:space="0" w:color="000000" w:themeColor="text1"/>
              <w:bottom w:val="single" w:sz="4" w:space="0" w:color="auto"/>
              <w:right w:val="single" w:sz="4" w:space="0" w:color="auto"/>
            </w:tcBorders>
            <w:vAlign w:val="center"/>
          </w:tcPr>
          <w:p w:rsidR="00347B33" w:rsidRPr="00347B33" w:rsidRDefault="00347B33" w:rsidP="00347B33">
            <w:pPr>
              <w:jc w:val="both"/>
              <w:rPr>
                <w:rFonts w:ascii="Times New Roman" w:eastAsia="Times New Roman" w:hAnsi="Times New Roman"/>
                <w:sz w:val="24"/>
                <w:szCs w:val="24"/>
                <w:lang w:eastAsia="en-US"/>
              </w:rPr>
            </w:pPr>
          </w:p>
        </w:tc>
        <w:tc>
          <w:tcPr>
            <w:tcW w:w="1664"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p>
        </w:tc>
      </w:tr>
      <w:tr w:rsidR="00347B33" w:rsidRPr="00347B33" w:rsidTr="003E5946">
        <w:trPr>
          <w:trHeight w:val="370"/>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2</w:t>
            </w:r>
          </w:p>
        </w:tc>
        <w:tc>
          <w:tcPr>
            <w:tcW w:w="24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Пташок Ніна Миколаївна</w:t>
            </w:r>
          </w:p>
        </w:tc>
        <w:tc>
          <w:tcPr>
            <w:tcW w:w="4500"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347B33" w:rsidRPr="00347B33" w:rsidRDefault="00347B33" w:rsidP="00347B33">
            <w:pPr>
              <w:shd w:val="clear" w:color="auto" w:fill="FFFFFF"/>
              <w:jc w:val="both"/>
              <w:rPr>
                <w:rFonts w:ascii="Times New Roman" w:eastAsia="Times New Roman" w:hAnsi="Times New Roman"/>
                <w:sz w:val="24"/>
                <w:szCs w:val="24"/>
                <w:lang w:eastAsia="en-US"/>
              </w:rPr>
            </w:pPr>
            <w:r w:rsidRPr="00347B33">
              <w:rPr>
                <w:rFonts w:ascii="Times New Roman" w:hAnsi="Times New Roman"/>
                <w:sz w:val="24"/>
                <w:szCs w:val="24"/>
              </w:rPr>
              <w:t>Учителі фізики</w:t>
            </w:r>
          </w:p>
          <w:p w:rsidR="00347B33" w:rsidRPr="00347B33" w:rsidRDefault="00347B33" w:rsidP="00347B33">
            <w:pPr>
              <w:jc w:val="both"/>
              <w:rPr>
                <w:rFonts w:ascii="Times New Roman" w:eastAsia="Times New Roman" w:hAnsi="Times New Roman"/>
                <w:sz w:val="24"/>
                <w:szCs w:val="24"/>
                <w:lang w:eastAsia="en-US"/>
              </w:rPr>
            </w:pPr>
          </w:p>
        </w:tc>
        <w:tc>
          <w:tcPr>
            <w:tcW w:w="1664"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r w:rsidRPr="00347B33">
              <w:rPr>
                <w:rFonts w:ascii="Times New Roman" w:hAnsi="Times New Roman"/>
                <w:sz w:val="24"/>
                <w:szCs w:val="24"/>
              </w:rPr>
              <w:t>30 годин</w:t>
            </w:r>
          </w:p>
        </w:tc>
      </w:tr>
      <w:tr w:rsidR="00347B33" w:rsidRPr="00347B33" w:rsidTr="003E5946">
        <w:trPr>
          <w:trHeight w:val="3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B33" w:rsidRPr="00347B33" w:rsidRDefault="00347B33" w:rsidP="00347B33">
            <w:pPr>
              <w:jc w:val="both"/>
              <w:rPr>
                <w:rFonts w:ascii="Times New Roman" w:eastAsia="Times New Roman" w:hAnsi="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B33" w:rsidRPr="00347B33" w:rsidRDefault="00347B33" w:rsidP="00347B33">
            <w:pPr>
              <w:jc w:val="both"/>
              <w:rPr>
                <w:rFonts w:ascii="Times New Roman" w:eastAsia="Times New Roman" w:hAnsi="Times New Roman"/>
                <w:sz w:val="24"/>
                <w:szCs w:val="24"/>
                <w:lang w:eastAsia="en-US"/>
              </w:rPr>
            </w:pPr>
          </w:p>
        </w:tc>
        <w:tc>
          <w:tcPr>
            <w:tcW w:w="4500"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347B33" w:rsidRPr="00347B33" w:rsidRDefault="00347B33" w:rsidP="00347B33">
            <w:pPr>
              <w:jc w:val="both"/>
              <w:rPr>
                <w:rFonts w:ascii="Times New Roman" w:eastAsia="Times New Roman" w:hAnsi="Times New Roman"/>
                <w:sz w:val="24"/>
                <w:szCs w:val="24"/>
                <w:lang w:eastAsia="en-US"/>
              </w:rPr>
            </w:pPr>
          </w:p>
        </w:tc>
        <w:tc>
          <w:tcPr>
            <w:tcW w:w="1664"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p>
        </w:tc>
      </w:tr>
      <w:tr w:rsidR="00347B33" w:rsidRPr="00347B33" w:rsidTr="003E5946">
        <w:tc>
          <w:tcPr>
            <w:tcW w:w="70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3</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B33" w:rsidRPr="00347B33" w:rsidRDefault="00347B33" w:rsidP="00347B33">
            <w:pPr>
              <w:jc w:val="both"/>
              <w:rPr>
                <w:rFonts w:ascii="Times New Roman" w:hAnsi="Times New Roman"/>
                <w:sz w:val="24"/>
                <w:szCs w:val="24"/>
              </w:rPr>
            </w:pPr>
            <w:proofErr w:type="spellStart"/>
            <w:r w:rsidRPr="00347B33">
              <w:rPr>
                <w:rFonts w:ascii="Times New Roman" w:hAnsi="Times New Roman"/>
                <w:sz w:val="24"/>
                <w:szCs w:val="24"/>
              </w:rPr>
              <w:t>Карауш</w:t>
            </w:r>
            <w:proofErr w:type="spellEnd"/>
            <w:r w:rsidRPr="00347B33">
              <w:rPr>
                <w:rFonts w:ascii="Times New Roman" w:hAnsi="Times New Roman"/>
                <w:sz w:val="24"/>
                <w:szCs w:val="24"/>
              </w:rPr>
              <w:t xml:space="preserve"> Анатолій Федорович</w:t>
            </w:r>
          </w:p>
        </w:tc>
        <w:tc>
          <w:tcPr>
            <w:tcW w:w="4500" w:type="dxa"/>
            <w:tcBorders>
              <w:top w:val="single" w:sz="4" w:space="0" w:color="auto"/>
              <w:left w:val="single" w:sz="4" w:space="0" w:color="000000" w:themeColor="text1"/>
              <w:bottom w:val="single" w:sz="4" w:space="0" w:color="auto"/>
              <w:right w:val="single" w:sz="4" w:space="0" w:color="auto"/>
            </w:tcBorders>
          </w:tcPr>
          <w:p w:rsidR="00347B33" w:rsidRPr="00347B33" w:rsidRDefault="00347B33" w:rsidP="00347B33">
            <w:pPr>
              <w:shd w:val="clear" w:color="auto" w:fill="FFFFFF"/>
              <w:jc w:val="both"/>
              <w:rPr>
                <w:rFonts w:ascii="Times New Roman" w:hAnsi="Times New Roman"/>
                <w:sz w:val="24"/>
                <w:szCs w:val="24"/>
              </w:rPr>
            </w:pPr>
            <w:r w:rsidRPr="00347B33">
              <w:rPr>
                <w:rFonts w:ascii="Times New Roman" w:hAnsi="Times New Roman"/>
                <w:sz w:val="24"/>
                <w:szCs w:val="24"/>
              </w:rPr>
              <w:t>Учителі основ здоров’я</w:t>
            </w:r>
          </w:p>
        </w:tc>
        <w:tc>
          <w:tcPr>
            <w:tcW w:w="1664" w:type="dxa"/>
            <w:tcBorders>
              <w:top w:val="single" w:sz="4" w:space="0" w:color="auto"/>
              <w:left w:val="single" w:sz="4" w:space="0" w:color="auto"/>
              <w:bottom w:val="single" w:sz="4" w:space="0" w:color="auto"/>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r w:rsidRPr="00347B33">
              <w:rPr>
                <w:rFonts w:ascii="Times New Roman" w:eastAsia="Times New Roman" w:hAnsi="Times New Roman"/>
                <w:sz w:val="24"/>
                <w:szCs w:val="24"/>
                <w:lang w:eastAsia="en-US"/>
              </w:rPr>
              <w:t>30 годин</w:t>
            </w:r>
          </w:p>
        </w:tc>
      </w:tr>
      <w:tr w:rsidR="00347B33" w:rsidRPr="00347B33" w:rsidTr="003E5946">
        <w:trPr>
          <w:trHeight w:val="615"/>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347B33" w:rsidRPr="00347B33" w:rsidRDefault="00347B33" w:rsidP="00347B33">
            <w:pPr>
              <w:pStyle w:val="a5"/>
              <w:jc w:val="both"/>
              <w:rPr>
                <w:rFonts w:ascii="Times New Roman" w:hAnsi="Times New Roman"/>
                <w:sz w:val="24"/>
                <w:szCs w:val="24"/>
              </w:rPr>
            </w:pPr>
            <w:r w:rsidRPr="00347B33">
              <w:rPr>
                <w:rFonts w:ascii="Times New Roman" w:hAnsi="Times New Roman"/>
                <w:sz w:val="24"/>
                <w:szCs w:val="24"/>
              </w:rPr>
              <w:t>4.</w:t>
            </w:r>
          </w:p>
        </w:tc>
        <w:tc>
          <w:tcPr>
            <w:tcW w:w="24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47B33" w:rsidRPr="00347B33" w:rsidRDefault="00347B33" w:rsidP="00347B33">
            <w:pPr>
              <w:pStyle w:val="a5"/>
              <w:jc w:val="both"/>
              <w:rPr>
                <w:rFonts w:ascii="Times New Roman" w:hAnsi="Times New Roman"/>
                <w:sz w:val="24"/>
                <w:szCs w:val="24"/>
              </w:rPr>
            </w:pPr>
            <w:proofErr w:type="spellStart"/>
            <w:r w:rsidRPr="00347B33">
              <w:rPr>
                <w:rFonts w:ascii="Times New Roman" w:hAnsi="Times New Roman"/>
                <w:sz w:val="24"/>
                <w:szCs w:val="24"/>
              </w:rPr>
              <w:t>Кінщак</w:t>
            </w:r>
            <w:proofErr w:type="spellEnd"/>
            <w:r w:rsidRPr="00347B33">
              <w:rPr>
                <w:rFonts w:ascii="Times New Roman" w:hAnsi="Times New Roman"/>
                <w:sz w:val="24"/>
                <w:szCs w:val="24"/>
              </w:rPr>
              <w:t xml:space="preserve"> Тетяна Володимирівна</w:t>
            </w:r>
          </w:p>
        </w:tc>
        <w:tc>
          <w:tcPr>
            <w:tcW w:w="4500" w:type="dxa"/>
            <w:tcBorders>
              <w:top w:val="single" w:sz="4" w:space="0" w:color="auto"/>
              <w:left w:val="single" w:sz="4" w:space="0" w:color="000000" w:themeColor="text1"/>
              <w:bottom w:val="single" w:sz="4" w:space="0" w:color="auto"/>
              <w:right w:val="single" w:sz="4" w:space="0" w:color="auto"/>
            </w:tcBorders>
            <w:vAlign w:val="center"/>
            <w:hideMark/>
          </w:tcPr>
          <w:p w:rsidR="00347B33" w:rsidRPr="00347B33" w:rsidRDefault="00347B33" w:rsidP="00347B33">
            <w:pPr>
              <w:jc w:val="both"/>
              <w:rPr>
                <w:rFonts w:ascii="Times New Roman" w:eastAsia="Times New Roman" w:hAnsi="Times New Roman"/>
                <w:sz w:val="24"/>
                <w:szCs w:val="24"/>
                <w:lang w:eastAsia="en-US"/>
              </w:rPr>
            </w:pPr>
            <w:r w:rsidRPr="00347B33">
              <w:rPr>
                <w:rFonts w:ascii="Times New Roman" w:hAnsi="Times New Roman"/>
                <w:sz w:val="24"/>
                <w:szCs w:val="24"/>
              </w:rPr>
              <w:t>Використання інноваційних педагогічних технологій в освітньому процесі сучасного закладу освіти</w:t>
            </w:r>
          </w:p>
        </w:tc>
        <w:tc>
          <w:tcPr>
            <w:tcW w:w="1664" w:type="dxa"/>
            <w:tcBorders>
              <w:top w:val="single" w:sz="4" w:space="0" w:color="auto"/>
              <w:left w:val="single" w:sz="4" w:space="0" w:color="auto"/>
              <w:bottom w:val="single" w:sz="4" w:space="0" w:color="auto"/>
              <w:right w:val="single" w:sz="4" w:space="0" w:color="000000" w:themeColor="text1"/>
            </w:tcBorders>
            <w:vAlign w:val="center"/>
          </w:tcPr>
          <w:p w:rsidR="00347B33" w:rsidRPr="00347B33" w:rsidRDefault="00347B33" w:rsidP="00347B33">
            <w:pPr>
              <w:jc w:val="both"/>
              <w:rPr>
                <w:rFonts w:ascii="Times New Roman" w:eastAsia="Times New Roman" w:hAnsi="Times New Roman"/>
                <w:sz w:val="24"/>
                <w:szCs w:val="24"/>
                <w:lang w:eastAsia="en-US"/>
              </w:rPr>
            </w:pPr>
            <w:r w:rsidRPr="00347B33">
              <w:rPr>
                <w:rFonts w:ascii="Times New Roman" w:hAnsi="Times New Roman"/>
                <w:sz w:val="24"/>
                <w:szCs w:val="24"/>
              </w:rPr>
              <w:t>30 годин</w:t>
            </w:r>
          </w:p>
        </w:tc>
      </w:tr>
    </w:tbl>
    <w:p w:rsidR="00347B33" w:rsidRPr="00347B33" w:rsidRDefault="00347B33" w:rsidP="00347B33">
      <w:pPr>
        <w:widowControl w:val="0"/>
        <w:tabs>
          <w:tab w:val="left" w:pos="4253"/>
        </w:tabs>
        <w:spacing w:line="240" w:lineRule="auto"/>
        <w:ind w:right="40"/>
        <w:jc w:val="both"/>
        <w:rPr>
          <w:rFonts w:ascii="Times New Roman" w:hAnsi="Times New Roman" w:cs="Times New Roman"/>
          <w:sz w:val="24"/>
          <w:szCs w:val="24"/>
        </w:rPr>
      </w:pPr>
    </w:p>
    <w:p w:rsidR="00347B33" w:rsidRPr="00347B33" w:rsidRDefault="00347B33" w:rsidP="00347B33">
      <w:pPr>
        <w:widowControl w:val="0"/>
        <w:tabs>
          <w:tab w:val="left" w:pos="4253"/>
        </w:tabs>
        <w:spacing w:line="240" w:lineRule="auto"/>
        <w:ind w:right="40"/>
        <w:jc w:val="both"/>
        <w:rPr>
          <w:rFonts w:ascii="Times New Roman" w:hAnsi="Times New Roman" w:cs="Times New Roman"/>
          <w:sz w:val="24"/>
          <w:szCs w:val="24"/>
        </w:rPr>
      </w:pPr>
      <w:r w:rsidRPr="00347B33">
        <w:rPr>
          <w:rFonts w:ascii="Times New Roman" w:hAnsi="Times New Roman" w:cs="Times New Roman"/>
          <w:sz w:val="24"/>
          <w:szCs w:val="24"/>
        </w:rPr>
        <w:t xml:space="preserve">          Поряд з цим, кожен з вчителів підвищував свій кваліфікаційний рівень шляхом участі у різноманітних заходах, </w:t>
      </w:r>
      <w:proofErr w:type="spellStart"/>
      <w:r w:rsidRPr="00347B33">
        <w:rPr>
          <w:rFonts w:ascii="Times New Roman" w:hAnsi="Times New Roman" w:cs="Times New Roman"/>
          <w:sz w:val="24"/>
          <w:szCs w:val="24"/>
        </w:rPr>
        <w:t>онлайн-курсах</w:t>
      </w:r>
      <w:proofErr w:type="spellEnd"/>
      <w:r w:rsidRPr="00347B33">
        <w:rPr>
          <w:rFonts w:ascii="Times New Roman" w:hAnsi="Times New Roman" w:cs="Times New Roman"/>
          <w:sz w:val="24"/>
          <w:szCs w:val="24"/>
        </w:rPr>
        <w:t xml:space="preserve">  на платформах </w:t>
      </w:r>
      <w:proofErr w:type="spellStart"/>
      <w:r w:rsidRPr="00347B33">
        <w:rPr>
          <w:rFonts w:ascii="Times New Roman" w:hAnsi="Times New Roman" w:cs="Times New Roman"/>
          <w:sz w:val="24"/>
          <w:szCs w:val="24"/>
        </w:rPr>
        <w:t>онлайн-освіти</w:t>
      </w:r>
      <w:proofErr w:type="spellEnd"/>
      <w:r w:rsidRPr="00347B33">
        <w:rPr>
          <w:rFonts w:ascii="Times New Roman" w:hAnsi="Times New Roman" w:cs="Times New Roman"/>
          <w:sz w:val="24"/>
          <w:szCs w:val="24"/>
        </w:rPr>
        <w:t xml:space="preserve"> </w:t>
      </w:r>
      <w:proofErr w:type="spellStart"/>
      <w:r w:rsidRPr="00347B33">
        <w:rPr>
          <w:rFonts w:ascii="Times New Roman" w:hAnsi="Times New Roman" w:cs="Times New Roman"/>
          <w:sz w:val="24"/>
          <w:szCs w:val="24"/>
        </w:rPr>
        <w:t>EdEra</w:t>
      </w:r>
      <w:proofErr w:type="spellEnd"/>
      <w:r w:rsidRPr="00347B33">
        <w:rPr>
          <w:rFonts w:ascii="Times New Roman" w:hAnsi="Times New Roman" w:cs="Times New Roman"/>
          <w:sz w:val="24"/>
          <w:szCs w:val="24"/>
        </w:rPr>
        <w:t xml:space="preserve"> та  національно-освітніх спільнотах «</w:t>
      </w:r>
      <w:proofErr w:type="spellStart"/>
      <w:r w:rsidRPr="00347B33">
        <w:rPr>
          <w:rFonts w:ascii="Times New Roman" w:hAnsi="Times New Roman" w:cs="Times New Roman"/>
          <w:sz w:val="24"/>
          <w:szCs w:val="24"/>
        </w:rPr>
        <w:t>Всеосвіта</w:t>
      </w:r>
      <w:proofErr w:type="spellEnd"/>
      <w:r w:rsidRPr="00347B33">
        <w:rPr>
          <w:rFonts w:ascii="Times New Roman" w:hAnsi="Times New Roman" w:cs="Times New Roman"/>
          <w:sz w:val="24"/>
          <w:szCs w:val="24"/>
        </w:rPr>
        <w:t xml:space="preserve">», «на Урок», </w:t>
      </w:r>
      <w:r w:rsidRPr="00347B33">
        <w:rPr>
          <w:rFonts w:ascii="Times New Roman" w:eastAsia="Times New Roman" w:hAnsi="Times New Roman" w:cs="Times New Roman"/>
          <w:sz w:val="24"/>
          <w:szCs w:val="24"/>
        </w:rPr>
        <w:t>про що свідчать отримані сертифікати. Педагоги закладу були активними учасниками різноманітних майстер-класів, тренінгів, семінарів  та практикумів (</w:t>
      </w:r>
      <w:proofErr w:type="spellStart"/>
      <w:r w:rsidRPr="00347B33">
        <w:rPr>
          <w:rFonts w:ascii="Times New Roman" w:eastAsia="Times New Roman" w:hAnsi="Times New Roman" w:cs="Times New Roman"/>
          <w:sz w:val="24"/>
          <w:szCs w:val="24"/>
        </w:rPr>
        <w:t>онлайн-форма</w:t>
      </w:r>
      <w:proofErr w:type="spellEnd"/>
      <w:r w:rsidRPr="00347B33">
        <w:rPr>
          <w:rFonts w:ascii="Times New Roman" w:eastAsia="Times New Roman" w:hAnsi="Times New Roman" w:cs="Times New Roman"/>
          <w:sz w:val="24"/>
          <w:szCs w:val="24"/>
        </w:rPr>
        <w:t>).</w:t>
      </w:r>
    </w:p>
    <w:p w:rsidR="00347B33" w:rsidRPr="00347B33" w:rsidRDefault="00347B33" w:rsidP="00347B33">
      <w:pPr>
        <w:pStyle w:val="Default"/>
        <w:ind w:left="1428"/>
        <w:jc w:val="both"/>
        <w:rPr>
          <w:color w:val="auto"/>
          <w:lang w:val="uk-UA"/>
        </w:rPr>
      </w:pPr>
    </w:p>
    <w:p w:rsidR="00347B33" w:rsidRPr="00347B33" w:rsidRDefault="00347B33" w:rsidP="00347B33">
      <w:pPr>
        <w:pStyle w:val="10"/>
        <w:jc w:val="both"/>
        <w:rPr>
          <w:rFonts w:ascii="Times New Roman" w:hAnsi="Times New Roman"/>
          <w:sz w:val="24"/>
          <w:szCs w:val="24"/>
          <w:lang w:val="uk-UA"/>
        </w:rPr>
      </w:pPr>
      <w:r w:rsidRPr="00347B33">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347B33" w:rsidRPr="00347B33" w:rsidRDefault="00347B33" w:rsidP="00347B33">
      <w:pPr>
        <w:pStyle w:val="10"/>
        <w:jc w:val="both"/>
        <w:rPr>
          <w:rFonts w:ascii="Times New Roman" w:hAnsi="Times New Roman"/>
          <w:sz w:val="24"/>
          <w:szCs w:val="24"/>
          <w:lang w:val="uk-UA"/>
        </w:rPr>
      </w:pPr>
      <w:r w:rsidRPr="00347B33">
        <w:rPr>
          <w:rFonts w:ascii="Times New Roman" w:hAnsi="Times New Roman"/>
          <w:sz w:val="24"/>
          <w:szCs w:val="24"/>
          <w:lang w:val="uk-UA"/>
        </w:rPr>
        <w:lastRenderedPageBreak/>
        <w:t xml:space="preserve">                        </w:t>
      </w:r>
    </w:p>
    <w:p w:rsidR="00347B33" w:rsidRPr="00347B33" w:rsidRDefault="00347B33" w:rsidP="00347B33">
      <w:pPr>
        <w:pStyle w:val="10"/>
        <w:jc w:val="both"/>
        <w:rPr>
          <w:rFonts w:ascii="Times New Roman" w:hAnsi="Times New Roman"/>
          <w:b/>
          <w:sz w:val="24"/>
          <w:szCs w:val="24"/>
          <w:lang w:val="uk-UA"/>
        </w:rPr>
      </w:pPr>
      <w:r w:rsidRPr="00347B33">
        <w:rPr>
          <w:rFonts w:ascii="Times New Roman" w:hAnsi="Times New Roman"/>
          <w:sz w:val="24"/>
          <w:szCs w:val="24"/>
          <w:lang w:val="uk-UA"/>
        </w:rPr>
        <w:t xml:space="preserve">                                 </w:t>
      </w:r>
      <w:r w:rsidRPr="00347B33">
        <w:rPr>
          <w:rFonts w:ascii="Times New Roman" w:hAnsi="Times New Roman"/>
          <w:b/>
          <w:sz w:val="24"/>
          <w:szCs w:val="24"/>
          <w:lang w:val="uk-UA"/>
        </w:rPr>
        <w:t>Навчальна діяльність</w:t>
      </w:r>
    </w:p>
    <w:p w:rsidR="00347B33" w:rsidRPr="00347B33" w:rsidRDefault="00347B33" w:rsidP="00347B33">
      <w:pPr>
        <w:pStyle w:val="10"/>
        <w:jc w:val="both"/>
        <w:rPr>
          <w:rFonts w:ascii="Times New Roman" w:hAnsi="Times New Roman"/>
          <w:sz w:val="24"/>
          <w:szCs w:val="24"/>
          <w:lang w:val="uk-UA"/>
        </w:rPr>
      </w:pPr>
    </w:p>
    <w:p w:rsidR="00347B33" w:rsidRPr="00347B33" w:rsidRDefault="00347B33" w:rsidP="00347B33">
      <w:pPr>
        <w:spacing w:line="240" w:lineRule="auto"/>
        <w:jc w:val="both"/>
        <w:rPr>
          <w:rFonts w:ascii="Times New Roman" w:hAnsi="Times New Roman" w:cs="Times New Roman"/>
          <w:sz w:val="24"/>
          <w:szCs w:val="24"/>
          <w:shd w:val="clear" w:color="auto" w:fill="FFFFFF"/>
        </w:rPr>
      </w:pPr>
      <w:r w:rsidRPr="00347B33">
        <w:rPr>
          <w:rFonts w:ascii="Times New Roman" w:hAnsi="Times New Roman" w:cs="Times New Roman"/>
          <w:sz w:val="24"/>
          <w:szCs w:val="24"/>
          <w:shd w:val="clear" w:color="auto" w:fill="FFFFFF"/>
        </w:rPr>
        <w:t>На 01.09.2023  навчального року всі учні очно приступили до навчання.</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eastAsia="Times New Roman" w:hAnsi="Times New Roman" w:cs="Times New Roman"/>
          <w:sz w:val="24"/>
          <w:szCs w:val="24"/>
          <w:bdr w:val="none" w:sz="0" w:space="0" w:color="auto" w:frame="1"/>
        </w:rPr>
        <w:t xml:space="preserve"> </w:t>
      </w:r>
      <w:r w:rsidRPr="00347B33">
        <w:rPr>
          <w:rFonts w:ascii="Times New Roman" w:hAnsi="Times New Roman" w:cs="Times New Roman"/>
          <w:sz w:val="24"/>
          <w:szCs w:val="24"/>
        </w:rPr>
        <w:t xml:space="preserve"> Складовою частиною методичної діяльності педагогічного колективу, своєрідним відображенням її ефективності є навчальна діяльність.</w:t>
      </w:r>
    </w:p>
    <w:p w:rsidR="00347B33" w:rsidRPr="00347B33" w:rsidRDefault="00347B33" w:rsidP="00347B33">
      <w:pPr>
        <w:spacing w:line="240" w:lineRule="auto"/>
        <w:jc w:val="both"/>
        <w:rPr>
          <w:rFonts w:ascii="Times New Roman" w:hAnsi="Times New Roman" w:cs="Times New Roman"/>
          <w:b/>
          <w:sz w:val="24"/>
          <w:szCs w:val="24"/>
        </w:rPr>
      </w:pPr>
      <w:r w:rsidRPr="00347B33">
        <w:rPr>
          <w:rFonts w:ascii="Times New Roman" w:hAnsi="Times New Roman" w:cs="Times New Roman"/>
          <w:sz w:val="24"/>
          <w:szCs w:val="24"/>
        </w:rPr>
        <w:t xml:space="preserve">Всього учнів у гімназії  станом на 31.05.2024 – </w:t>
      </w:r>
      <w:r w:rsidRPr="00347B33">
        <w:rPr>
          <w:rFonts w:ascii="Times New Roman" w:hAnsi="Times New Roman" w:cs="Times New Roman"/>
          <w:b/>
          <w:sz w:val="24"/>
          <w:szCs w:val="24"/>
        </w:rPr>
        <w:t>37</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Вибуло за </w:t>
      </w:r>
      <w:proofErr w:type="spellStart"/>
      <w:r w:rsidRPr="00347B33">
        <w:rPr>
          <w:rFonts w:ascii="Times New Roman" w:hAnsi="Times New Roman" w:cs="Times New Roman"/>
          <w:sz w:val="24"/>
          <w:szCs w:val="24"/>
        </w:rPr>
        <w:t>рік–</w:t>
      </w:r>
      <w:proofErr w:type="spellEnd"/>
      <w:r w:rsidRPr="00347B33">
        <w:rPr>
          <w:rFonts w:ascii="Times New Roman" w:hAnsi="Times New Roman" w:cs="Times New Roman"/>
          <w:sz w:val="24"/>
          <w:szCs w:val="24"/>
        </w:rPr>
        <w:t xml:space="preserve"> </w:t>
      </w:r>
      <w:r w:rsidRPr="00347B33">
        <w:rPr>
          <w:rFonts w:ascii="Times New Roman" w:hAnsi="Times New Roman" w:cs="Times New Roman"/>
          <w:b/>
          <w:sz w:val="24"/>
          <w:szCs w:val="24"/>
        </w:rPr>
        <w:t>8</w:t>
      </w:r>
      <w:r w:rsidRPr="00347B33">
        <w:rPr>
          <w:rFonts w:ascii="Times New Roman" w:hAnsi="Times New Roman" w:cs="Times New Roman"/>
          <w:sz w:val="24"/>
          <w:szCs w:val="24"/>
        </w:rPr>
        <w:t>учнів;</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Прибуло -0 учнів</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Атестовано – </w:t>
      </w:r>
      <w:r w:rsidRPr="00347B33">
        <w:rPr>
          <w:rFonts w:ascii="Times New Roman" w:hAnsi="Times New Roman" w:cs="Times New Roman"/>
          <w:b/>
          <w:sz w:val="24"/>
          <w:szCs w:val="24"/>
        </w:rPr>
        <w:t xml:space="preserve">20 </w:t>
      </w:r>
      <w:r w:rsidRPr="00347B33">
        <w:rPr>
          <w:rFonts w:ascii="Times New Roman" w:hAnsi="Times New Roman" w:cs="Times New Roman"/>
          <w:sz w:val="24"/>
          <w:szCs w:val="24"/>
        </w:rPr>
        <w:t>учнів</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Не атестовано – </w:t>
      </w:r>
      <w:r w:rsidRPr="00347B33">
        <w:rPr>
          <w:rFonts w:ascii="Times New Roman" w:hAnsi="Times New Roman" w:cs="Times New Roman"/>
          <w:b/>
          <w:sz w:val="24"/>
          <w:szCs w:val="24"/>
        </w:rPr>
        <w:t>17</w:t>
      </w:r>
      <w:r w:rsidRPr="00347B33">
        <w:rPr>
          <w:rFonts w:ascii="Times New Roman" w:hAnsi="Times New Roman" w:cs="Times New Roman"/>
          <w:sz w:val="24"/>
          <w:szCs w:val="24"/>
        </w:rPr>
        <w:t>учнів, з них:</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1 клас – </w:t>
      </w:r>
      <w:r w:rsidRPr="00347B33">
        <w:rPr>
          <w:rFonts w:ascii="Times New Roman" w:hAnsi="Times New Roman" w:cs="Times New Roman"/>
          <w:b/>
          <w:sz w:val="24"/>
          <w:szCs w:val="24"/>
        </w:rPr>
        <w:t>5</w:t>
      </w:r>
      <w:r w:rsidRPr="00347B33">
        <w:rPr>
          <w:rFonts w:ascii="Times New Roman" w:hAnsi="Times New Roman" w:cs="Times New Roman"/>
          <w:sz w:val="24"/>
          <w:szCs w:val="24"/>
        </w:rPr>
        <w:t xml:space="preserve">учнів; 2 клас – </w:t>
      </w:r>
      <w:r w:rsidRPr="00347B33">
        <w:rPr>
          <w:rFonts w:ascii="Times New Roman" w:hAnsi="Times New Roman" w:cs="Times New Roman"/>
          <w:b/>
          <w:sz w:val="24"/>
          <w:szCs w:val="24"/>
        </w:rPr>
        <w:t xml:space="preserve">3 </w:t>
      </w:r>
      <w:r w:rsidRPr="00347B33">
        <w:rPr>
          <w:rFonts w:ascii="Times New Roman" w:hAnsi="Times New Roman" w:cs="Times New Roman"/>
          <w:sz w:val="24"/>
          <w:szCs w:val="24"/>
        </w:rPr>
        <w:t xml:space="preserve">учнів, </w:t>
      </w:r>
      <w:r w:rsidRPr="00347B33">
        <w:rPr>
          <w:rFonts w:ascii="Times New Roman" w:hAnsi="Times New Roman" w:cs="Times New Roman"/>
          <w:b/>
          <w:sz w:val="24"/>
          <w:szCs w:val="24"/>
        </w:rPr>
        <w:t>3</w:t>
      </w:r>
      <w:r w:rsidRPr="00347B33">
        <w:rPr>
          <w:rFonts w:ascii="Times New Roman" w:hAnsi="Times New Roman" w:cs="Times New Roman"/>
          <w:sz w:val="24"/>
          <w:szCs w:val="24"/>
        </w:rPr>
        <w:t xml:space="preserve"> клас-5 учнів; 4 клас-4учнів.</w:t>
      </w: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hAnsi="Times New Roman" w:cs="Times New Roman"/>
          <w:sz w:val="24"/>
          <w:szCs w:val="24"/>
        </w:rPr>
        <w:t xml:space="preserve">З інших причин – </w:t>
      </w:r>
      <w:r w:rsidRPr="00347B33">
        <w:rPr>
          <w:rFonts w:ascii="Times New Roman" w:hAnsi="Times New Roman" w:cs="Times New Roman"/>
          <w:b/>
          <w:sz w:val="24"/>
          <w:szCs w:val="24"/>
        </w:rPr>
        <w:t xml:space="preserve">0 </w:t>
      </w:r>
      <w:r w:rsidRPr="00347B33">
        <w:rPr>
          <w:rFonts w:ascii="Times New Roman" w:hAnsi="Times New Roman" w:cs="Times New Roman"/>
          <w:sz w:val="24"/>
          <w:szCs w:val="24"/>
        </w:rPr>
        <w:t>учнів</w:t>
      </w:r>
    </w:p>
    <w:p w:rsidR="00347B33" w:rsidRPr="00347B33" w:rsidRDefault="00347B33" w:rsidP="00347B33">
      <w:pPr>
        <w:spacing w:line="240" w:lineRule="auto"/>
        <w:ind w:firstLine="851"/>
        <w:jc w:val="both"/>
        <w:rPr>
          <w:rFonts w:ascii="Times New Roman" w:hAnsi="Times New Roman" w:cs="Times New Roman"/>
          <w:sz w:val="24"/>
          <w:szCs w:val="24"/>
        </w:rPr>
      </w:pPr>
      <w:r w:rsidRPr="00347B33">
        <w:rPr>
          <w:rFonts w:ascii="Times New Roman" w:hAnsi="Times New Roman" w:cs="Times New Roman"/>
          <w:sz w:val="24"/>
          <w:szCs w:val="24"/>
        </w:rPr>
        <w:t>Учнів гімназії оцінено відповідно до критеріїв оцінювання навчальних досягнень учнів основної школи.</w:t>
      </w:r>
    </w:p>
    <w:p w:rsidR="00347B33" w:rsidRPr="00347B33" w:rsidRDefault="00347B33" w:rsidP="00347B33">
      <w:pPr>
        <w:spacing w:line="240" w:lineRule="auto"/>
        <w:ind w:firstLine="480"/>
        <w:jc w:val="both"/>
        <w:rPr>
          <w:rFonts w:ascii="Times New Roman" w:hAnsi="Times New Roman" w:cs="Times New Roman"/>
          <w:sz w:val="24"/>
          <w:szCs w:val="24"/>
        </w:rPr>
      </w:pPr>
      <w:r w:rsidRPr="00347B33">
        <w:rPr>
          <w:rFonts w:ascii="Times New Roman" w:hAnsi="Times New Roman" w:cs="Times New Roman"/>
          <w:sz w:val="24"/>
          <w:szCs w:val="24"/>
        </w:rPr>
        <w:t xml:space="preserve">Згідно плану роботи закладу зроблено детальний аналіз результатів оцінювання навчальної діяльності учнів за 2023/2024 навчального року. </w:t>
      </w:r>
    </w:p>
    <w:p w:rsidR="00347B33" w:rsidRPr="00347B33" w:rsidRDefault="00347B33" w:rsidP="00347B33">
      <w:pPr>
        <w:spacing w:line="240" w:lineRule="auto"/>
        <w:ind w:firstLine="480"/>
        <w:jc w:val="both"/>
        <w:rPr>
          <w:rFonts w:ascii="Times New Roman" w:hAnsi="Times New Roman" w:cs="Times New Roman"/>
          <w:sz w:val="24"/>
          <w:szCs w:val="24"/>
        </w:rPr>
      </w:pPr>
      <w:r w:rsidRPr="00347B33">
        <w:rPr>
          <w:rFonts w:ascii="Times New Roman" w:hAnsi="Times New Roman" w:cs="Times New Roman"/>
          <w:sz w:val="24"/>
          <w:szCs w:val="24"/>
        </w:rPr>
        <w:t xml:space="preserve">За результатами оцінювання навчальних досягнень учнів за 2023/2024 навчальний рік 6 учнів навчаються на достатньому рівні, що складає 30%, 12 учнів-середній рівень, 60%. 2 </w:t>
      </w:r>
      <w:proofErr w:type="spellStart"/>
      <w:r w:rsidRPr="00347B33">
        <w:rPr>
          <w:rFonts w:ascii="Times New Roman" w:hAnsi="Times New Roman" w:cs="Times New Roman"/>
          <w:sz w:val="24"/>
          <w:szCs w:val="24"/>
        </w:rPr>
        <w:t>учні-початковуий</w:t>
      </w:r>
      <w:proofErr w:type="spellEnd"/>
      <w:r w:rsidRPr="00347B33">
        <w:rPr>
          <w:rFonts w:ascii="Times New Roman" w:hAnsi="Times New Roman" w:cs="Times New Roman"/>
          <w:sz w:val="24"/>
          <w:szCs w:val="24"/>
        </w:rPr>
        <w:t xml:space="preserve"> рівень-10%.</w:t>
      </w:r>
    </w:p>
    <w:p w:rsidR="00347B33" w:rsidRPr="00347B33" w:rsidRDefault="00347B33" w:rsidP="00347B33">
      <w:pPr>
        <w:spacing w:line="240" w:lineRule="auto"/>
        <w:ind w:firstLine="480"/>
        <w:jc w:val="both"/>
        <w:rPr>
          <w:rFonts w:ascii="Times New Roman" w:hAnsi="Times New Roman" w:cs="Times New Roman"/>
          <w:sz w:val="24"/>
          <w:szCs w:val="24"/>
        </w:rPr>
      </w:pPr>
      <w:r w:rsidRPr="00347B33">
        <w:rPr>
          <w:rFonts w:ascii="Times New Roman" w:hAnsi="Times New Roman" w:cs="Times New Roman"/>
          <w:sz w:val="24"/>
          <w:szCs w:val="24"/>
        </w:rPr>
        <w:t xml:space="preserve">Загалом по закладу(5-8кл) процент якості становить </w:t>
      </w:r>
      <w:r w:rsidRPr="00347B33">
        <w:rPr>
          <w:rFonts w:ascii="Times New Roman" w:hAnsi="Times New Roman" w:cs="Times New Roman"/>
          <w:b/>
          <w:sz w:val="24"/>
          <w:szCs w:val="24"/>
        </w:rPr>
        <w:t>30</w:t>
      </w:r>
      <w:r w:rsidRPr="00347B33">
        <w:rPr>
          <w:rFonts w:ascii="Times New Roman" w:hAnsi="Times New Roman" w:cs="Times New Roman"/>
          <w:sz w:val="24"/>
          <w:szCs w:val="24"/>
        </w:rPr>
        <w:t xml:space="preserve">%. </w:t>
      </w:r>
    </w:p>
    <w:p w:rsidR="00347B33" w:rsidRPr="00347B33" w:rsidRDefault="00347B33" w:rsidP="00347B33">
      <w:pPr>
        <w:spacing w:line="240" w:lineRule="auto"/>
        <w:ind w:firstLine="480"/>
        <w:jc w:val="both"/>
        <w:rPr>
          <w:rFonts w:ascii="Times New Roman" w:hAnsi="Times New Roman" w:cs="Times New Roman"/>
          <w:sz w:val="24"/>
          <w:szCs w:val="24"/>
        </w:rPr>
      </w:pPr>
      <w:r w:rsidRPr="00347B33">
        <w:rPr>
          <w:rFonts w:ascii="Times New Roman" w:hAnsi="Times New Roman" w:cs="Times New Roman"/>
          <w:bCs/>
          <w:sz w:val="24"/>
          <w:szCs w:val="24"/>
        </w:rPr>
        <w:t xml:space="preserve">         </w:t>
      </w:r>
    </w:p>
    <w:p w:rsidR="00347B33" w:rsidRPr="00347B33" w:rsidRDefault="00347B33" w:rsidP="00347B33">
      <w:pPr>
        <w:shd w:val="clear" w:color="auto" w:fill="FFFFFF"/>
        <w:spacing w:line="240" w:lineRule="auto"/>
        <w:ind w:left="-7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w:t>
      </w:r>
      <w:r w:rsidRPr="00347B33">
        <w:rPr>
          <w:rFonts w:ascii="Times New Roman" w:eastAsia="Times New Roman" w:hAnsi="Times New Roman" w:cs="Times New Roman"/>
          <w:b/>
          <w:bCs/>
          <w:sz w:val="24"/>
          <w:szCs w:val="24"/>
        </w:rPr>
        <w:t>Вивчення  стану викладання навчальних предметів</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відповідно до наказів, а саме:</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p>
    <w:tbl>
      <w:tblPr>
        <w:tblW w:w="10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708"/>
        <w:gridCol w:w="4536"/>
        <w:gridCol w:w="1418"/>
      </w:tblGrid>
      <w:tr w:rsidR="00347B33" w:rsidRPr="00347B33" w:rsidTr="003E5946">
        <w:trPr>
          <w:trHeight w:val="492"/>
        </w:trPr>
        <w:tc>
          <w:tcPr>
            <w:tcW w:w="3372" w:type="dxa"/>
            <w:tcBorders>
              <w:top w:val="single" w:sz="4"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Погоролюк</w:t>
            </w:r>
            <w:proofErr w:type="spellEnd"/>
            <w:r w:rsidRPr="00347B33">
              <w:rPr>
                <w:rFonts w:ascii="Times New Roman" w:hAnsi="Times New Roman" w:cs="Times New Roman"/>
                <w:sz w:val="24"/>
                <w:szCs w:val="24"/>
              </w:rPr>
              <w:t xml:space="preserve"> </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Ольга</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Миколаївна</w:t>
            </w:r>
          </w:p>
        </w:tc>
        <w:tc>
          <w:tcPr>
            <w:tcW w:w="708" w:type="dxa"/>
            <w:tcBorders>
              <w:top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6-8</w:t>
            </w:r>
          </w:p>
          <w:p w:rsidR="00347B33" w:rsidRPr="00347B33" w:rsidRDefault="00347B33" w:rsidP="00347B33">
            <w:pPr>
              <w:spacing w:line="240" w:lineRule="auto"/>
              <w:rPr>
                <w:rFonts w:ascii="Times New Roman" w:hAnsi="Times New Roman" w:cs="Times New Roman"/>
                <w:sz w:val="24"/>
                <w:szCs w:val="24"/>
              </w:rPr>
            </w:pPr>
          </w:p>
        </w:tc>
        <w:tc>
          <w:tcPr>
            <w:tcW w:w="4536" w:type="dxa"/>
            <w:tcBorders>
              <w:top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географії</w:t>
            </w:r>
          </w:p>
        </w:tc>
        <w:tc>
          <w:tcPr>
            <w:tcW w:w="1418" w:type="dxa"/>
            <w:tcBorders>
              <w:top w:val="single" w:sz="4"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Жовтень</w:t>
            </w:r>
          </w:p>
        </w:tc>
      </w:tr>
      <w:tr w:rsidR="00347B33" w:rsidRPr="00347B33" w:rsidTr="003E5946">
        <w:trPr>
          <w:trHeight w:val="855"/>
        </w:trPr>
        <w:tc>
          <w:tcPr>
            <w:tcW w:w="3372"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Хитрук</w:t>
            </w:r>
            <w:proofErr w:type="spellEnd"/>
            <w:r w:rsidRPr="00347B33">
              <w:rPr>
                <w:rFonts w:ascii="Times New Roman" w:hAnsi="Times New Roman" w:cs="Times New Roman"/>
                <w:sz w:val="24"/>
                <w:szCs w:val="24"/>
              </w:rPr>
              <w:t xml:space="preserve"> </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Тетяна</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Василівна</w:t>
            </w:r>
          </w:p>
        </w:tc>
        <w:tc>
          <w:tcPr>
            <w:tcW w:w="708"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1-8</w:t>
            </w:r>
          </w:p>
        </w:tc>
        <w:tc>
          <w:tcPr>
            <w:tcW w:w="4536"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англійської мови</w:t>
            </w:r>
          </w:p>
        </w:tc>
        <w:tc>
          <w:tcPr>
            <w:tcW w:w="1418" w:type="dxa"/>
            <w:tcBorders>
              <w:top w:val="single" w:sz="4" w:space="0" w:color="auto"/>
              <w:bottom w:val="single" w:sz="4"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Листопад</w:t>
            </w:r>
          </w:p>
        </w:tc>
      </w:tr>
      <w:tr w:rsidR="00347B33" w:rsidRPr="00347B33" w:rsidTr="003E5946">
        <w:trPr>
          <w:trHeight w:val="363"/>
        </w:trPr>
        <w:tc>
          <w:tcPr>
            <w:tcW w:w="3372"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lastRenderedPageBreak/>
              <w:t>Пташок Ніна Миколаївна</w:t>
            </w:r>
          </w:p>
        </w:tc>
        <w:tc>
          <w:tcPr>
            <w:tcW w:w="708"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7,9</w:t>
            </w:r>
          </w:p>
        </w:tc>
        <w:tc>
          <w:tcPr>
            <w:tcW w:w="4536"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фізики</w:t>
            </w:r>
          </w:p>
        </w:tc>
        <w:tc>
          <w:tcPr>
            <w:tcW w:w="1418" w:type="dxa"/>
            <w:tcBorders>
              <w:top w:val="single" w:sz="4" w:space="0" w:color="auto"/>
              <w:bottom w:val="single" w:sz="8"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Лютий</w:t>
            </w:r>
          </w:p>
        </w:tc>
      </w:tr>
      <w:tr w:rsidR="00347B33" w:rsidRPr="00347B33" w:rsidTr="003E5946">
        <w:trPr>
          <w:trHeight w:val="225"/>
        </w:trPr>
        <w:tc>
          <w:tcPr>
            <w:tcW w:w="3372"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Попелюська</w:t>
            </w:r>
            <w:proofErr w:type="spellEnd"/>
            <w:r w:rsidRPr="00347B33">
              <w:rPr>
                <w:rFonts w:ascii="Times New Roman" w:hAnsi="Times New Roman" w:cs="Times New Roman"/>
                <w:sz w:val="24"/>
                <w:szCs w:val="24"/>
              </w:rPr>
              <w:t xml:space="preserve"> Вікторія</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Євгеніївна</w:t>
            </w:r>
          </w:p>
        </w:tc>
        <w:tc>
          <w:tcPr>
            <w:tcW w:w="708"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1</w:t>
            </w:r>
          </w:p>
        </w:tc>
        <w:tc>
          <w:tcPr>
            <w:tcW w:w="4536"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4"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Квітень</w:t>
            </w:r>
          </w:p>
        </w:tc>
      </w:tr>
      <w:tr w:rsidR="00347B33" w:rsidRPr="00347B33" w:rsidTr="003E5946">
        <w:trPr>
          <w:trHeight w:val="645"/>
        </w:trPr>
        <w:tc>
          <w:tcPr>
            <w:tcW w:w="3372"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Кінщак</w:t>
            </w:r>
            <w:proofErr w:type="spellEnd"/>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Тетяна</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Володимирівна</w:t>
            </w:r>
          </w:p>
        </w:tc>
        <w:tc>
          <w:tcPr>
            <w:tcW w:w="708"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2</w:t>
            </w:r>
          </w:p>
        </w:tc>
        <w:tc>
          <w:tcPr>
            <w:tcW w:w="4536" w:type="dxa"/>
            <w:tcBorders>
              <w:top w:val="single" w:sz="4" w:space="0" w:color="auto"/>
              <w:bottom w:val="single" w:sz="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8"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Квітень</w:t>
            </w:r>
          </w:p>
        </w:tc>
      </w:tr>
      <w:tr w:rsidR="00347B33" w:rsidRPr="00347B33" w:rsidTr="003E5946">
        <w:trPr>
          <w:trHeight w:val="1035"/>
        </w:trPr>
        <w:tc>
          <w:tcPr>
            <w:tcW w:w="3372" w:type="dxa"/>
            <w:tcBorders>
              <w:top w:val="single" w:sz="8"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Сухань</w:t>
            </w:r>
            <w:proofErr w:type="spellEnd"/>
            <w:r w:rsidRPr="00347B33">
              <w:rPr>
                <w:rFonts w:ascii="Times New Roman" w:hAnsi="Times New Roman" w:cs="Times New Roman"/>
                <w:sz w:val="24"/>
                <w:szCs w:val="24"/>
              </w:rPr>
              <w:t xml:space="preserve"> </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Валентина</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Михайлівна</w:t>
            </w:r>
          </w:p>
        </w:tc>
        <w:tc>
          <w:tcPr>
            <w:tcW w:w="708" w:type="dxa"/>
            <w:tcBorders>
              <w:top w:val="single" w:sz="8"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4</w:t>
            </w:r>
          </w:p>
        </w:tc>
        <w:tc>
          <w:tcPr>
            <w:tcW w:w="4536" w:type="dxa"/>
            <w:tcBorders>
              <w:top w:val="single" w:sz="8"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8" w:space="0" w:color="auto"/>
              <w:bottom w:val="single" w:sz="4"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Квітень</w:t>
            </w:r>
          </w:p>
        </w:tc>
      </w:tr>
      <w:tr w:rsidR="00347B33" w:rsidRPr="00347B33" w:rsidTr="003E5946">
        <w:trPr>
          <w:trHeight w:val="560"/>
        </w:trPr>
        <w:tc>
          <w:tcPr>
            <w:tcW w:w="3372"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proofErr w:type="spellStart"/>
            <w:r w:rsidRPr="00347B33">
              <w:rPr>
                <w:rFonts w:ascii="Times New Roman" w:hAnsi="Times New Roman" w:cs="Times New Roman"/>
                <w:sz w:val="24"/>
                <w:szCs w:val="24"/>
              </w:rPr>
              <w:t>Карауш</w:t>
            </w:r>
            <w:proofErr w:type="spellEnd"/>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Анатолій</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Федорович</w:t>
            </w:r>
          </w:p>
          <w:p w:rsidR="00347B33" w:rsidRPr="00347B33" w:rsidRDefault="00347B33" w:rsidP="00347B33">
            <w:pPr>
              <w:spacing w:line="240" w:lineRule="auto"/>
              <w:rPr>
                <w:rFonts w:ascii="Times New Roman" w:hAnsi="Times New Roman" w:cs="Times New Roman"/>
                <w:sz w:val="24"/>
                <w:szCs w:val="24"/>
              </w:rPr>
            </w:pPr>
          </w:p>
        </w:tc>
        <w:tc>
          <w:tcPr>
            <w:tcW w:w="708" w:type="dxa"/>
            <w:tcBorders>
              <w:top w:val="single" w:sz="4" w:space="0" w:color="auto"/>
              <w:bottom w:val="single" w:sz="18"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3,</w:t>
            </w:r>
          </w:p>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5-8</w:t>
            </w:r>
          </w:p>
        </w:tc>
        <w:tc>
          <w:tcPr>
            <w:tcW w:w="4536" w:type="dxa"/>
            <w:tcBorders>
              <w:top w:val="single" w:sz="4" w:space="0" w:color="auto"/>
              <w:bottom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Моніторинг якості та результативності викладання фізичної культури</w:t>
            </w:r>
          </w:p>
        </w:tc>
        <w:tc>
          <w:tcPr>
            <w:tcW w:w="1418" w:type="dxa"/>
            <w:tcBorders>
              <w:top w:val="single" w:sz="4" w:space="0" w:color="auto"/>
              <w:bottom w:val="single" w:sz="4" w:space="0" w:color="auto"/>
              <w:right w:val="single" w:sz="4" w:space="0" w:color="auto"/>
            </w:tcBorders>
          </w:tcPr>
          <w:p w:rsidR="00347B33" w:rsidRPr="00347B33" w:rsidRDefault="00347B33" w:rsidP="00347B33">
            <w:pPr>
              <w:spacing w:line="240" w:lineRule="auto"/>
              <w:rPr>
                <w:rFonts w:ascii="Times New Roman" w:hAnsi="Times New Roman" w:cs="Times New Roman"/>
                <w:sz w:val="24"/>
                <w:szCs w:val="24"/>
              </w:rPr>
            </w:pPr>
            <w:r w:rsidRPr="00347B33">
              <w:rPr>
                <w:rFonts w:ascii="Times New Roman" w:hAnsi="Times New Roman" w:cs="Times New Roman"/>
                <w:sz w:val="24"/>
                <w:szCs w:val="24"/>
              </w:rPr>
              <w:t>Квітень</w:t>
            </w:r>
          </w:p>
        </w:tc>
      </w:tr>
    </w:tbl>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p>
    <w:p w:rsidR="00347B33" w:rsidRPr="00347B33" w:rsidRDefault="00347B33" w:rsidP="00347B33">
      <w:pPr>
        <w:shd w:val="clear" w:color="auto" w:fill="FFFFFF"/>
        <w:spacing w:line="240" w:lineRule="auto"/>
        <w:ind w:left="-7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Аналіз відвіданих уроків показав,що педагоги. проводять уроки на високому професійному рівні, використовують інтерактивні технології, забезпечують розвиток предметних і загальнолюдських </w:t>
      </w:r>
      <w:proofErr w:type="spellStart"/>
      <w:r w:rsidRPr="00347B33">
        <w:rPr>
          <w:rFonts w:ascii="Times New Roman" w:eastAsia="Times New Roman" w:hAnsi="Times New Roman" w:cs="Times New Roman"/>
          <w:sz w:val="24"/>
          <w:szCs w:val="24"/>
        </w:rPr>
        <w:t>компетентностей</w:t>
      </w:r>
      <w:proofErr w:type="spellEnd"/>
      <w:r w:rsidRPr="00347B33">
        <w:rPr>
          <w:rFonts w:ascii="Times New Roman" w:eastAsia="Times New Roman" w:hAnsi="Times New Roman" w:cs="Times New Roman"/>
          <w:sz w:val="24"/>
          <w:szCs w:val="24"/>
        </w:rPr>
        <w:t>, організовують освітній процес на принципах партнерства.</w:t>
      </w:r>
    </w:p>
    <w:p w:rsidR="00347B33" w:rsidRPr="00347B33" w:rsidRDefault="00347B33" w:rsidP="00347B33">
      <w:pPr>
        <w:shd w:val="clear" w:color="auto" w:fill="FFFFFF"/>
        <w:spacing w:line="240" w:lineRule="auto"/>
        <w:ind w:left="-78"/>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w:t>
      </w:r>
    </w:p>
    <w:p w:rsidR="00347B33" w:rsidRPr="00347B33" w:rsidRDefault="00347B33" w:rsidP="00347B33">
      <w:pPr>
        <w:shd w:val="clear" w:color="auto" w:fill="FFFFFF"/>
        <w:spacing w:line="240" w:lineRule="auto"/>
        <w:jc w:val="center"/>
        <w:rPr>
          <w:rFonts w:ascii="Times New Roman" w:eastAsia="Times New Roman" w:hAnsi="Times New Roman" w:cs="Times New Roman"/>
          <w:b/>
          <w:bCs/>
          <w:sz w:val="24"/>
          <w:szCs w:val="24"/>
        </w:rPr>
      </w:pPr>
      <w:r w:rsidRPr="00347B33">
        <w:rPr>
          <w:rFonts w:ascii="Times New Roman" w:eastAsia="Times New Roman" w:hAnsi="Times New Roman" w:cs="Times New Roman"/>
          <w:b/>
          <w:bCs/>
          <w:sz w:val="24"/>
          <w:szCs w:val="24"/>
        </w:rPr>
        <w:t xml:space="preserve">Формування здорового способу життя та </w:t>
      </w:r>
    </w:p>
    <w:p w:rsidR="00347B33" w:rsidRPr="00347B33" w:rsidRDefault="00347B33" w:rsidP="00347B33">
      <w:pPr>
        <w:shd w:val="clear" w:color="auto" w:fill="FFFFFF"/>
        <w:spacing w:line="240" w:lineRule="auto"/>
        <w:jc w:val="center"/>
        <w:rPr>
          <w:rFonts w:ascii="Times New Roman" w:eastAsia="Times New Roman" w:hAnsi="Times New Roman" w:cs="Times New Roman"/>
          <w:sz w:val="24"/>
          <w:szCs w:val="24"/>
        </w:rPr>
      </w:pPr>
      <w:r w:rsidRPr="00347B33">
        <w:rPr>
          <w:rFonts w:ascii="Times New Roman" w:eastAsia="Times New Roman" w:hAnsi="Times New Roman" w:cs="Times New Roman"/>
          <w:b/>
          <w:bCs/>
          <w:sz w:val="24"/>
          <w:szCs w:val="24"/>
        </w:rPr>
        <w:t>забезпечення охорони здоров`я</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              З метою формування  здорового способу життя були проведені: «Аналіз забезпечення  </w:t>
      </w:r>
      <w:proofErr w:type="spellStart"/>
      <w:r w:rsidRPr="00347B33">
        <w:rPr>
          <w:rFonts w:ascii="Times New Roman" w:eastAsia="Times New Roman" w:hAnsi="Times New Roman" w:cs="Times New Roman"/>
          <w:sz w:val="24"/>
          <w:szCs w:val="24"/>
        </w:rPr>
        <w:t>медико-педагогічного</w:t>
      </w:r>
      <w:proofErr w:type="spellEnd"/>
      <w:r w:rsidRPr="00347B33">
        <w:rPr>
          <w:rFonts w:ascii="Times New Roman" w:eastAsia="Times New Roman" w:hAnsi="Times New Roman" w:cs="Times New Roman"/>
          <w:sz w:val="24"/>
          <w:szCs w:val="24"/>
        </w:rPr>
        <w:t xml:space="preserve"> контролю за навчально-виховним процесом», «Стан охорони праці, безпеки життєдіяльності, ЦЗ в закладі».</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З  вищевказаною  метою вчителі  систематично проводили  бесіди  щодо  попередження нещасних випадків,  інструктажі з ТБ  та БЖД, слідкували за  дотриманням санітарно-гігієнічних норм, протиепідемічних вимог. Систематично учні проходять медогляд, за результатами якого  зараховуються до відповідних груп з фізичної  культури.</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Проведені відповідні  тематичні тижні, дні та місячники: </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   тиждень безпеки руху «Увага! Діти на дорозі»;    </w:t>
      </w:r>
    </w:p>
    <w:p w:rsidR="00347B33" w:rsidRPr="00347B33" w:rsidRDefault="00347B33" w:rsidP="00347B33">
      <w:pPr>
        <w:numPr>
          <w:ilvl w:val="0"/>
          <w:numId w:val="24"/>
        </w:numPr>
        <w:shd w:val="clear" w:color="auto" w:fill="FFFFFF"/>
        <w:spacing w:after="0" w:line="240" w:lineRule="auto"/>
        <w:ind w:left="375"/>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Олімпійський тиждень; </w:t>
      </w:r>
    </w:p>
    <w:p w:rsidR="00347B33" w:rsidRPr="00347B33" w:rsidRDefault="00347B33" w:rsidP="00347B33">
      <w:pPr>
        <w:numPr>
          <w:ilvl w:val="0"/>
          <w:numId w:val="24"/>
        </w:numPr>
        <w:shd w:val="clear" w:color="auto" w:fill="FFFFFF"/>
        <w:spacing w:after="0" w:line="240" w:lineRule="auto"/>
        <w:ind w:left="375"/>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День здоров’я ;  </w:t>
      </w:r>
    </w:p>
    <w:p w:rsidR="00347B33" w:rsidRPr="00347B33" w:rsidRDefault="00347B33" w:rsidP="00347B33">
      <w:pPr>
        <w:numPr>
          <w:ilvl w:val="0"/>
          <w:numId w:val="24"/>
        </w:numPr>
        <w:shd w:val="clear" w:color="auto" w:fill="FFFFFF"/>
        <w:spacing w:after="0" w:line="240" w:lineRule="auto"/>
        <w:ind w:left="375"/>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День фізкультурника;</w:t>
      </w:r>
    </w:p>
    <w:p w:rsidR="00347B33" w:rsidRPr="00347B33" w:rsidRDefault="00347B33" w:rsidP="00347B33">
      <w:pPr>
        <w:numPr>
          <w:ilvl w:val="0"/>
          <w:numId w:val="24"/>
        </w:numPr>
        <w:shd w:val="clear" w:color="auto" w:fill="FFFFFF"/>
        <w:spacing w:after="0" w:line="240" w:lineRule="auto"/>
        <w:ind w:left="375"/>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Спортивні змагання</w:t>
      </w:r>
    </w:p>
    <w:p w:rsidR="00347B33" w:rsidRPr="00347B33" w:rsidRDefault="00347B33" w:rsidP="00347B33">
      <w:pPr>
        <w:shd w:val="clear" w:color="auto" w:fill="FFFFFF"/>
        <w:spacing w:line="240" w:lineRule="auto"/>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Поновлені куточки з охорони праці в кабінетах підвищеної небезпеки, оформлено клас «</w:t>
      </w:r>
      <w:proofErr w:type="spellStart"/>
      <w:r w:rsidRPr="00347B33">
        <w:rPr>
          <w:rFonts w:ascii="Times New Roman" w:eastAsia="Times New Roman" w:hAnsi="Times New Roman" w:cs="Times New Roman"/>
          <w:sz w:val="24"/>
          <w:szCs w:val="24"/>
        </w:rPr>
        <w:t>Клас</w:t>
      </w:r>
      <w:proofErr w:type="spellEnd"/>
      <w:r w:rsidRPr="00347B33">
        <w:rPr>
          <w:rFonts w:ascii="Times New Roman" w:eastAsia="Times New Roman" w:hAnsi="Times New Roman" w:cs="Times New Roman"/>
          <w:sz w:val="24"/>
          <w:szCs w:val="24"/>
        </w:rPr>
        <w:t xml:space="preserve"> </w:t>
      </w:r>
      <w:proofErr w:type="spellStart"/>
      <w:r w:rsidRPr="00347B33">
        <w:rPr>
          <w:rFonts w:ascii="Times New Roman" w:eastAsia="Times New Roman" w:hAnsi="Times New Roman" w:cs="Times New Roman"/>
          <w:sz w:val="24"/>
          <w:szCs w:val="24"/>
        </w:rPr>
        <w:t>бе</w:t>
      </w:r>
      <w:proofErr w:type="spellEnd"/>
      <w:r w:rsidRPr="00347B33">
        <w:rPr>
          <w:rFonts w:ascii="Times New Roman" w:eastAsia="Times New Roman" w:hAnsi="Times New Roman" w:cs="Times New Roman"/>
          <w:sz w:val="24"/>
          <w:szCs w:val="24"/>
        </w:rPr>
        <w:t>зпеки».  В школі оформлені стенди «Школа безпеки», «Цивільний захист», «Інформаційний вісник з ЦЗ», щорічно проводяться  конкурси малюнків «Газ у побуті», «Небезпека вдома», «Небезпека на дорозі» тощо.</w:t>
      </w:r>
    </w:p>
    <w:p w:rsidR="00347B33" w:rsidRPr="00347B33" w:rsidRDefault="00347B33" w:rsidP="00347B33">
      <w:pPr>
        <w:spacing w:line="240" w:lineRule="auto"/>
        <w:ind w:firstLine="480"/>
        <w:jc w:val="both"/>
        <w:rPr>
          <w:rFonts w:ascii="Times New Roman" w:hAnsi="Times New Roman" w:cs="Times New Roman"/>
          <w:sz w:val="24"/>
          <w:szCs w:val="24"/>
        </w:rPr>
      </w:pPr>
      <w:r w:rsidRPr="00347B33">
        <w:rPr>
          <w:rFonts w:ascii="Times New Roman" w:hAnsi="Times New Roman" w:cs="Times New Roman"/>
          <w:sz w:val="24"/>
          <w:szCs w:val="24"/>
        </w:rPr>
        <w:lastRenderedPageBreak/>
        <w:t xml:space="preserve">    </w:t>
      </w:r>
    </w:p>
    <w:p w:rsidR="00347B33" w:rsidRPr="00347B33" w:rsidRDefault="00347B33" w:rsidP="00347B33">
      <w:pPr>
        <w:spacing w:line="240" w:lineRule="auto"/>
        <w:jc w:val="both"/>
        <w:rPr>
          <w:rFonts w:ascii="Times New Roman" w:hAnsi="Times New Roman" w:cs="Times New Roman"/>
          <w:b/>
          <w:sz w:val="24"/>
          <w:szCs w:val="24"/>
        </w:rPr>
      </w:pPr>
    </w:p>
    <w:p w:rsidR="00347B33" w:rsidRPr="00347B33" w:rsidRDefault="00347B33" w:rsidP="00347B33">
      <w:pPr>
        <w:spacing w:line="240" w:lineRule="auto"/>
        <w:jc w:val="both"/>
        <w:rPr>
          <w:rFonts w:ascii="Times New Roman" w:hAnsi="Times New Roman" w:cs="Times New Roman"/>
          <w:b/>
          <w:sz w:val="24"/>
          <w:szCs w:val="24"/>
        </w:rPr>
      </w:pPr>
      <w:r w:rsidRPr="00347B33">
        <w:rPr>
          <w:rFonts w:ascii="Times New Roman" w:hAnsi="Times New Roman" w:cs="Times New Roman"/>
          <w:b/>
          <w:sz w:val="24"/>
          <w:szCs w:val="24"/>
        </w:rPr>
        <w:t xml:space="preserve">                            Робота з обдарованою молоддю</w:t>
      </w:r>
    </w:p>
    <w:p w:rsidR="00347B33" w:rsidRPr="00347B33" w:rsidRDefault="00347B33" w:rsidP="00347B33">
      <w:pPr>
        <w:shd w:val="clear" w:color="auto" w:fill="FFFFFF"/>
        <w:spacing w:line="240" w:lineRule="auto"/>
        <w:ind w:firstLine="567"/>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поповнювалися анотовані каталоги літератури з питань роботи з обдарованою молоддю.</w:t>
      </w:r>
    </w:p>
    <w:p w:rsidR="00347B33" w:rsidRPr="00347B33" w:rsidRDefault="00347B33" w:rsidP="00347B33">
      <w:pPr>
        <w:shd w:val="clear" w:color="auto" w:fill="FFFFFF"/>
        <w:spacing w:line="240" w:lineRule="auto"/>
        <w:ind w:firstLine="567"/>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 xml:space="preserve">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w:t>
      </w:r>
    </w:p>
    <w:p w:rsidR="00347B33" w:rsidRPr="00347B33" w:rsidRDefault="00347B33" w:rsidP="00347B33">
      <w:pPr>
        <w:shd w:val="clear" w:color="auto" w:fill="FFFFFF"/>
        <w:spacing w:line="240" w:lineRule="auto"/>
        <w:ind w:firstLine="567"/>
        <w:jc w:val="both"/>
        <w:rPr>
          <w:rFonts w:ascii="Times New Roman" w:eastAsia="Times New Roman" w:hAnsi="Times New Roman" w:cs="Times New Roman"/>
          <w:sz w:val="24"/>
          <w:szCs w:val="24"/>
        </w:rPr>
      </w:pPr>
      <w:r w:rsidRPr="00347B33">
        <w:rPr>
          <w:rFonts w:ascii="Times New Roman" w:hAnsi="Times New Roman" w:cs="Times New Roman"/>
          <w:sz w:val="24"/>
          <w:szCs w:val="24"/>
        </w:rPr>
        <w:t>Головним показником якості діяльності педагогічного колективу є досягнення учнів. Протягом навчального року у гімназії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змагань конкурсів</w:t>
      </w:r>
    </w:p>
    <w:p w:rsidR="00347B33" w:rsidRPr="00347B33" w:rsidRDefault="00347B33" w:rsidP="00347B33">
      <w:pPr>
        <w:shd w:val="clear" w:color="auto" w:fill="FFFFFF"/>
        <w:spacing w:line="240" w:lineRule="auto"/>
        <w:ind w:firstLine="567"/>
        <w:jc w:val="both"/>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Маємо такі результати:</w:t>
      </w:r>
    </w:p>
    <w:tbl>
      <w:tblPr>
        <w:tblStyle w:val="a7"/>
        <w:tblW w:w="13797" w:type="dxa"/>
        <w:tblInd w:w="-1168" w:type="dxa"/>
        <w:tblLayout w:type="fixed"/>
        <w:tblLook w:val="04A0" w:firstRow="1" w:lastRow="0" w:firstColumn="1" w:lastColumn="0" w:noHBand="0" w:noVBand="1"/>
      </w:tblPr>
      <w:tblGrid>
        <w:gridCol w:w="674"/>
        <w:gridCol w:w="4963"/>
        <w:gridCol w:w="992"/>
        <w:gridCol w:w="850"/>
        <w:gridCol w:w="2700"/>
        <w:gridCol w:w="561"/>
        <w:gridCol w:w="3051"/>
        <w:gridCol w:w="6"/>
      </w:tblGrid>
      <w:tr w:rsidR="00347B33" w:rsidRPr="00347B33" w:rsidTr="003E5946">
        <w:tc>
          <w:tcPr>
            <w:tcW w:w="674" w:type="dxa"/>
          </w:tcPr>
          <w:p w:rsidR="00347B33" w:rsidRPr="00347B33" w:rsidRDefault="00347B33" w:rsidP="00347B33">
            <w:pPr>
              <w:ind w:hanging="39"/>
              <w:rPr>
                <w:rFonts w:ascii="Times New Roman" w:hAnsi="Times New Roman"/>
                <w:sz w:val="24"/>
                <w:szCs w:val="24"/>
              </w:rPr>
            </w:pPr>
            <w:r w:rsidRPr="00347B33">
              <w:rPr>
                <w:rFonts w:ascii="Times New Roman" w:hAnsi="Times New Roman"/>
                <w:sz w:val="24"/>
                <w:szCs w:val="24"/>
              </w:rPr>
              <w:t>№п/п</w:t>
            </w:r>
          </w:p>
        </w:tc>
        <w:tc>
          <w:tcPr>
            <w:tcW w:w="4963" w:type="dxa"/>
          </w:tcPr>
          <w:p w:rsidR="00347B33" w:rsidRPr="00347B33" w:rsidRDefault="00347B33" w:rsidP="00347B33">
            <w:pPr>
              <w:jc w:val="center"/>
              <w:rPr>
                <w:rFonts w:ascii="Times New Roman" w:hAnsi="Times New Roman"/>
                <w:sz w:val="24"/>
                <w:szCs w:val="24"/>
              </w:rPr>
            </w:pPr>
            <w:r w:rsidRPr="00347B33">
              <w:rPr>
                <w:rFonts w:ascii="Times New Roman" w:hAnsi="Times New Roman"/>
                <w:sz w:val="24"/>
                <w:szCs w:val="24"/>
              </w:rPr>
              <w:t>Теми всеукраїнських конкурсів, олімпіад</w:t>
            </w:r>
          </w:p>
        </w:tc>
        <w:tc>
          <w:tcPr>
            <w:tcW w:w="992"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Місця</w:t>
            </w:r>
          </w:p>
        </w:tc>
        <w:tc>
          <w:tcPr>
            <w:tcW w:w="850"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Клас</w:t>
            </w:r>
          </w:p>
        </w:tc>
        <w:tc>
          <w:tcPr>
            <w:tcW w:w="2700" w:type="dxa"/>
            <w:tcBorders>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Учні</w:t>
            </w:r>
          </w:p>
        </w:tc>
        <w:tc>
          <w:tcPr>
            <w:tcW w:w="561" w:type="dxa"/>
            <w:tcBorders>
              <w:left w:val="single" w:sz="4" w:space="0" w:color="auto"/>
            </w:tcBorders>
          </w:tcPr>
          <w:p w:rsidR="00347B33" w:rsidRPr="00347B33" w:rsidRDefault="00347B33" w:rsidP="00347B33">
            <w:pPr>
              <w:rPr>
                <w:rFonts w:ascii="Times New Roman" w:hAnsi="Times New Roman"/>
                <w:sz w:val="24"/>
                <w:szCs w:val="24"/>
              </w:rPr>
            </w:pPr>
          </w:p>
        </w:tc>
        <w:tc>
          <w:tcPr>
            <w:tcW w:w="3057" w:type="dxa"/>
            <w:gridSpan w:val="2"/>
            <w:vMerge w:val="restart"/>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470"/>
        </w:trPr>
        <w:tc>
          <w:tcPr>
            <w:tcW w:w="674" w:type="dxa"/>
            <w:tcBorders>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І</w:t>
            </w:r>
          </w:p>
        </w:tc>
        <w:tc>
          <w:tcPr>
            <w:tcW w:w="9505" w:type="dxa"/>
            <w:gridSpan w:val="4"/>
            <w:tcBorders>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hAnsi="Times New Roman"/>
                <w:b/>
                <w:sz w:val="24"/>
                <w:szCs w:val="24"/>
                <w:lang w:eastAsia="uk-UA"/>
              </w:rPr>
              <w:t>Переможці Всеукраїнських предметних олімпіад ІІ етапу</w:t>
            </w:r>
          </w:p>
        </w:tc>
        <w:tc>
          <w:tcPr>
            <w:tcW w:w="561" w:type="dxa"/>
            <w:tcBorders>
              <w:left w:val="single" w:sz="4" w:space="0" w:color="auto"/>
              <w:bottom w:val="single" w:sz="4" w:space="0" w:color="auto"/>
            </w:tcBorders>
          </w:tcPr>
          <w:p w:rsidR="00347B33" w:rsidRPr="00347B33" w:rsidRDefault="00347B33" w:rsidP="00347B33">
            <w:pPr>
              <w:rPr>
                <w:rFonts w:ascii="Times New Roman" w:hAnsi="Times New Roman"/>
                <w:b/>
                <w:sz w:val="24"/>
                <w:szCs w:val="24"/>
              </w:rPr>
            </w:pPr>
          </w:p>
        </w:tc>
        <w:tc>
          <w:tcPr>
            <w:tcW w:w="3057" w:type="dxa"/>
            <w:gridSpan w:val="2"/>
            <w:vMerge/>
            <w:tcBorders>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305"/>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8</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proofErr w:type="spellStart"/>
            <w:r w:rsidRPr="00347B33">
              <w:rPr>
                <w:rFonts w:ascii="Times New Roman" w:hAnsi="Times New Roman"/>
                <w:sz w:val="24"/>
                <w:szCs w:val="24"/>
                <w:lang w:eastAsia="uk-UA"/>
              </w:rPr>
              <w:t>Лоратинський</w:t>
            </w:r>
            <w:proofErr w:type="spellEnd"/>
            <w:r w:rsidRPr="00347B33">
              <w:rPr>
                <w:rFonts w:ascii="Times New Roman" w:hAnsi="Times New Roman"/>
                <w:sz w:val="24"/>
                <w:szCs w:val="24"/>
                <w:lang w:eastAsia="uk-UA"/>
              </w:rPr>
              <w:t xml:space="preserve"> Василь</w:t>
            </w:r>
          </w:p>
        </w:tc>
        <w:tc>
          <w:tcPr>
            <w:tcW w:w="3057" w:type="dxa"/>
            <w:gridSpan w:val="2"/>
            <w:vMerge/>
            <w:tcBorders>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180"/>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2</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Фізика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c>
          <w:tcPr>
            <w:tcW w:w="3057" w:type="dxa"/>
            <w:gridSpan w:val="2"/>
            <w:vMerge/>
            <w:tcBorders>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222"/>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3</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Інформаційні технології</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8</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lang w:eastAsia="uk-UA"/>
              </w:rPr>
              <w:t>Лоратинський</w:t>
            </w:r>
            <w:proofErr w:type="spellEnd"/>
            <w:r w:rsidRPr="00347B33">
              <w:rPr>
                <w:rFonts w:ascii="Times New Roman" w:hAnsi="Times New Roman"/>
                <w:sz w:val="24"/>
                <w:szCs w:val="24"/>
                <w:lang w:eastAsia="uk-UA"/>
              </w:rPr>
              <w:t xml:space="preserve"> Василь</w:t>
            </w:r>
          </w:p>
        </w:tc>
        <w:tc>
          <w:tcPr>
            <w:tcW w:w="3057" w:type="dxa"/>
            <w:gridSpan w:val="2"/>
            <w:vMerge/>
            <w:tcBorders>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194"/>
        </w:trPr>
        <w:tc>
          <w:tcPr>
            <w:tcW w:w="674" w:type="dxa"/>
            <w:tcBorders>
              <w:top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4</w:t>
            </w:r>
          </w:p>
        </w:tc>
        <w:tc>
          <w:tcPr>
            <w:tcW w:w="4963" w:type="dxa"/>
            <w:tcBorders>
              <w:top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Англійська мова</w:t>
            </w:r>
          </w:p>
        </w:tc>
        <w:tc>
          <w:tcPr>
            <w:tcW w:w="992" w:type="dxa"/>
            <w:tcBorders>
              <w:top w:val="single" w:sz="4" w:space="0" w:color="auto"/>
              <w:left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w:t>
            </w:r>
          </w:p>
        </w:tc>
        <w:tc>
          <w:tcPr>
            <w:tcW w:w="850" w:type="dxa"/>
            <w:tcBorders>
              <w:top w:val="single" w:sz="4" w:space="0" w:color="auto"/>
              <w:left w:val="single" w:sz="4" w:space="0" w:color="auto"/>
              <w:right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8</w:t>
            </w:r>
          </w:p>
        </w:tc>
        <w:tc>
          <w:tcPr>
            <w:tcW w:w="3261" w:type="dxa"/>
            <w:gridSpan w:val="2"/>
            <w:tcBorders>
              <w:top w:val="single" w:sz="4" w:space="0" w:color="auto"/>
              <w:left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lang w:eastAsia="uk-UA"/>
              </w:rPr>
              <w:t>Лоратинський</w:t>
            </w:r>
            <w:proofErr w:type="spellEnd"/>
            <w:r w:rsidRPr="00347B33">
              <w:rPr>
                <w:rFonts w:ascii="Times New Roman" w:hAnsi="Times New Roman"/>
                <w:sz w:val="24"/>
                <w:szCs w:val="24"/>
                <w:lang w:eastAsia="uk-UA"/>
              </w:rPr>
              <w:t xml:space="preserve"> Василь</w:t>
            </w:r>
          </w:p>
        </w:tc>
        <w:tc>
          <w:tcPr>
            <w:tcW w:w="3057" w:type="dxa"/>
            <w:gridSpan w:val="2"/>
            <w:vMerge/>
            <w:tcBorders>
              <w:bottom w:val="nil"/>
              <w:right w:val="nil"/>
            </w:tcBorders>
          </w:tcPr>
          <w:p w:rsidR="00347B33" w:rsidRPr="00347B33" w:rsidRDefault="00347B33" w:rsidP="00347B33">
            <w:pPr>
              <w:rPr>
                <w:rFonts w:ascii="Times New Roman" w:hAnsi="Times New Roman"/>
                <w:sz w:val="24"/>
                <w:szCs w:val="24"/>
              </w:rPr>
            </w:pPr>
          </w:p>
        </w:tc>
      </w:tr>
      <w:tr w:rsidR="00347B33" w:rsidRPr="00347B33" w:rsidTr="003E5946">
        <w:trPr>
          <w:gridAfter w:val="1"/>
          <w:wAfter w:w="6" w:type="dxa"/>
          <w:trHeight w:val="692"/>
        </w:trPr>
        <w:tc>
          <w:tcPr>
            <w:tcW w:w="674" w:type="dxa"/>
            <w:tcBorders>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ІІ.</w:t>
            </w:r>
          </w:p>
        </w:tc>
        <w:tc>
          <w:tcPr>
            <w:tcW w:w="10066" w:type="dxa"/>
            <w:gridSpan w:val="5"/>
            <w:tcBorders>
              <w:bottom w:val="single" w:sz="4" w:space="0" w:color="auto"/>
              <w:right w:val="single" w:sz="4" w:space="0" w:color="auto"/>
            </w:tcBorders>
          </w:tcPr>
          <w:p w:rsidR="00347B33" w:rsidRPr="00347B33" w:rsidRDefault="00347B33" w:rsidP="00347B33">
            <w:pPr>
              <w:pStyle w:val="12"/>
              <w:spacing w:after="0" w:line="240" w:lineRule="auto"/>
              <w:ind w:right="4535"/>
              <w:jc w:val="both"/>
              <w:rPr>
                <w:rFonts w:ascii="Times New Roman" w:hAnsi="Times New Roman" w:cs="Times New Roman"/>
                <w:b/>
                <w:sz w:val="24"/>
                <w:szCs w:val="24"/>
              </w:rPr>
            </w:pPr>
            <w:r w:rsidRPr="00347B33">
              <w:rPr>
                <w:rFonts w:ascii="Times New Roman" w:hAnsi="Times New Roman" w:cs="Times New Roman"/>
                <w:b/>
                <w:sz w:val="24"/>
                <w:szCs w:val="24"/>
                <w:lang w:eastAsia="uk-UA"/>
              </w:rPr>
              <w:t xml:space="preserve">Переможці </w:t>
            </w:r>
            <w:r w:rsidRPr="00347B33">
              <w:rPr>
                <w:rFonts w:ascii="Times New Roman" w:eastAsia="Times New Roman" w:hAnsi="Times New Roman" w:cs="Times New Roman"/>
                <w:b/>
                <w:sz w:val="24"/>
                <w:szCs w:val="24"/>
              </w:rPr>
              <w:t>Міжнародного мовно-літературного конкурсу учнівської та студентської молоді імені Тараса Шевченка</w:t>
            </w:r>
          </w:p>
        </w:tc>
        <w:tc>
          <w:tcPr>
            <w:tcW w:w="3051" w:type="dxa"/>
            <w:vMerge w:val="restart"/>
            <w:tcBorders>
              <w:top w:val="nil"/>
              <w:left w:val="single" w:sz="4" w:space="0" w:color="auto"/>
              <w:right w:val="nil"/>
            </w:tcBorders>
          </w:tcPr>
          <w:p w:rsidR="00347B33" w:rsidRPr="00347B33" w:rsidRDefault="00347B33" w:rsidP="00347B33">
            <w:pPr>
              <w:rPr>
                <w:rFonts w:ascii="Times New Roman" w:hAnsi="Times New Roman"/>
                <w:b/>
                <w:sz w:val="24"/>
                <w:szCs w:val="24"/>
              </w:rPr>
            </w:pPr>
          </w:p>
          <w:p w:rsidR="00347B33" w:rsidRPr="00347B33" w:rsidRDefault="00347B33" w:rsidP="00347B33">
            <w:pPr>
              <w:rPr>
                <w:rFonts w:ascii="Times New Roman" w:hAnsi="Times New Roman"/>
                <w:b/>
                <w:sz w:val="24"/>
                <w:szCs w:val="24"/>
              </w:rPr>
            </w:pPr>
          </w:p>
          <w:p w:rsidR="00347B33" w:rsidRPr="00347B33" w:rsidRDefault="00347B33" w:rsidP="00347B33">
            <w:pPr>
              <w:rPr>
                <w:rFonts w:ascii="Times New Roman" w:hAnsi="Times New Roman"/>
                <w:b/>
                <w:sz w:val="24"/>
                <w:szCs w:val="24"/>
              </w:rPr>
            </w:pPr>
          </w:p>
        </w:tc>
      </w:tr>
      <w:tr w:rsidR="00347B33" w:rsidRPr="00347B33" w:rsidTr="003E5946">
        <w:trPr>
          <w:gridAfter w:val="1"/>
          <w:wAfter w:w="6" w:type="dxa"/>
          <w:trHeight w:val="332"/>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6</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Подолян Вікторія</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298"/>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539"/>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ІІІ</w:t>
            </w:r>
          </w:p>
        </w:tc>
        <w:tc>
          <w:tcPr>
            <w:tcW w:w="10066" w:type="dxa"/>
            <w:gridSpan w:val="5"/>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 xml:space="preserve">Переможці Міжнародного конкурсу з української мови імені Петра </w:t>
            </w:r>
            <w:proofErr w:type="spellStart"/>
            <w:r w:rsidRPr="00347B33">
              <w:rPr>
                <w:rFonts w:ascii="Times New Roman" w:hAnsi="Times New Roman"/>
                <w:b/>
                <w:sz w:val="24"/>
                <w:szCs w:val="24"/>
              </w:rPr>
              <w:t>Яцика</w:t>
            </w:r>
            <w:proofErr w:type="spellEnd"/>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310"/>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pStyle w:val="12"/>
              <w:spacing w:after="0" w:line="240" w:lineRule="auto"/>
              <w:rPr>
                <w:rFonts w:ascii="Times New Roman" w:eastAsia="Times New Roman" w:hAnsi="Times New Roman" w:cs="Times New Roman"/>
                <w:sz w:val="24"/>
                <w:szCs w:val="24"/>
              </w:rPr>
            </w:pPr>
            <w:proofErr w:type="spellStart"/>
            <w:r w:rsidRPr="00347B33">
              <w:rPr>
                <w:rFonts w:ascii="Times New Roman" w:eastAsia="Times New Roman" w:hAnsi="Times New Roman" w:cs="Times New Roman"/>
                <w:sz w:val="24"/>
                <w:szCs w:val="24"/>
              </w:rPr>
              <w:t>Патратій</w:t>
            </w:r>
            <w:proofErr w:type="spellEnd"/>
            <w:r w:rsidRPr="00347B33">
              <w:rPr>
                <w:rFonts w:ascii="Times New Roman" w:eastAsia="Times New Roman" w:hAnsi="Times New Roman" w:cs="Times New Roman"/>
                <w:sz w:val="24"/>
                <w:szCs w:val="24"/>
              </w:rPr>
              <w:t xml:space="preserve"> Неля Сергіївна   </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360"/>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pStyle w:val="12"/>
              <w:spacing w:after="0" w:line="240" w:lineRule="auto"/>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Шевченко Давид Юрійович</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332"/>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3</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pStyle w:val="12"/>
              <w:spacing w:after="0" w:line="240" w:lineRule="auto"/>
              <w:rPr>
                <w:rFonts w:ascii="Times New Roman" w:eastAsia="Times New Roman" w:hAnsi="Times New Roman" w:cs="Times New Roman"/>
                <w:sz w:val="24"/>
                <w:szCs w:val="24"/>
              </w:rPr>
            </w:pPr>
            <w:proofErr w:type="spellStart"/>
            <w:r w:rsidRPr="00347B33">
              <w:rPr>
                <w:rFonts w:ascii="Times New Roman" w:eastAsia="Times New Roman" w:hAnsi="Times New Roman" w:cs="Times New Roman"/>
                <w:sz w:val="24"/>
                <w:szCs w:val="24"/>
              </w:rPr>
              <w:t>Підгурська</w:t>
            </w:r>
            <w:proofErr w:type="spellEnd"/>
            <w:r w:rsidRPr="00347B33">
              <w:rPr>
                <w:rFonts w:ascii="Times New Roman" w:eastAsia="Times New Roman" w:hAnsi="Times New Roman" w:cs="Times New Roman"/>
                <w:sz w:val="24"/>
                <w:szCs w:val="24"/>
              </w:rPr>
              <w:t xml:space="preserve"> Ірина Юріївна</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291"/>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4</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6</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pStyle w:val="12"/>
              <w:spacing w:after="0" w:line="240" w:lineRule="auto"/>
              <w:rPr>
                <w:rFonts w:ascii="Times New Roman" w:eastAsia="Times New Roman" w:hAnsi="Times New Roman" w:cs="Times New Roman"/>
                <w:sz w:val="24"/>
                <w:szCs w:val="24"/>
              </w:rPr>
            </w:pPr>
            <w:r w:rsidRPr="00347B33">
              <w:rPr>
                <w:rFonts w:ascii="Times New Roman" w:eastAsia="Times New Roman" w:hAnsi="Times New Roman" w:cs="Times New Roman"/>
                <w:sz w:val="24"/>
                <w:szCs w:val="24"/>
              </w:rPr>
              <w:t>Подолян Вікторія Олегівна</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291"/>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5</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proofErr w:type="spellStart"/>
            <w:r w:rsidRPr="00347B33">
              <w:rPr>
                <w:rFonts w:ascii="Times New Roman" w:eastAsia="Times New Roman" w:hAnsi="Times New Roman"/>
                <w:sz w:val="24"/>
                <w:szCs w:val="24"/>
              </w:rPr>
              <w:t>Патратій</w:t>
            </w:r>
            <w:proofErr w:type="spellEnd"/>
            <w:r w:rsidRPr="00347B33">
              <w:rPr>
                <w:rFonts w:ascii="Times New Roman" w:eastAsia="Times New Roman" w:hAnsi="Times New Roman"/>
                <w:sz w:val="24"/>
                <w:szCs w:val="24"/>
              </w:rPr>
              <w:t xml:space="preserve"> Ілона Сергіївна</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gridAfter w:val="1"/>
          <w:wAfter w:w="6" w:type="dxa"/>
          <w:trHeight w:val="339"/>
        </w:trPr>
        <w:tc>
          <w:tcPr>
            <w:tcW w:w="674" w:type="dxa"/>
            <w:tcBorders>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rPr>
              <w:t>І</w:t>
            </w:r>
            <w:r w:rsidRPr="00347B33">
              <w:rPr>
                <w:rFonts w:ascii="Times New Roman" w:hAnsi="Times New Roman"/>
                <w:b/>
                <w:sz w:val="24"/>
                <w:szCs w:val="24"/>
                <w:lang w:val="en-US"/>
              </w:rPr>
              <w:t>V</w:t>
            </w:r>
          </w:p>
        </w:tc>
        <w:tc>
          <w:tcPr>
            <w:tcW w:w="10066" w:type="dxa"/>
            <w:gridSpan w:val="5"/>
            <w:tcBorders>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hAnsi="Times New Roman"/>
                <w:b/>
                <w:sz w:val="24"/>
                <w:szCs w:val="24"/>
                <w:lang w:eastAsia="uk-UA"/>
              </w:rPr>
              <w:t xml:space="preserve">Переможці спортивних змагань </w:t>
            </w:r>
          </w:p>
        </w:tc>
        <w:tc>
          <w:tcPr>
            <w:tcW w:w="3051" w:type="dxa"/>
            <w:vMerge/>
            <w:tcBorders>
              <w:left w:val="single" w:sz="4" w:space="0" w:color="auto"/>
              <w:right w:val="nil"/>
            </w:tcBorders>
          </w:tcPr>
          <w:p w:rsidR="00347B33" w:rsidRPr="00347B33" w:rsidRDefault="00347B33" w:rsidP="00347B33">
            <w:pPr>
              <w:rPr>
                <w:rFonts w:ascii="Times New Roman" w:hAnsi="Times New Roman"/>
                <w:b/>
                <w:sz w:val="24"/>
                <w:szCs w:val="24"/>
              </w:rPr>
            </w:pPr>
          </w:p>
        </w:tc>
      </w:tr>
      <w:tr w:rsidR="00347B33" w:rsidRPr="00347B33" w:rsidTr="003E5946">
        <w:trPr>
          <w:gridAfter w:val="1"/>
          <w:wAfter w:w="6" w:type="dxa"/>
          <w:trHeight w:val="623"/>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 xml:space="preserve">  </w:t>
            </w:r>
            <w:proofErr w:type="spellStart"/>
            <w:r w:rsidRPr="00347B33">
              <w:rPr>
                <w:rFonts w:ascii="Times New Roman" w:hAnsi="Times New Roman"/>
                <w:sz w:val="24"/>
                <w:szCs w:val="24"/>
                <w:lang w:eastAsia="uk-UA"/>
              </w:rPr>
              <w:t>Гімназіада</w:t>
            </w:r>
            <w:proofErr w:type="spellEnd"/>
            <w:r w:rsidRPr="00347B33">
              <w:rPr>
                <w:rFonts w:ascii="Times New Roman" w:hAnsi="Times New Roman"/>
                <w:sz w:val="24"/>
                <w:szCs w:val="24"/>
                <w:lang w:eastAsia="uk-UA"/>
              </w:rPr>
              <w:t xml:space="preserve">  учнівської молоді  (Шахи)</w:t>
            </w:r>
          </w:p>
          <w:p w:rsidR="00347B33" w:rsidRPr="00347B33" w:rsidRDefault="00347B33" w:rsidP="00347B33">
            <w:pPr>
              <w:rPr>
                <w:rFonts w:ascii="Times New Roman" w:hAnsi="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8</w:t>
            </w:r>
          </w:p>
        </w:tc>
        <w:tc>
          <w:tcPr>
            <w:tcW w:w="3261" w:type="dxa"/>
            <w:gridSpan w:val="2"/>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proofErr w:type="spellStart"/>
            <w:r w:rsidRPr="00347B33">
              <w:rPr>
                <w:rFonts w:ascii="Times New Roman" w:hAnsi="Times New Roman"/>
                <w:sz w:val="24"/>
                <w:szCs w:val="24"/>
                <w:lang w:eastAsia="uk-UA"/>
              </w:rPr>
              <w:t>Лоратинський</w:t>
            </w:r>
            <w:proofErr w:type="spellEnd"/>
            <w:r w:rsidRPr="00347B33">
              <w:rPr>
                <w:rFonts w:ascii="Times New Roman" w:hAnsi="Times New Roman"/>
                <w:sz w:val="24"/>
                <w:szCs w:val="24"/>
                <w:lang w:eastAsia="uk-UA"/>
              </w:rPr>
              <w:t xml:space="preserve"> Василь</w:t>
            </w:r>
          </w:p>
          <w:p w:rsidR="00347B33" w:rsidRPr="00347B33" w:rsidRDefault="00347B33" w:rsidP="00347B33">
            <w:pPr>
              <w:rPr>
                <w:rFonts w:ascii="Times New Roman" w:hAnsi="Times New Roman"/>
                <w:b/>
                <w:sz w:val="24"/>
                <w:szCs w:val="24"/>
                <w:lang w:eastAsia="uk-UA"/>
              </w:rPr>
            </w:pPr>
            <w:proofErr w:type="spellStart"/>
            <w:r w:rsidRPr="00347B33">
              <w:rPr>
                <w:rFonts w:ascii="Times New Roman" w:hAnsi="Times New Roman"/>
                <w:sz w:val="24"/>
                <w:szCs w:val="24"/>
                <w:lang w:eastAsia="uk-UA"/>
              </w:rPr>
              <w:t>Лоратинська</w:t>
            </w:r>
            <w:proofErr w:type="spellEnd"/>
            <w:r w:rsidRPr="00347B33">
              <w:rPr>
                <w:rFonts w:ascii="Times New Roman" w:hAnsi="Times New Roman"/>
                <w:sz w:val="24"/>
                <w:szCs w:val="24"/>
                <w:lang w:eastAsia="uk-UA"/>
              </w:rPr>
              <w:t xml:space="preserve"> Емілія</w:t>
            </w:r>
          </w:p>
        </w:tc>
        <w:tc>
          <w:tcPr>
            <w:tcW w:w="3051" w:type="dxa"/>
            <w:vMerge/>
            <w:tcBorders>
              <w:left w:val="single" w:sz="4" w:space="0" w:color="auto"/>
              <w:bottom w:val="nil"/>
              <w:right w:val="nil"/>
            </w:tcBorders>
          </w:tcPr>
          <w:p w:rsidR="00347B33" w:rsidRPr="00347B33" w:rsidRDefault="00347B33" w:rsidP="00347B33">
            <w:pPr>
              <w:rPr>
                <w:rFonts w:ascii="Times New Roman" w:hAnsi="Times New Roman"/>
                <w:b/>
                <w:sz w:val="24"/>
                <w:szCs w:val="24"/>
                <w:lang w:eastAsia="uk-UA"/>
              </w:rPr>
            </w:pPr>
          </w:p>
        </w:tc>
      </w:tr>
      <w:tr w:rsidR="00347B33" w:rsidRPr="00347B33" w:rsidTr="003E5946">
        <w:trPr>
          <w:trHeight w:val="374"/>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lang w:val="en-US"/>
              </w:rPr>
              <w:t>V</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hAnsi="Times New Roman"/>
                <w:b/>
                <w:sz w:val="24"/>
                <w:szCs w:val="24"/>
                <w:lang w:eastAsia="uk-UA"/>
              </w:rPr>
              <w:t>Переможці освітніх конкурсів «</w:t>
            </w:r>
            <w:proofErr w:type="spellStart"/>
            <w:r w:rsidRPr="00347B33">
              <w:rPr>
                <w:rFonts w:ascii="Times New Roman" w:hAnsi="Times New Roman"/>
                <w:b/>
                <w:sz w:val="24"/>
                <w:szCs w:val="24"/>
                <w:lang w:eastAsia="uk-UA"/>
              </w:rPr>
              <w:t>Брейн</w:t>
            </w:r>
            <w:proofErr w:type="spellEnd"/>
            <w:r w:rsidRPr="00347B33">
              <w:rPr>
                <w:rFonts w:ascii="Times New Roman" w:hAnsi="Times New Roman"/>
                <w:b/>
                <w:sz w:val="24"/>
                <w:szCs w:val="24"/>
                <w:lang w:eastAsia="uk-UA"/>
              </w:rPr>
              <w:t xml:space="preserve"> Ринг 2023- Осіння сесія»</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b/>
                <w:sz w:val="24"/>
                <w:szCs w:val="24"/>
                <w:lang w:eastAsia="uk-UA"/>
              </w:rPr>
            </w:pP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p>
        </w:tc>
        <w:tc>
          <w:tcPr>
            <w:tcW w:w="3057" w:type="dxa"/>
            <w:gridSpan w:val="2"/>
            <w:vMerge w:val="restart"/>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340"/>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proofErr w:type="spellStart"/>
            <w:r w:rsidRPr="00347B33">
              <w:rPr>
                <w:rFonts w:ascii="Times New Roman" w:eastAsia="Times New Roman" w:hAnsi="Times New Roman"/>
                <w:sz w:val="24"/>
                <w:szCs w:val="24"/>
              </w:rPr>
              <w:t>Підгурська</w:t>
            </w:r>
            <w:proofErr w:type="spellEnd"/>
            <w:r w:rsidRPr="00347B33">
              <w:rPr>
                <w:rFonts w:ascii="Times New Roman" w:eastAsia="Times New Roman" w:hAnsi="Times New Roman"/>
                <w:sz w:val="24"/>
                <w:szCs w:val="24"/>
              </w:rPr>
              <w:t xml:space="preserve"> Ірина </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350"/>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3</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proofErr w:type="spellStart"/>
            <w:r w:rsidRPr="00347B33">
              <w:rPr>
                <w:rFonts w:ascii="Times New Roman" w:eastAsia="Times New Roman" w:hAnsi="Times New Roman"/>
                <w:sz w:val="24"/>
                <w:szCs w:val="24"/>
              </w:rPr>
              <w:t>Погоролюк</w:t>
            </w:r>
            <w:proofErr w:type="spellEnd"/>
            <w:r w:rsidRPr="00347B33">
              <w:rPr>
                <w:rFonts w:ascii="Times New Roman" w:eastAsia="Times New Roman" w:hAnsi="Times New Roman"/>
                <w:sz w:val="24"/>
                <w:szCs w:val="24"/>
              </w:rPr>
              <w:t xml:space="preserve"> Іван </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374"/>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3</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eastAsia="Times New Roman" w:hAnsi="Times New Roman"/>
                <w:sz w:val="24"/>
                <w:szCs w:val="24"/>
              </w:rPr>
              <w:t>Зелінський Максим</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343"/>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4</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4</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proofErr w:type="spellStart"/>
            <w:r w:rsidRPr="00347B33">
              <w:rPr>
                <w:rFonts w:ascii="Times New Roman" w:eastAsia="Times New Roman" w:hAnsi="Times New Roman"/>
                <w:sz w:val="24"/>
                <w:szCs w:val="24"/>
              </w:rPr>
              <w:t>Підгурська</w:t>
            </w:r>
            <w:proofErr w:type="spellEnd"/>
            <w:r w:rsidRPr="00347B33">
              <w:rPr>
                <w:rFonts w:ascii="Times New Roman" w:eastAsia="Times New Roman" w:hAnsi="Times New Roman"/>
                <w:sz w:val="24"/>
                <w:szCs w:val="24"/>
              </w:rPr>
              <w:t xml:space="preserve"> Ірина </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284"/>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5</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3</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proofErr w:type="spellStart"/>
            <w:r w:rsidRPr="00347B33">
              <w:rPr>
                <w:rFonts w:ascii="Times New Roman" w:eastAsia="Times New Roman" w:hAnsi="Times New Roman"/>
                <w:sz w:val="24"/>
                <w:szCs w:val="24"/>
              </w:rPr>
              <w:t>Погоролюк</w:t>
            </w:r>
            <w:proofErr w:type="spellEnd"/>
            <w:r w:rsidRPr="00347B33">
              <w:rPr>
                <w:rFonts w:ascii="Times New Roman" w:eastAsia="Times New Roman" w:hAnsi="Times New Roman"/>
                <w:sz w:val="24"/>
                <w:szCs w:val="24"/>
              </w:rPr>
              <w:t xml:space="preserve"> Іван </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284"/>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lastRenderedPageBreak/>
              <w:t>6</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5</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eastAsia="Times New Roman" w:hAnsi="Times New Roman"/>
                <w:sz w:val="24"/>
                <w:szCs w:val="24"/>
              </w:rPr>
              <w:t>Зелінський Максим</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346"/>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proofErr w:type="spellStart"/>
            <w:r w:rsidRPr="00347B33">
              <w:rPr>
                <w:rFonts w:ascii="Times New Roman" w:hAnsi="Times New Roman"/>
                <w:sz w:val="24"/>
                <w:szCs w:val="24"/>
                <w:lang w:eastAsia="uk-UA"/>
              </w:rPr>
              <w:t>Погоролюк</w:t>
            </w:r>
            <w:proofErr w:type="spellEnd"/>
            <w:r w:rsidRPr="00347B33">
              <w:rPr>
                <w:rFonts w:ascii="Times New Roman" w:hAnsi="Times New Roman"/>
                <w:sz w:val="24"/>
                <w:szCs w:val="24"/>
                <w:lang w:eastAsia="uk-UA"/>
              </w:rPr>
              <w:t xml:space="preserve"> Тетяна</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277"/>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8</w:t>
            </w:r>
          </w:p>
        </w:tc>
        <w:tc>
          <w:tcPr>
            <w:tcW w:w="4963" w:type="dxa"/>
            <w:tcBorders>
              <w:top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Біологія та природознавство</w:t>
            </w:r>
          </w:p>
        </w:tc>
        <w:tc>
          <w:tcPr>
            <w:tcW w:w="992"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ІІІ</w:t>
            </w:r>
          </w:p>
        </w:tc>
        <w:tc>
          <w:tcPr>
            <w:tcW w:w="850" w:type="dxa"/>
            <w:tcBorders>
              <w:top w:val="single" w:sz="4" w:space="0" w:color="auto"/>
              <w:left w:val="single" w:sz="4" w:space="0" w:color="auto"/>
              <w:bottom w:val="single" w:sz="4" w:space="0" w:color="auto"/>
              <w:right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7</w:t>
            </w:r>
          </w:p>
        </w:tc>
        <w:tc>
          <w:tcPr>
            <w:tcW w:w="3261" w:type="dxa"/>
            <w:gridSpan w:val="2"/>
            <w:tcBorders>
              <w:top w:val="single" w:sz="4" w:space="0" w:color="auto"/>
              <w:left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proofErr w:type="spellStart"/>
            <w:r w:rsidRPr="00347B33">
              <w:rPr>
                <w:rFonts w:ascii="Times New Roman" w:hAnsi="Times New Roman"/>
                <w:sz w:val="24"/>
                <w:szCs w:val="24"/>
                <w:lang w:eastAsia="uk-UA"/>
              </w:rPr>
              <w:t>Погоролюк</w:t>
            </w:r>
            <w:proofErr w:type="spellEnd"/>
            <w:r w:rsidRPr="00347B33">
              <w:rPr>
                <w:rFonts w:ascii="Times New Roman" w:hAnsi="Times New Roman"/>
                <w:sz w:val="24"/>
                <w:szCs w:val="24"/>
                <w:lang w:eastAsia="uk-UA"/>
              </w:rPr>
              <w:t xml:space="preserve"> Тетяна</w:t>
            </w:r>
          </w:p>
        </w:tc>
        <w:tc>
          <w:tcPr>
            <w:tcW w:w="3057" w:type="dxa"/>
            <w:gridSpan w:val="2"/>
            <w:vMerge/>
            <w:tcBorders>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291"/>
        </w:trPr>
        <w:tc>
          <w:tcPr>
            <w:tcW w:w="674" w:type="dxa"/>
            <w:tcBorders>
              <w:top w:val="nil"/>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lang w:val="en-US"/>
              </w:rPr>
              <w:t>V</w:t>
            </w:r>
            <w:r w:rsidRPr="00347B33">
              <w:rPr>
                <w:rFonts w:ascii="Times New Roman" w:hAnsi="Times New Roman"/>
                <w:b/>
                <w:sz w:val="24"/>
                <w:szCs w:val="24"/>
              </w:rPr>
              <w:t>І</w:t>
            </w:r>
          </w:p>
        </w:tc>
        <w:tc>
          <w:tcPr>
            <w:tcW w:w="4963" w:type="dxa"/>
            <w:tcBorders>
              <w:top w:val="nil"/>
              <w:right w:val="single" w:sz="4" w:space="0" w:color="auto"/>
            </w:tcBorders>
          </w:tcPr>
          <w:p w:rsidR="00347B33" w:rsidRPr="00347B33" w:rsidRDefault="00347B33" w:rsidP="00347B33">
            <w:pPr>
              <w:rPr>
                <w:rFonts w:ascii="Times New Roman" w:hAnsi="Times New Roman"/>
                <w:b/>
                <w:sz w:val="24"/>
                <w:szCs w:val="24"/>
                <w:lang w:eastAsia="uk-UA"/>
              </w:rPr>
            </w:pPr>
            <w:r w:rsidRPr="00347B33">
              <w:rPr>
                <w:rFonts w:ascii="Times New Roman" w:hAnsi="Times New Roman"/>
                <w:b/>
                <w:sz w:val="24"/>
                <w:szCs w:val="24"/>
                <w:lang w:eastAsia="uk-UA"/>
              </w:rPr>
              <w:t>Переможці мистецьких та творчих конкурсів</w:t>
            </w:r>
          </w:p>
        </w:tc>
        <w:tc>
          <w:tcPr>
            <w:tcW w:w="5103" w:type="dxa"/>
            <w:gridSpan w:val="4"/>
            <w:tcBorders>
              <w:top w:val="nil"/>
              <w:left w:val="single" w:sz="4" w:space="0" w:color="auto"/>
            </w:tcBorders>
          </w:tcPr>
          <w:p w:rsidR="00347B33" w:rsidRPr="00347B33" w:rsidRDefault="00347B33" w:rsidP="00347B33">
            <w:pPr>
              <w:rPr>
                <w:rFonts w:ascii="Times New Roman" w:hAnsi="Times New Roman"/>
                <w:b/>
                <w:sz w:val="24"/>
                <w:szCs w:val="24"/>
                <w:lang w:eastAsia="uk-UA"/>
              </w:rPr>
            </w:pPr>
          </w:p>
        </w:tc>
        <w:tc>
          <w:tcPr>
            <w:tcW w:w="3057" w:type="dxa"/>
            <w:gridSpan w:val="2"/>
            <w:vMerge/>
          </w:tcPr>
          <w:p w:rsidR="00347B33" w:rsidRPr="00347B33" w:rsidRDefault="00347B33" w:rsidP="00347B33">
            <w:pPr>
              <w:rPr>
                <w:rFonts w:ascii="Times New Roman" w:hAnsi="Times New Roman"/>
                <w:b/>
                <w:sz w:val="24"/>
                <w:szCs w:val="24"/>
              </w:rPr>
            </w:pPr>
          </w:p>
        </w:tc>
      </w:tr>
      <w:tr w:rsidR="00347B33" w:rsidRPr="00347B33" w:rsidTr="003E5946">
        <w:trPr>
          <w:trHeight w:val="441"/>
        </w:trPr>
        <w:tc>
          <w:tcPr>
            <w:tcW w:w="674" w:type="dxa"/>
            <w:tcBorders>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tc>
        <w:tc>
          <w:tcPr>
            <w:tcW w:w="4963" w:type="dxa"/>
            <w:tcBorders>
              <w:bottom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Обласний конкурс декоративно-ужиткового мистецтва «Творча майстерня»</w:t>
            </w:r>
          </w:p>
        </w:tc>
        <w:tc>
          <w:tcPr>
            <w:tcW w:w="992" w:type="dxa"/>
            <w:tcBorders>
              <w:bottom w:val="single" w:sz="4" w:space="0" w:color="auto"/>
            </w:tcBorders>
          </w:tcPr>
          <w:p w:rsidR="00347B33" w:rsidRPr="00347B33" w:rsidRDefault="00347B33" w:rsidP="00347B33">
            <w:pPr>
              <w:rPr>
                <w:rFonts w:ascii="Times New Roman" w:hAnsi="Times New Roman"/>
                <w:b/>
                <w:sz w:val="24"/>
                <w:szCs w:val="24"/>
              </w:rPr>
            </w:pPr>
          </w:p>
        </w:tc>
        <w:tc>
          <w:tcPr>
            <w:tcW w:w="850" w:type="dxa"/>
            <w:tcBorders>
              <w:bottom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sz w:val="24"/>
                <w:szCs w:val="24"/>
              </w:rPr>
              <w:t>6</w:t>
            </w:r>
          </w:p>
        </w:tc>
        <w:tc>
          <w:tcPr>
            <w:tcW w:w="3261" w:type="dxa"/>
            <w:gridSpan w:val="2"/>
            <w:tcBorders>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Артеменко Арсеній</w:t>
            </w:r>
          </w:p>
        </w:tc>
        <w:tc>
          <w:tcPr>
            <w:tcW w:w="3057" w:type="dxa"/>
            <w:gridSpan w:val="2"/>
            <w:vMerge w:val="restart"/>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692"/>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4963"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 xml:space="preserve">Обласний </w:t>
            </w:r>
            <w:proofErr w:type="spellStart"/>
            <w:r w:rsidRPr="00347B33">
              <w:rPr>
                <w:rFonts w:ascii="Times New Roman" w:hAnsi="Times New Roman"/>
                <w:sz w:val="24"/>
                <w:szCs w:val="24"/>
                <w:lang w:eastAsia="uk-UA"/>
              </w:rPr>
              <w:t>історико-краєзнавчий</w:t>
            </w:r>
            <w:proofErr w:type="spellEnd"/>
            <w:r w:rsidRPr="00347B33">
              <w:rPr>
                <w:rFonts w:ascii="Times New Roman" w:hAnsi="Times New Roman"/>
                <w:sz w:val="24"/>
                <w:szCs w:val="24"/>
                <w:lang w:eastAsia="uk-UA"/>
              </w:rPr>
              <w:t xml:space="preserve"> відео конкурс «Моє Поділля»</w:t>
            </w: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1038"/>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3</w:t>
            </w:r>
          </w:p>
        </w:tc>
        <w:tc>
          <w:tcPr>
            <w:tcW w:w="4963"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 xml:space="preserve">Обласний конкурс медіа закладів загальної середньої освіти  «Ми є, були і </w:t>
            </w:r>
            <w:proofErr w:type="spellStart"/>
            <w:r w:rsidRPr="00347B33">
              <w:rPr>
                <w:rFonts w:ascii="Times New Roman" w:hAnsi="Times New Roman"/>
                <w:sz w:val="24"/>
                <w:szCs w:val="24"/>
                <w:lang w:eastAsia="uk-UA"/>
              </w:rPr>
              <w:t>будем</w:t>
            </w:r>
            <w:proofErr w:type="spellEnd"/>
            <w:r w:rsidRPr="00347B33">
              <w:rPr>
                <w:rFonts w:ascii="Times New Roman" w:hAnsi="Times New Roman"/>
                <w:sz w:val="24"/>
                <w:szCs w:val="24"/>
                <w:lang w:eastAsia="uk-UA"/>
              </w:rPr>
              <w:t xml:space="preserve"> ми! Й Вітчизна наша з нами!»</w:t>
            </w: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831"/>
        </w:trPr>
        <w:tc>
          <w:tcPr>
            <w:tcW w:w="674"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4</w:t>
            </w:r>
          </w:p>
        </w:tc>
        <w:tc>
          <w:tcPr>
            <w:tcW w:w="4963"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lang w:eastAsia="uk-UA"/>
              </w:rPr>
            </w:pPr>
            <w:r w:rsidRPr="00347B33">
              <w:rPr>
                <w:rFonts w:ascii="Times New Roman" w:hAnsi="Times New Roman"/>
                <w:sz w:val="24"/>
                <w:szCs w:val="24"/>
                <w:lang w:eastAsia="uk-UA"/>
              </w:rPr>
              <w:t xml:space="preserve">Всеукраїнська інформаційна компанія з протидії </w:t>
            </w:r>
            <w:proofErr w:type="spellStart"/>
            <w:r w:rsidRPr="00347B33">
              <w:rPr>
                <w:rFonts w:ascii="Times New Roman" w:hAnsi="Times New Roman"/>
                <w:sz w:val="24"/>
                <w:szCs w:val="24"/>
                <w:lang w:eastAsia="uk-UA"/>
              </w:rPr>
              <w:t>модерайству</w:t>
            </w:r>
            <w:proofErr w:type="spellEnd"/>
            <w:r w:rsidRPr="00347B33">
              <w:rPr>
                <w:rFonts w:ascii="Times New Roman" w:hAnsi="Times New Roman"/>
                <w:sz w:val="24"/>
                <w:szCs w:val="24"/>
                <w:lang w:eastAsia="uk-UA"/>
              </w:rPr>
              <w:t>. Конкурс відео робіт «Пика шахрая»</w:t>
            </w: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c>
          <w:tcPr>
            <w:tcW w:w="3057" w:type="dxa"/>
            <w:gridSpan w:val="2"/>
            <w:vMerge/>
            <w:tcBorders>
              <w:top w:val="nil"/>
              <w:right w:val="nil"/>
            </w:tcBorders>
          </w:tcPr>
          <w:p w:rsidR="00347B33" w:rsidRPr="00347B33" w:rsidRDefault="00347B33" w:rsidP="00347B33">
            <w:pPr>
              <w:rPr>
                <w:rFonts w:ascii="Times New Roman" w:hAnsi="Times New Roman"/>
                <w:b/>
                <w:sz w:val="24"/>
                <w:szCs w:val="24"/>
              </w:rPr>
            </w:pPr>
          </w:p>
        </w:tc>
      </w:tr>
      <w:tr w:rsidR="00347B33" w:rsidRPr="00347B33" w:rsidTr="003E5946">
        <w:trPr>
          <w:trHeight w:val="1080"/>
        </w:trPr>
        <w:tc>
          <w:tcPr>
            <w:tcW w:w="674" w:type="dxa"/>
            <w:vMerge w:val="restart"/>
            <w:tcBorders>
              <w:top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5</w:t>
            </w:r>
          </w:p>
        </w:tc>
        <w:tc>
          <w:tcPr>
            <w:tcW w:w="4963" w:type="dxa"/>
            <w:tcBorders>
              <w:top w:val="single" w:sz="4" w:space="0" w:color="auto"/>
              <w:bottom w:val="single" w:sz="4" w:space="0" w:color="auto"/>
            </w:tcBorders>
          </w:tcPr>
          <w:p w:rsidR="00347B33" w:rsidRPr="00347B33" w:rsidRDefault="00347B33" w:rsidP="00347B33">
            <w:pPr>
              <w:keepNext/>
              <w:tabs>
                <w:tab w:val="right" w:pos="9976"/>
              </w:tabs>
              <w:contextualSpacing/>
              <w:outlineLvl w:val="0"/>
              <w:rPr>
                <w:rFonts w:ascii="Times New Roman" w:eastAsia="Times New Roman" w:hAnsi="Times New Roman"/>
                <w:bCs/>
                <w:iCs/>
                <w:sz w:val="24"/>
                <w:szCs w:val="24"/>
              </w:rPr>
            </w:pPr>
            <w:r w:rsidRPr="00347B33">
              <w:rPr>
                <w:rFonts w:ascii="Times New Roman" w:eastAsia="Times New Roman" w:hAnsi="Times New Roman"/>
                <w:bCs/>
                <w:iCs/>
                <w:sz w:val="24"/>
                <w:szCs w:val="24"/>
              </w:rPr>
              <w:t>Конкурс солістів-вокалістів та читців</w:t>
            </w:r>
          </w:p>
          <w:p w:rsidR="00347B33" w:rsidRPr="00347B33" w:rsidRDefault="00347B33" w:rsidP="00347B33">
            <w:pPr>
              <w:keepNext/>
              <w:contextualSpacing/>
              <w:outlineLvl w:val="0"/>
              <w:rPr>
                <w:rFonts w:ascii="Times New Roman" w:eastAsia="Times New Roman" w:hAnsi="Times New Roman"/>
                <w:bCs/>
                <w:iCs/>
                <w:sz w:val="24"/>
                <w:szCs w:val="24"/>
              </w:rPr>
            </w:pPr>
            <w:r w:rsidRPr="00347B33">
              <w:rPr>
                <w:rFonts w:ascii="Times New Roman" w:eastAsia="Times New Roman" w:hAnsi="Times New Roman"/>
                <w:bCs/>
                <w:iCs/>
                <w:sz w:val="24"/>
                <w:szCs w:val="24"/>
              </w:rPr>
              <w:t xml:space="preserve"> «Зіркова мрія-2024» в </w:t>
            </w:r>
            <w:proofErr w:type="spellStart"/>
            <w:r w:rsidRPr="00347B33">
              <w:rPr>
                <w:rFonts w:ascii="Times New Roman" w:eastAsia="Times New Roman" w:hAnsi="Times New Roman"/>
                <w:bCs/>
                <w:iCs/>
                <w:sz w:val="24"/>
                <w:szCs w:val="24"/>
              </w:rPr>
              <w:t>Студенянській</w:t>
            </w:r>
            <w:proofErr w:type="spellEnd"/>
            <w:r w:rsidRPr="00347B33">
              <w:rPr>
                <w:rFonts w:ascii="Times New Roman" w:eastAsia="Times New Roman" w:hAnsi="Times New Roman"/>
                <w:bCs/>
                <w:iCs/>
                <w:sz w:val="24"/>
                <w:szCs w:val="24"/>
              </w:rPr>
              <w:t xml:space="preserve"> ТГ (номінація «художнє читання»)</w:t>
            </w: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w:t>
            </w: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4</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eastAsia="Times New Roman" w:hAnsi="Times New Roman"/>
                <w:sz w:val="24"/>
                <w:szCs w:val="24"/>
              </w:rPr>
            </w:pPr>
            <w:proofErr w:type="spellStart"/>
            <w:r w:rsidRPr="00347B33">
              <w:rPr>
                <w:rFonts w:ascii="Times New Roman" w:eastAsia="Times New Roman" w:hAnsi="Times New Roman"/>
                <w:sz w:val="24"/>
                <w:szCs w:val="24"/>
              </w:rPr>
              <w:t>Підгурська</w:t>
            </w:r>
            <w:proofErr w:type="spellEnd"/>
            <w:r w:rsidRPr="00347B33">
              <w:rPr>
                <w:rFonts w:ascii="Times New Roman" w:eastAsia="Times New Roman" w:hAnsi="Times New Roman"/>
                <w:sz w:val="24"/>
                <w:szCs w:val="24"/>
              </w:rPr>
              <w:t xml:space="preserve"> Ірина</w:t>
            </w:r>
          </w:p>
          <w:p w:rsidR="00347B33" w:rsidRPr="00347B33" w:rsidRDefault="00347B33" w:rsidP="00347B33">
            <w:pPr>
              <w:rPr>
                <w:rFonts w:ascii="Times New Roman" w:eastAsia="Times New Roman" w:hAnsi="Times New Roman"/>
                <w:sz w:val="24"/>
                <w:szCs w:val="24"/>
              </w:rPr>
            </w:pPr>
          </w:p>
          <w:p w:rsidR="00347B33" w:rsidRPr="00347B33" w:rsidRDefault="00347B33" w:rsidP="00347B33">
            <w:pPr>
              <w:rPr>
                <w:rFonts w:ascii="Times New Roman" w:eastAsia="Times New Roman" w:hAnsi="Times New Roman"/>
                <w:sz w:val="24"/>
                <w:szCs w:val="24"/>
              </w:rPr>
            </w:pPr>
          </w:p>
          <w:p w:rsidR="00347B33" w:rsidRPr="00347B33" w:rsidRDefault="00347B33" w:rsidP="00347B33">
            <w:pPr>
              <w:rPr>
                <w:rFonts w:ascii="Times New Roman" w:hAnsi="Times New Roman"/>
                <w:sz w:val="24"/>
                <w:szCs w:val="24"/>
              </w:rPr>
            </w:pP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561"/>
        </w:trPr>
        <w:tc>
          <w:tcPr>
            <w:tcW w:w="674" w:type="dxa"/>
            <w:vMerge/>
          </w:tcPr>
          <w:p w:rsidR="00347B33" w:rsidRPr="00347B33" w:rsidRDefault="00347B33" w:rsidP="00347B33">
            <w:pPr>
              <w:rPr>
                <w:rFonts w:ascii="Times New Roman" w:hAnsi="Times New Roman"/>
                <w:sz w:val="24"/>
                <w:szCs w:val="24"/>
              </w:rPr>
            </w:pPr>
          </w:p>
        </w:tc>
        <w:tc>
          <w:tcPr>
            <w:tcW w:w="4963" w:type="dxa"/>
            <w:vMerge w:val="restart"/>
            <w:tcBorders>
              <w:top w:val="single" w:sz="4" w:space="0" w:color="auto"/>
            </w:tcBorders>
          </w:tcPr>
          <w:p w:rsidR="00347B33" w:rsidRPr="00347B33" w:rsidRDefault="00347B33" w:rsidP="00347B33">
            <w:pPr>
              <w:keepNext/>
              <w:tabs>
                <w:tab w:val="right" w:pos="9976"/>
              </w:tabs>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w:t>
            </w: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eastAsia="Times New Roman" w:hAnsi="Times New Roman"/>
                <w:sz w:val="24"/>
                <w:szCs w:val="24"/>
              </w:rPr>
            </w:pPr>
            <w:r w:rsidRPr="00347B33">
              <w:rPr>
                <w:rFonts w:ascii="Times New Roman" w:eastAsia="Times New Roman" w:hAnsi="Times New Roman"/>
                <w:sz w:val="24"/>
                <w:szCs w:val="24"/>
              </w:rPr>
              <w:t>Савчук Максим</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429"/>
        </w:trPr>
        <w:tc>
          <w:tcPr>
            <w:tcW w:w="674" w:type="dxa"/>
            <w:vMerge/>
          </w:tcPr>
          <w:p w:rsidR="00347B33" w:rsidRPr="00347B33" w:rsidRDefault="00347B33" w:rsidP="00347B33">
            <w:pPr>
              <w:rPr>
                <w:rFonts w:ascii="Times New Roman" w:hAnsi="Times New Roman"/>
                <w:sz w:val="24"/>
                <w:szCs w:val="24"/>
              </w:rPr>
            </w:pPr>
          </w:p>
        </w:tc>
        <w:tc>
          <w:tcPr>
            <w:tcW w:w="4963" w:type="dxa"/>
            <w:vMerge/>
          </w:tcPr>
          <w:p w:rsidR="00347B33" w:rsidRPr="00347B33" w:rsidRDefault="00347B33" w:rsidP="00347B33">
            <w:pPr>
              <w:keepNext/>
              <w:tabs>
                <w:tab w:val="right" w:pos="9976"/>
              </w:tabs>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w:t>
            </w: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eastAsia="Times New Roman" w:hAnsi="Times New Roman"/>
                <w:sz w:val="24"/>
                <w:szCs w:val="24"/>
              </w:rPr>
            </w:pPr>
            <w:r w:rsidRPr="00347B33">
              <w:rPr>
                <w:rFonts w:ascii="Times New Roman" w:eastAsia="Times New Roman" w:hAnsi="Times New Roman"/>
                <w:sz w:val="24"/>
                <w:szCs w:val="24"/>
              </w:rPr>
              <w:t>Король Світлана</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415"/>
        </w:trPr>
        <w:tc>
          <w:tcPr>
            <w:tcW w:w="674" w:type="dxa"/>
            <w:vMerge/>
          </w:tcPr>
          <w:p w:rsidR="00347B33" w:rsidRPr="00347B33" w:rsidRDefault="00347B33" w:rsidP="00347B33">
            <w:pPr>
              <w:rPr>
                <w:rFonts w:ascii="Times New Roman" w:hAnsi="Times New Roman"/>
                <w:sz w:val="24"/>
                <w:szCs w:val="24"/>
              </w:rPr>
            </w:pPr>
          </w:p>
        </w:tc>
        <w:tc>
          <w:tcPr>
            <w:tcW w:w="4963" w:type="dxa"/>
            <w:vMerge/>
          </w:tcPr>
          <w:p w:rsidR="00347B33" w:rsidRPr="00347B33" w:rsidRDefault="00347B33" w:rsidP="00347B33">
            <w:pPr>
              <w:keepNext/>
              <w:tabs>
                <w:tab w:val="right" w:pos="9976"/>
              </w:tabs>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ІІІ</w:t>
            </w: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4</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eastAsia="Times New Roman" w:hAnsi="Times New Roman"/>
                <w:sz w:val="24"/>
                <w:szCs w:val="24"/>
              </w:rPr>
            </w:pPr>
            <w:proofErr w:type="spellStart"/>
            <w:r w:rsidRPr="00347B33">
              <w:rPr>
                <w:rFonts w:ascii="Times New Roman" w:eastAsia="Times New Roman" w:hAnsi="Times New Roman"/>
                <w:sz w:val="24"/>
                <w:szCs w:val="24"/>
              </w:rPr>
              <w:t>Патратій</w:t>
            </w:r>
            <w:proofErr w:type="spellEnd"/>
            <w:r w:rsidRPr="00347B33">
              <w:rPr>
                <w:rFonts w:ascii="Times New Roman" w:eastAsia="Times New Roman" w:hAnsi="Times New Roman"/>
                <w:sz w:val="24"/>
                <w:szCs w:val="24"/>
              </w:rPr>
              <w:t xml:space="preserve"> Неля</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284"/>
        </w:trPr>
        <w:tc>
          <w:tcPr>
            <w:tcW w:w="674" w:type="dxa"/>
            <w:vMerge/>
          </w:tcPr>
          <w:p w:rsidR="00347B33" w:rsidRPr="00347B33" w:rsidRDefault="00347B33" w:rsidP="00347B33">
            <w:pPr>
              <w:rPr>
                <w:rFonts w:ascii="Times New Roman" w:hAnsi="Times New Roman"/>
                <w:sz w:val="24"/>
                <w:szCs w:val="24"/>
              </w:rPr>
            </w:pPr>
          </w:p>
        </w:tc>
        <w:tc>
          <w:tcPr>
            <w:tcW w:w="4963" w:type="dxa"/>
            <w:vMerge/>
            <w:tcBorders>
              <w:bottom w:val="single" w:sz="4" w:space="0" w:color="auto"/>
            </w:tcBorders>
          </w:tcPr>
          <w:p w:rsidR="00347B33" w:rsidRPr="00347B33" w:rsidRDefault="00347B33" w:rsidP="00347B33">
            <w:pPr>
              <w:keepNext/>
              <w:tabs>
                <w:tab w:val="right" w:pos="9976"/>
              </w:tabs>
              <w:contextualSpacing/>
              <w:outlineLvl w:val="0"/>
              <w:rPr>
                <w:rFonts w:ascii="Times New Roman" w:eastAsia="Times New Roman" w:hAnsi="Times New Roman"/>
                <w:bCs/>
                <w:iCs/>
                <w:sz w:val="24"/>
                <w:szCs w:val="24"/>
              </w:rPr>
            </w:pPr>
          </w:p>
        </w:tc>
        <w:tc>
          <w:tcPr>
            <w:tcW w:w="992"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ІІІ</w:t>
            </w:r>
          </w:p>
        </w:tc>
        <w:tc>
          <w:tcPr>
            <w:tcW w:w="850" w:type="dxa"/>
            <w:tcBorders>
              <w:top w:val="single" w:sz="4" w:space="0" w:color="auto"/>
              <w:bottom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Borders>
              <w:top w:val="single" w:sz="4" w:space="0" w:color="auto"/>
              <w:bottom w:val="single" w:sz="4" w:space="0" w:color="auto"/>
            </w:tcBorders>
          </w:tcPr>
          <w:p w:rsidR="00347B33" w:rsidRPr="00347B33" w:rsidRDefault="00347B33" w:rsidP="00347B33">
            <w:pPr>
              <w:rPr>
                <w:rFonts w:ascii="Times New Roman" w:eastAsia="Times New Roman" w:hAnsi="Times New Roman"/>
                <w:sz w:val="24"/>
                <w:szCs w:val="24"/>
              </w:rPr>
            </w:pPr>
            <w:proofErr w:type="spellStart"/>
            <w:r w:rsidRPr="00347B33">
              <w:rPr>
                <w:rFonts w:ascii="Times New Roman" w:eastAsia="Times New Roman" w:hAnsi="Times New Roman"/>
                <w:sz w:val="24"/>
                <w:szCs w:val="24"/>
              </w:rPr>
              <w:t>Погоролюк</w:t>
            </w:r>
            <w:proofErr w:type="spellEnd"/>
            <w:r w:rsidRPr="00347B33">
              <w:rPr>
                <w:rFonts w:ascii="Times New Roman" w:eastAsia="Times New Roman" w:hAnsi="Times New Roman"/>
                <w:sz w:val="24"/>
                <w:szCs w:val="24"/>
              </w:rPr>
              <w:t xml:space="preserve"> Тетяна</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trHeight w:val="411"/>
        </w:trPr>
        <w:tc>
          <w:tcPr>
            <w:tcW w:w="674" w:type="dxa"/>
            <w:tcBorders>
              <w:top w:val="single" w:sz="4" w:space="0" w:color="auto"/>
            </w:tcBorders>
          </w:tcPr>
          <w:p w:rsidR="00347B33" w:rsidRPr="00347B33" w:rsidRDefault="00347B33" w:rsidP="00347B33">
            <w:pPr>
              <w:rPr>
                <w:rFonts w:ascii="Times New Roman" w:hAnsi="Times New Roman"/>
                <w:b/>
                <w:sz w:val="24"/>
                <w:szCs w:val="24"/>
              </w:rPr>
            </w:pPr>
            <w:r w:rsidRPr="00347B33">
              <w:rPr>
                <w:rFonts w:ascii="Times New Roman" w:hAnsi="Times New Roman"/>
                <w:b/>
                <w:sz w:val="24"/>
                <w:szCs w:val="24"/>
                <w:lang w:val="en-US"/>
              </w:rPr>
              <w:t>V</w:t>
            </w:r>
            <w:r w:rsidRPr="00347B33">
              <w:rPr>
                <w:rFonts w:ascii="Times New Roman" w:hAnsi="Times New Roman"/>
                <w:b/>
                <w:sz w:val="24"/>
                <w:szCs w:val="24"/>
              </w:rPr>
              <w:t>ІІ</w:t>
            </w:r>
          </w:p>
        </w:tc>
        <w:tc>
          <w:tcPr>
            <w:tcW w:w="10066" w:type="dxa"/>
            <w:gridSpan w:val="5"/>
            <w:tcBorders>
              <w:top w:val="single" w:sz="4" w:space="0" w:color="auto"/>
            </w:tcBorders>
          </w:tcPr>
          <w:p w:rsidR="00347B33" w:rsidRPr="00347B33" w:rsidRDefault="00347B33" w:rsidP="00347B33">
            <w:pPr>
              <w:rPr>
                <w:rFonts w:ascii="Times New Roman" w:hAnsi="Times New Roman"/>
                <w:sz w:val="24"/>
                <w:szCs w:val="24"/>
              </w:rPr>
            </w:pPr>
            <w:r w:rsidRPr="00347B33">
              <w:rPr>
                <w:rFonts w:ascii="Times New Roman" w:hAnsi="Times New Roman"/>
                <w:b/>
                <w:sz w:val="24"/>
                <w:szCs w:val="24"/>
                <w:lang w:eastAsia="uk-UA"/>
              </w:rPr>
              <w:t>Переможці інтелектуальних конкурсів</w:t>
            </w:r>
          </w:p>
        </w:tc>
        <w:tc>
          <w:tcPr>
            <w:tcW w:w="3057" w:type="dxa"/>
            <w:gridSpan w:val="2"/>
            <w:vMerge/>
            <w:tcBorders>
              <w:top w:val="nil"/>
              <w:right w:val="nil"/>
            </w:tcBorders>
          </w:tcPr>
          <w:p w:rsidR="00347B33" w:rsidRPr="00347B33" w:rsidRDefault="00347B33" w:rsidP="00347B33">
            <w:pPr>
              <w:rPr>
                <w:rFonts w:ascii="Times New Roman" w:hAnsi="Times New Roman"/>
                <w:sz w:val="24"/>
                <w:szCs w:val="24"/>
              </w:rPr>
            </w:pPr>
          </w:p>
        </w:tc>
      </w:tr>
      <w:tr w:rsidR="00347B33" w:rsidRPr="00347B33" w:rsidTr="003E5946">
        <w:trPr>
          <w:gridAfter w:val="2"/>
          <w:wAfter w:w="3057" w:type="dxa"/>
        </w:trPr>
        <w:tc>
          <w:tcPr>
            <w:tcW w:w="674"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1</w:t>
            </w:r>
          </w:p>
          <w:p w:rsidR="00347B33" w:rsidRPr="00347B33" w:rsidRDefault="00347B33" w:rsidP="00347B33">
            <w:pPr>
              <w:rPr>
                <w:rFonts w:ascii="Times New Roman" w:hAnsi="Times New Roman"/>
                <w:sz w:val="24"/>
                <w:szCs w:val="24"/>
              </w:rPr>
            </w:pPr>
            <w:r w:rsidRPr="00347B33">
              <w:rPr>
                <w:rFonts w:ascii="Times New Roman" w:hAnsi="Times New Roman"/>
                <w:sz w:val="24"/>
                <w:szCs w:val="24"/>
              </w:rPr>
              <w:t>2</w:t>
            </w:r>
          </w:p>
        </w:tc>
        <w:tc>
          <w:tcPr>
            <w:tcW w:w="4963"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 xml:space="preserve">Змагання Європи з фінансової грамотності </w:t>
            </w:r>
            <w:r w:rsidRPr="00347B33">
              <w:rPr>
                <w:rFonts w:ascii="Times New Roman" w:hAnsi="Times New Roman"/>
                <w:sz w:val="24"/>
                <w:szCs w:val="24"/>
                <w:lang w:val="en-US"/>
              </w:rPr>
              <w:t>European</w:t>
            </w:r>
            <w:r w:rsidRPr="00347B33">
              <w:rPr>
                <w:rFonts w:ascii="Times New Roman" w:hAnsi="Times New Roman"/>
                <w:sz w:val="24"/>
                <w:szCs w:val="24"/>
              </w:rPr>
              <w:t xml:space="preserve"> </w:t>
            </w:r>
            <w:r w:rsidRPr="00347B33">
              <w:rPr>
                <w:rFonts w:ascii="Times New Roman" w:hAnsi="Times New Roman"/>
                <w:sz w:val="24"/>
                <w:szCs w:val="24"/>
                <w:lang w:val="en-US"/>
              </w:rPr>
              <w:t>Money</w:t>
            </w:r>
            <w:r w:rsidRPr="00347B33">
              <w:rPr>
                <w:rFonts w:ascii="Times New Roman" w:hAnsi="Times New Roman"/>
                <w:sz w:val="24"/>
                <w:szCs w:val="24"/>
              </w:rPr>
              <w:t xml:space="preserve"> </w:t>
            </w:r>
            <w:proofErr w:type="spellStart"/>
            <w:r w:rsidRPr="00347B33">
              <w:rPr>
                <w:rFonts w:ascii="Times New Roman" w:hAnsi="Times New Roman"/>
                <w:sz w:val="24"/>
                <w:szCs w:val="24"/>
                <w:lang w:val="en-US"/>
              </w:rPr>
              <w:t>Quir</w:t>
            </w:r>
            <w:proofErr w:type="spellEnd"/>
            <w:r w:rsidRPr="00347B33">
              <w:rPr>
                <w:rFonts w:ascii="Times New Roman" w:hAnsi="Times New Roman"/>
                <w:sz w:val="24"/>
                <w:szCs w:val="24"/>
              </w:rPr>
              <w:t xml:space="preserve"> 2024 </w:t>
            </w:r>
          </w:p>
        </w:tc>
        <w:tc>
          <w:tcPr>
            <w:tcW w:w="992" w:type="dxa"/>
          </w:tcPr>
          <w:p w:rsidR="00347B33" w:rsidRPr="00347B33" w:rsidRDefault="00347B33" w:rsidP="00347B33">
            <w:pPr>
              <w:rPr>
                <w:rFonts w:ascii="Times New Roman" w:hAnsi="Times New Roman"/>
                <w:sz w:val="24"/>
                <w:szCs w:val="24"/>
              </w:rPr>
            </w:pPr>
          </w:p>
        </w:tc>
        <w:tc>
          <w:tcPr>
            <w:tcW w:w="850" w:type="dxa"/>
          </w:tcPr>
          <w:p w:rsidR="00347B33" w:rsidRPr="00347B33" w:rsidRDefault="00347B33" w:rsidP="00347B33">
            <w:pPr>
              <w:rPr>
                <w:rFonts w:ascii="Times New Roman" w:hAnsi="Times New Roman"/>
                <w:sz w:val="24"/>
                <w:szCs w:val="24"/>
              </w:rPr>
            </w:pPr>
            <w:r w:rsidRPr="00347B33">
              <w:rPr>
                <w:rFonts w:ascii="Times New Roman" w:hAnsi="Times New Roman"/>
                <w:sz w:val="24"/>
                <w:szCs w:val="24"/>
              </w:rPr>
              <w:t>8</w:t>
            </w:r>
          </w:p>
          <w:p w:rsidR="00347B33" w:rsidRPr="00347B33" w:rsidRDefault="00347B33" w:rsidP="00347B33">
            <w:pPr>
              <w:rPr>
                <w:rFonts w:ascii="Times New Roman" w:hAnsi="Times New Roman"/>
                <w:sz w:val="24"/>
                <w:szCs w:val="24"/>
              </w:rPr>
            </w:pPr>
            <w:r w:rsidRPr="00347B33">
              <w:rPr>
                <w:rFonts w:ascii="Times New Roman" w:hAnsi="Times New Roman"/>
                <w:sz w:val="24"/>
                <w:szCs w:val="24"/>
              </w:rPr>
              <w:t>7</w:t>
            </w:r>
          </w:p>
        </w:tc>
        <w:tc>
          <w:tcPr>
            <w:tcW w:w="3261" w:type="dxa"/>
            <w:gridSpan w:val="2"/>
          </w:tcPr>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Лопатинський</w:t>
            </w:r>
            <w:proofErr w:type="spellEnd"/>
            <w:r w:rsidRPr="00347B33">
              <w:rPr>
                <w:rFonts w:ascii="Times New Roman" w:hAnsi="Times New Roman"/>
                <w:sz w:val="24"/>
                <w:szCs w:val="24"/>
              </w:rPr>
              <w:t xml:space="preserve"> Василь</w:t>
            </w:r>
          </w:p>
          <w:p w:rsidR="00347B33" w:rsidRPr="00347B33" w:rsidRDefault="00347B33" w:rsidP="00347B33">
            <w:pPr>
              <w:rPr>
                <w:rFonts w:ascii="Times New Roman" w:hAnsi="Times New Roman"/>
                <w:sz w:val="24"/>
                <w:szCs w:val="24"/>
              </w:rPr>
            </w:pPr>
            <w:proofErr w:type="spellStart"/>
            <w:r w:rsidRPr="00347B33">
              <w:rPr>
                <w:rFonts w:ascii="Times New Roman" w:hAnsi="Times New Roman"/>
                <w:sz w:val="24"/>
                <w:szCs w:val="24"/>
              </w:rPr>
              <w:t>Погоролюк</w:t>
            </w:r>
            <w:proofErr w:type="spellEnd"/>
            <w:r w:rsidRPr="00347B33">
              <w:rPr>
                <w:rFonts w:ascii="Times New Roman" w:hAnsi="Times New Roman"/>
                <w:sz w:val="24"/>
                <w:szCs w:val="24"/>
              </w:rPr>
              <w:t xml:space="preserve"> Тетяна</w:t>
            </w:r>
          </w:p>
        </w:tc>
      </w:tr>
    </w:tbl>
    <w:p w:rsidR="00347B33" w:rsidRPr="00347B33" w:rsidRDefault="00347B33" w:rsidP="00347B33">
      <w:pPr>
        <w:spacing w:line="240" w:lineRule="auto"/>
        <w:jc w:val="both"/>
        <w:rPr>
          <w:rFonts w:ascii="Times New Roman" w:eastAsia="Times New Roman" w:hAnsi="Times New Roman" w:cs="Times New Roman"/>
          <w:sz w:val="24"/>
          <w:szCs w:val="24"/>
        </w:rPr>
      </w:pPr>
    </w:p>
    <w:p w:rsidR="00347B33" w:rsidRPr="00347B33" w:rsidRDefault="00347B33" w:rsidP="00347B33">
      <w:pPr>
        <w:spacing w:line="240" w:lineRule="auto"/>
        <w:jc w:val="both"/>
        <w:rPr>
          <w:rFonts w:ascii="Times New Roman" w:hAnsi="Times New Roman" w:cs="Times New Roman"/>
          <w:sz w:val="24"/>
          <w:szCs w:val="24"/>
        </w:rPr>
      </w:pPr>
      <w:r w:rsidRPr="00347B33">
        <w:rPr>
          <w:rFonts w:ascii="Times New Roman" w:eastAsia="Times New Roman" w:hAnsi="Times New Roman" w:cs="Times New Roman"/>
          <w:sz w:val="24"/>
          <w:szCs w:val="24"/>
        </w:rPr>
        <w:t xml:space="preserve">      </w:t>
      </w:r>
      <w:r w:rsidRPr="00347B33">
        <w:rPr>
          <w:rFonts w:ascii="Times New Roman" w:hAnsi="Times New Roman" w:cs="Times New Roman"/>
          <w:sz w:val="24"/>
          <w:szCs w:val="24"/>
        </w:rPr>
        <w:t xml:space="preserve">Учні закладу  брали участь у </w:t>
      </w:r>
      <w:r w:rsidRPr="00347B33">
        <w:rPr>
          <w:rFonts w:ascii="Times New Roman" w:hAnsi="Times New Roman" w:cs="Times New Roman"/>
          <w:sz w:val="24"/>
          <w:szCs w:val="24"/>
          <w:highlight w:val="white"/>
        </w:rPr>
        <w:t xml:space="preserve">всеукраїнських творчих </w:t>
      </w:r>
      <w:proofErr w:type="spellStart"/>
      <w:r w:rsidRPr="00347B33">
        <w:rPr>
          <w:rFonts w:ascii="Times New Roman" w:hAnsi="Times New Roman" w:cs="Times New Roman"/>
          <w:sz w:val="24"/>
          <w:szCs w:val="24"/>
          <w:highlight w:val="white"/>
        </w:rPr>
        <w:t>інтернет</w:t>
      </w:r>
      <w:proofErr w:type="spellEnd"/>
      <w:r w:rsidRPr="00347B33">
        <w:rPr>
          <w:rFonts w:ascii="Times New Roman" w:hAnsi="Times New Roman" w:cs="Times New Roman"/>
          <w:sz w:val="24"/>
          <w:szCs w:val="24"/>
          <w:highlight w:val="white"/>
        </w:rPr>
        <w:t xml:space="preserve"> </w:t>
      </w:r>
      <w:proofErr w:type="spellStart"/>
      <w:r w:rsidRPr="00347B33">
        <w:rPr>
          <w:rFonts w:ascii="Times New Roman" w:hAnsi="Times New Roman" w:cs="Times New Roman"/>
          <w:sz w:val="24"/>
          <w:szCs w:val="24"/>
          <w:highlight w:val="white"/>
        </w:rPr>
        <w:t>–конкурсах</w:t>
      </w:r>
      <w:proofErr w:type="spellEnd"/>
      <w:r w:rsidRPr="00347B33">
        <w:rPr>
          <w:rFonts w:ascii="Times New Roman" w:hAnsi="Times New Roman" w:cs="Times New Roman"/>
          <w:sz w:val="24"/>
          <w:szCs w:val="24"/>
        </w:rPr>
        <w:t xml:space="preserve">: «Мій Шевченко», «Ліга талантів», «Жовто-блакитне серце», «Мистецтво для Батьківщини», «Квітучі таланти», «Тарасова стежина», обласних фотоконкурсах для творчої молоді Вінниччини, Всеукраїнських творчих марафонах, </w:t>
      </w:r>
      <w:proofErr w:type="spellStart"/>
      <w:r w:rsidRPr="00347B33">
        <w:rPr>
          <w:rFonts w:ascii="Times New Roman" w:hAnsi="Times New Roman" w:cs="Times New Roman"/>
          <w:sz w:val="24"/>
          <w:szCs w:val="24"/>
        </w:rPr>
        <w:t>інтернет-олімпіади</w:t>
      </w:r>
      <w:proofErr w:type="spellEnd"/>
      <w:r w:rsidRPr="00347B33">
        <w:rPr>
          <w:rFonts w:ascii="Times New Roman" w:hAnsi="Times New Roman" w:cs="Times New Roman"/>
          <w:sz w:val="24"/>
          <w:szCs w:val="24"/>
        </w:rPr>
        <w:t xml:space="preserve"> з предметів, обласному конкурсі «Золота спадщина Поділля» </w:t>
      </w:r>
    </w:p>
    <w:p w:rsidR="00347B33" w:rsidRPr="00347B33" w:rsidRDefault="00347B33" w:rsidP="00347B33">
      <w:pPr>
        <w:spacing w:line="240" w:lineRule="auto"/>
        <w:ind w:firstLine="284"/>
        <w:jc w:val="both"/>
        <w:rPr>
          <w:rFonts w:ascii="Times New Roman" w:hAnsi="Times New Roman" w:cs="Times New Roman"/>
          <w:sz w:val="24"/>
          <w:szCs w:val="24"/>
        </w:rPr>
      </w:pPr>
      <w:r w:rsidRPr="00347B33">
        <w:rPr>
          <w:rFonts w:ascii="Times New Roman" w:hAnsi="Times New Roman" w:cs="Times New Roman"/>
          <w:sz w:val="24"/>
          <w:szCs w:val="24"/>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Pr="00347B33">
        <w:rPr>
          <w:rFonts w:ascii="Times New Roman" w:eastAsia="Times New Roman" w:hAnsi="Times New Roman" w:cs="Times New Roman"/>
          <w:sz w:val="24"/>
          <w:szCs w:val="24"/>
        </w:rPr>
        <w:t xml:space="preserve">                 </w:t>
      </w:r>
    </w:p>
    <w:p w:rsidR="00347B33" w:rsidRPr="00347B33" w:rsidRDefault="00347B33" w:rsidP="00347B33">
      <w:pPr>
        <w:spacing w:line="240" w:lineRule="auto"/>
        <w:ind w:firstLine="284"/>
        <w:jc w:val="both"/>
        <w:rPr>
          <w:rFonts w:ascii="Times New Roman" w:hAnsi="Times New Roman" w:cs="Times New Roman"/>
          <w:sz w:val="24"/>
          <w:szCs w:val="24"/>
        </w:rPr>
      </w:pPr>
      <w:r w:rsidRPr="00347B33">
        <w:rPr>
          <w:rFonts w:ascii="Times New Roman" w:eastAsia="Times New Roman" w:hAnsi="Times New Roman" w:cs="Times New Roman"/>
          <w:sz w:val="24"/>
          <w:szCs w:val="24"/>
        </w:rPr>
        <w:t xml:space="preserve">    До КЗ "</w:t>
      </w:r>
      <w:proofErr w:type="spellStart"/>
      <w:r w:rsidRPr="00347B33">
        <w:rPr>
          <w:rFonts w:ascii="Times New Roman" w:eastAsia="Times New Roman" w:hAnsi="Times New Roman" w:cs="Times New Roman"/>
          <w:sz w:val="24"/>
          <w:szCs w:val="24"/>
        </w:rPr>
        <w:t>Гонорівська</w:t>
      </w:r>
      <w:proofErr w:type="spellEnd"/>
      <w:r w:rsidRPr="00347B33">
        <w:rPr>
          <w:rFonts w:ascii="Times New Roman" w:eastAsia="Times New Roman" w:hAnsi="Times New Roman" w:cs="Times New Roman"/>
          <w:sz w:val="24"/>
          <w:szCs w:val="24"/>
        </w:rPr>
        <w:t xml:space="preserve"> гімназія" завітав  наш випускник Король Вадим, який на даний час захищає рубежі </w:t>
      </w:r>
      <w:proofErr w:type="spellStart"/>
      <w:r w:rsidRPr="00347B33">
        <w:rPr>
          <w:rFonts w:ascii="Times New Roman" w:eastAsia="Times New Roman" w:hAnsi="Times New Roman" w:cs="Times New Roman"/>
          <w:sz w:val="24"/>
          <w:szCs w:val="24"/>
        </w:rPr>
        <w:t>України.Під</w:t>
      </w:r>
      <w:proofErr w:type="spellEnd"/>
      <w:r w:rsidRPr="00347B33">
        <w:rPr>
          <w:rFonts w:ascii="Times New Roman" w:eastAsia="Times New Roman" w:hAnsi="Times New Roman" w:cs="Times New Roman"/>
          <w:sz w:val="24"/>
          <w:szCs w:val="24"/>
        </w:rPr>
        <w:t xml:space="preserve"> час зустрічі з учасниками освітнього процесу, вручив прапор своєї бригади з підписами та побажаннями своїх побратимів. Бажаємо швидкої перемоги,та скорішого повернення додому.</w:t>
      </w:r>
    </w:p>
    <w:p w:rsidR="00347B33" w:rsidRPr="00347B33" w:rsidRDefault="00347B33" w:rsidP="00347B33">
      <w:pPr>
        <w:autoSpaceDE w:val="0"/>
        <w:autoSpaceDN w:val="0"/>
        <w:adjustRightInd w:val="0"/>
        <w:spacing w:line="240" w:lineRule="auto"/>
        <w:jc w:val="center"/>
        <w:rPr>
          <w:rFonts w:ascii="Times New Roman" w:hAnsi="Times New Roman" w:cs="Times New Roman"/>
          <w:b/>
          <w:sz w:val="24"/>
          <w:szCs w:val="24"/>
        </w:rPr>
      </w:pPr>
      <w:r w:rsidRPr="00347B33">
        <w:rPr>
          <w:rFonts w:ascii="Times New Roman" w:hAnsi="Times New Roman" w:cs="Times New Roman"/>
          <w:b/>
          <w:sz w:val="24"/>
          <w:szCs w:val="24"/>
        </w:rPr>
        <w:t>Предметні тижні</w:t>
      </w:r>
    </w:p>
    <w:p w:rsidR="00347B33" w:rsidRPr="00347B33" w:rsidRDefault="00347B33" w:rsidP="00347B33">
      <w:pPr>
        <w:autoSpaceDE w:val="0"/>
        <w:autoSpaceDN w:val="0"/>
        <w:adjustRightInd w:val="0"/>
        <w:spacing w:line="240" w:lineRule="auto"/>
        <w:jc w:val="center"/>
        <w:rPr>
          <w:rFonts w:ascii="Times New Roman" w:eastAsiaTheme="minorHAnsi" w:hAnsi="Times New Roman" w:cs="Times New Roman"/>
          <w:b/>
          <w:sz w:val="24"/>
          <w:szCs w:val="24"/>
          <w:lang w:eastAsia="en-US"/>
        </w:rPr>
      </w:pPr>
    </w:p>
    <w:p w:rsidR="00347B33" w:rsidRPr="00347B33" w:rsidRDefault="00347B33" w:rsidP="00347B33">
      <w:pPr>
        <w:pStyle w:val="Default"/>
        <w:jc w:val="both"/>
        <w:rPr>
          <w:color w:val="auto"/>
          <w:lang w:val="uk-UA"/>
        </w:rPr>
      </w:pPr>
      <w:r w:rsidRPr="00347B33">
        <w:rPr>
          <w:color w:val="auto"/>
          <w:lang w:val="uk-UA"/>
        </w:rPr>
        <w:t xml:space="preserve">     Традиційною колективно-груповою формою методичної роботи в навчальному закладі є проведення предметних тижнів,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w:t>
      </w:r>
      <w:r w:rsidRPr="00347B33">
        <w:rPr>
          <w:color w:val="auto"/>
          <w:lang w:val="uk-UA"/>
        </w:rPr>
        <w:lastRenderedPageBreak/>
        <w:t xml:space="preserve">навчально-виховного процесу, удосконалюють організаційні якості вчителів та розвивають здібності учнів.    </w:t>
      </w:r>
    </w:p>
    <w:tbl>
      <w:tblPr>
        <w:tblpPr w:leftFromText="180" w:rightFromText="180" w:bottomFromText="200" w:vertAnchor="text" w:horzAnchor="page" w:tblpX="663" w:tblpY="1078"/>
        <w:tblW w:w="0" w:type="auto"/>
        <w:tblLayout w:type="fixed"/>
        <w:tblLook w:val="04A0" w:firstRow="1" w:lastRow="0" w:firstColumn="1" w:lastColumn="0" w:noHBand="0" w:noVBand="1"/>
      </w:tblPr>
      <w:tblGrid>
        <w:gridCol w:w="901"/>
      </w:tblGrid>
      <w:tr w:rsidR="00347B33" w:rsidRPr="00347B33" w:rsidTr="003E5946">
        <w:trPr>
          <w:trHeight w:val="125"/>
        </w:trPr>
        <w:tc>
          <w:tcPr>
            <w:tcW w:w="901" w:type="dxa"/>
            <w:tcBorders>
              <w:top w:val="nil"/>
              <w:left w:val="nil"/>
              <w:bottom w:val="nil"/>
              <w:right w:val="nil"/>
            </w:tcBorders>
          </w:tcPr>
          <w:p w:rsidR="00347B33" w:rsidRPr="00347B33" w:rsidRDefault="00347B33" w:rsidP="00347B33">
            <w:pPr>
              <w:autoSpaceDE w:val="0"/>
              <w:autoSpaceDN w:val="0"/>
              <w:adjustRightInd w:val="0"/>
              <w:spacing w:line="240" w:lineRule="auto"/>
              <w:jc w:val="both"/>
              <w:rPr>
                <w:rFonts w:ascii="Times New Roman" w:eastAsiaTheme="minorHAnsi" w:hAnsi="Times New Roman" w:cs="Times New Roman"/>
                <w:sz w:val="24"/>
                <w:szCs w:val="24"/>
                <w:lang w:eastAsia="en-US"/>
              </w:rPr>
            </w:pPr>
          </w:p>
        </w:tc>
      </w:tr>
    </w:tbl>
    <w:p w:rsidR="00347B33" w:rsidRPr="00347B33" w:rsidRDefault="00347B33" w:rsidP="00347B33">
      <w:pPr>
        <w:pStyle w:val="Default"/>
        <w:jc w:val="both"/>
        <w:rPr>
          <w:rFonts w:eastAsiaTheme="minorHAnsi"/>
          <w:color w:val="auto"/>
          <w:lang w:val="uk-UA"/>
        </w:rPr>
      </w:pPr>
      <w:r w:rsidRPr="00347B33">
        <w:rPr>
          <w:color w:val="auto"/>
          <w:lang w:val="uk-UA"/>
        </w:rPr>
        <w:t xml:space="preserve">  </w:t>
      </w:r>
      <w:proofErr w:type="spellStart"/>
      <w:r w:rsidRPr="00347B33">
        <w:rPr>
          <w:color w:val="auto"/>
        </w:rPr>
        <w:t>Було</w:t>
      </w:r>
      <w:proofErr w:type="spellEnd"/>
      <w:r w:rsidRPr="00347B33">
        <w:rPr>
          <w:color w:val="auto"/>
        </w:rPr>
        <w:t xml:space="preserve"> </w:t>
      </w:r>
      <w:proofErr w:type="spellStart"/>
      <w:r w:rsidRPr="00347B33">
        <w:rPr>
          <w:color w:val="auto"/>
        </w:rPr>
        <w:t>складено</w:t>
      </w:r>
      <w:proofErr w:type="spellEnd"/>
      <w:r w:rsidRPr="00347B33">
        <w:rPr>
          <w:color w:val="auto"/>
        </w:rPr>
        <w:t xml:space="preserve"> </w:t>
      </w:r>
      <w:proofErr w:type="spellStart"/>
      <w:r w:rsidRPr="00347B33">
        <w:rPr>
          <w:color w:val="auto"/>
        </w:rPr>
        <w:t>плани</w:t>
      </w:r>
      <w:proofErr w:type="spellEnd"/>
      <w:r w:rsidRPr="00347B33">
        <w:rPr>
          <w:color w:val="auto"/>
        </w:rPr>
        <w:t xml:space="preserve"> </w:t>
      </w:r>
      <w:proofErr w:type="spellStart"/>
      <w:r w:rsidRPr="00347B33">
        <w:rPr>
          <w:color w:val="auto"/>
        </w:rPr>
        <w:t>заходів</w:t>
      </w:r>
      <w:proofErr w:type="spellEnd"/>
      <w:r w:rsidRPr="00347B33">
        <w:rPr>
          <w:color w:val="auto"/>
        </w:rPr>
        <w:t xml:space="preserve"> у рамках </w:t>
      </w:r>
      <w:r w:rsidRPr="00347B33">
        <w:rPr>
          <w:color w:val="auto"/>
          <w:lang w:val="uk-UA"/>
        </w:rPr>
        <w:t>предметних тижнів</w:t>
      </w:r>
      <w:r w:rsidRPr="00347B33">
        <w:rPr>
          <w:color w:val="auto"/>
        </w:rPr>
        <w:t xml:space="preserve">, </w:t>
      </w:r>
      <w:proofErr w:type="spellStart"/>
      <w:r w:rsidRPr="00347B33">
        <w:rPr>
          <w:color w:val="auto"/>
        </w:rPr>
        <w:t>учителі</w:t>
      </w:r>
      <w:proofErr w:type="spellEnd"/>
      <w:r w:rsidRPr="00347B33">
        <w:rPr>
          <w:color w:val="auto"/>
        </w:rPr>
        <w:t xml:space="preserve"> проводили </w:t>
      </w:r>
      <w:r w:rsidRPr="00347B33">
        <w:rPr>
          <w:color w:val="auto"/>
          <w:lang w:val="uk-UA"/>
        </w:rPr>
        <w:t xml:space="preserve">відкриті уроки, </w:t>
      </w:r>
      <w:proofErr w:type="spellStart"/>
      <w:proofErr w:type="gramStart"/>
      <w:r w:rsidRPr="00347B33">
        <w:rPr>
          <w:color w:val="auto"/>
        </w:rPr>
        <w:t>р</w:t>
      </w:r>
      <w:proofErr w:type="gramEnd"/>
      <w:r w:rsidRPr="00347B33">
        <w:rPr>
          <w:color w:val="auto"/>
        </w:rPr>
        <w:t>ізноманітні</w:t>
      </w:r>
      <w:proofErr w:type="spellEnd"/>
      <w:r w:rsidRPr="00347B33">
        <w:rPr>
          <w:color w:val="auto"/>
        </w:rPr>
        <w:t xml:space="preserve"> </w:t>
      </w:r>
      <w:proofErr w:type="spellStart"/>
      <w:r w:rsidRPr="00347B33">
        <w:rPr>
          <w:color w:val="auto"/>
        </w:rPr>
        <w:t>позаурочні</w:t>
      </w:r>
      <w:proofErr w:type="spellEnd"/>
      <w:r w:rsidRPr="00347B33">
        <w:rPr>
          <w:color w:val="auto"/>
        </w:rPr>
        <w:t xml:space="preserve"> заходи з </w:t>
      </w:r>
      <w:proofErr w:type="spellStart"/>
      <w:r w:rsidRPr="00347B33">
        <w:rPr>
          <w:color w:val="auto"/>
        </w:rPr>
        <w:t>учнями</w:t>
      </w:r>
      <w:proofErr w:type="spellEnd"/>
      <w:r w:rsidRPr="00347B33">
        <w:rPr>
          <w:color w:val="auto"/>
        </w:rPr>
        <w:t xml:space="preserve">. На </w:t>
      </w:r>
      <w:proofErr w:type="spellStart"/>
      <w:r w:rsidRPr="00347B33">
        <w:rPr>
          <w:color w:val="auto"/>
        </w:rPr>
        <w:t>належному</w:t>
      </w:r>
      <w:proofErr w:type="spellEnd"/>
      <w:r w:rsidRPr="00347B33">
        <w:rPr>
          <w:color w:val="auto"/>
        </w:rPr>
        <w:t xml:space="preserve"> </w:t>
      </w:r>
      <w:proofErr w:type="spellStart"/>
      <w:r w:rsidRPr="00347B33">
        <w:rPr>
          <w:color w:val="auto"/>
        </w:rPr>
        <w:t>науково</w:t>
      </w:r>
      <w:proofErr w:type="spellEnd"/>
      <w:r w:rsidRPr="00347B33">
        <w:rPr>
          <w:color w:val="auto"/>
        </w:rPr>
        <w:t xml:space="preserve">-методичному </w:t>
      </w:r>
      <w:proofErr w:type="spellStart"/>
      <w:proofErr w:type="gramStart"/>
      <w:r w:rsidRPr="00347B33">
        <w:rPr>
          <w:color w:val="auto"/>
        </w:rPr>
        <w:t>р</w:t>
      </w:r>
      <w:proofErr w:type="gramEnd"/>
      <w:r w:rsidRPr="00347B33">
        <w:rPr>
          <w:color w:val="auto"/>
        </w:rPr>
        <w:t>івні</w:t>
      </w:r>
      <w:proofErr w:type="spellEnd"/>
      <w:r w:rsidRPr="00347B33">
        <w:rPr>
          <w:color w:val="auto"/>
          <w:lang w:val="uk-UA"/>
        </w:rPr>
        <w:t xml:space="preserve"> </w:t>
      </w:r>
      <w:r w:rsidRPr="00347B33">
        <w:rPr>
          <w:rFonts w:eastAsiaTheme="minorHAnsi"/>
          <w:color w:val="auto"/>
        </w:rPr>
        <w:t>проведено  предмет</w:t>
      </w:r>
      <w:r w:rsidRPr="00347B33">
        <w:rPr>
          <w:rFonts w:eastAsiaTheme="minorHAnsi"/>
          <w:color w:val="auto"/>
          <w:lang w:val="uk-UA"/>
        </w:rPr>
        <w:t xml:space="preserve">ні тижні: </w:t>
      </w:r>
    </w:p>
    <w:p w:rsidR="00347B33" w:rsidRPr="00347B33" w:rsidRDefault="00347B33" w:rsidP="00347B33">
      <w:pPr>
        <w:spacing w:after="0" w:line="240" w:lineRule="auto"/>
        <w:ind w:right="-365"/>
        <w:jc w:val="both"/>
        <w:rPr>
          <w:rFonts w:ascii="Times New Roman" w:hAnsi="Times New Roman" w:cs="Times New Roman"/>
          <w:sz w:val="24"/>
          <w:szCs w:val="24"/>
        </w:rPr>
      </w:pPr>
    </w:p>
    <w:p w:rsidR="00EA2F2B" w:rsidRDefault="00EA2F2B" w:rsidP="00EA2F2B">
      <w:pPr>
        <w:spacing w:after="0" w:line="240" w:lineRule="auto"/>
        <w:ind w:right="-3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Виховна та позакласна робота.  </w:t>
      </w:r>
    </w:p>
    <w:p w:rsidR="00824816" w:rsidRPr="00EA2F2B" w:rsidRDefault="00824816" w:rsidP="00AF0890">
      <w:pPr>
        <w:spacing w:after="0"/>
        <w:jc w:val="both"/>
        <w:rPr>
          <w:rFonts w:ascii="Times New Roman" w:eastAsia="Times New Roman" w:hAnsi="Times New Roman" w:cs="Times New Roman"/>
          <w:sz w:val="24"/>
          <w:szCs w:val="24"/>
          <w:lang w:eastAsia="uk-UA"/>
        </w:rPr>
      </w:pPr>
    </w:p>
    <w:p w:rsidR="004907FF" w:rsidRPr="004907FF" w:rsidRDefault="004907FF" w:rsidP="004907FF">
      <w:pPr>
        <w:spacing w:after="0" w:line="240" w:lineRule="auto"/>
        <w:rPr>
          <w:rFonts w:ascii="Times New Roman" w:hAnsi="Times New Roman" w:cs="Times New Roman"/>
          <w:bCs/>
          <w:iCs/>
          <w:sz w:val="24"/>
          <w:szCs w:val="24"/>
        </w:rPr>
      </w:pPr>
      <w:r>
        <w:rPr>
          <w:rFonts w:ascii="Times New Roman" w:hAnsi="Times New Roman"/>
          <w:bCs/>
          <w:iCs/>
          <w:sz w:val="28"/>
          <w:szCs w:val="28"/>
        </w:rPr>
        <w:t xml:space="preserve"> </w:t>
      </w:r>
      <w:r w:rsidRPr="004907FF">
        <w:rPr>
          <w:rFonts w:ascii="Times New Roman" w:hAnsi="Times New Roman" w:cs="Times New Roman"/>
          <w:bCs/>
          <w:iCs/>
          <w:sz w:val="24"/>
          <w:szCs w:val="24"/>
        </w:rPr>
        <w:t xml:space="preserve">      Ми стоїмо на порозі нового світу. Яким він буде – залежить від нас самих…</w:t>
      </w:r>
    </w:p>
    <w:p w:rsidR="004907FF" w:rsidRPr="004907FF" w:rsidRDefault="004907FF" w:rsidP="004907FF">
      <w:pPr>
        <w:spacing w:after="0" w:line="240" w:lineRule="auto"/>
        <w:jc w:val="both"/>
        <w:rPr>
          <w:rFonts w:ascii="Times New Roman" w:hAnsi="Times New Roman" w:cs="Times New Roman"/>
          <w:sz w:val="24"/>
          <w:szCs w:val="24"/>
        </w:rPr>
      </w:pPr>
      <w:r w:rsidRPr="004907FF">
        <w:rPr>
          <w:rFonts w:ascii="Times New Roman" w:hAnsi="Times New Roman" w:cs="Times New Roman"/>
          <w:bCs/>
          <w:iCs/>
          <w:sz w:val="24"/>
          <w:szCs w:val="24"/>
        </w:rPr>
        <w:t xml:space="preserve">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w:t>
      </w:r>
      <w:proofErr w:type="spellStart"/>
      <w:r w:rsidRPr="004907FF">
        <w:rPr>
          <w:rFonts w:ascii="Times New Roman" w:hAnsi="Times New Roman" w:cs="Times New Roman"/>
          <w:bCs/>
          <w:iCs/>
          <w:sz w:val="24"/>
          <w:szCs w:val="24"/>
        </w:rPr>
        <w:t>компетенцій</w:t>
      </w:r>
      <w:proofErr w:type="spellEnd"/>
      <w:r w:rsidRPr="004907FF">
        <w:rPr>
          <w:rFonts w:ascii="Times New Roman" w:hAnsi="Times New Roman" w:cs="Times New Roman"/>
          <w:bCs/>
          <w:iCs/>
          <w:sz w:val="24"/>
          <w:szCs w:val="24"/>
        </w:rPr>
        <w:t>. А це і ставлення до себе і своїх батьків, відношення до держави, суспільства, своєї країни тощо.</w:t>
      </w:r>
    </w:p>
    <w:p w:rsidR="004907FF" w:rsidRPr="004907FF" w:rsidRDefault="004907FF" w:rsidP="004907FF">
      <w:pPr>
        <w:spacing w:after="0" w:line="240" w:lineRule="auto"/>
        <w:jc w:val="both"/>
        <w:rPr>
          <w:rFonts w:ascii="Times New Roman" w:hAnsi="Times New Roman" w:cs="Times New Roman"/>
          <w:sz w:val="24"/>
          <w:szCs w:val="24"/>
        </w:rPr>
      </w:pPr>
      <w:r w:rsidRPr="004907FF">
        <w:rPr>
          <w:rFonts w:ascii="Times New Roman" w:hAnsi="Times New Roman" w:cs="Times New Roman"/>
          <w:bCs/>
          <w:iCs/>
          <w:sz w:val="24"/>
          <w:szCs w:val="24"/>
        </w:rPr>
        <w:t xml:space="preserve"> Можливість реалізації нових цілей виховання потребує відповідної  його перебудови, впровадження сучасних виховних моделей, використання активних, цікавих форм і методів у виховному процесі.</w:t>
      </w:r>
    </w:p>
    <w:p w:rsidR="004907FF" w:rsidRPr="004907FF" w:rsidRDefault="004907FF" w:rsidP="004907FF">
      <w:pPr>
        <w:spacing w:after="0" w:line="240" w:lineRule="auto"/>
        <w:jc w:val="both"/>
        <w:rPr>
          <w:rFonts w:ascii="Times New Roman" w:hAnsi="Times New Roman" w:cs="Times New Roman"/>
          <w:bCs/>
          <w:iCs/>
          <w:sz w:val="24"/>
          <w:szCs w:val="24"/>
        </w:rPr>
      </w:pPr>
      <w:r w:rsidRPr="004907FF">
        <w:rPr>
          <w:rFonts w:ascii="Times New Roman" w:hAnsi="Times New Roman" w:cs="Times New Roman"/>
          <w:bCs/>
          <w:iCs/>
          <w:sz w:val="24"/>
          <w:szCs w:val="24"/>
        </w:rPr>
        <w:t xml:space="preserve"> Для реалізації виховних завдань був розроблений план виховної роботи, що охопив усі напрямки виховання; систематизовано організацію та участь у календарних, традиційних  святах, заходи, конкурси, щодо зміцнення моральності та </w:t>
      </w:r>
      <w:proofErr w:type="spellStart"/>
      <w:r w:rsidRPr="004907FF">
        <w:rPr>
          <w:rFonts w:ascii="Times New Roman" w:hAnsi="Times New Roman" w:cs="Times New Roman"/>
          <w:bCs/>
          <w:iCs/>
          <w:sz w:val="24"/>
          <w:szCs w:val="24"/>
        </w:rPr>
        <w:t>утвердженн</w:t>
      </w:r>
      <w:proofErr w:type="spellEnd"/>
      <w:r w:rsidRPr="004907FF">
        <w:rPr>
          <w:rFonts w:ascii="Times New Roman" w:hAnsi="Times New Roman" w:cs="Times New Roman"/>
          <w:bCs/>
          <w:iCs/>
          <w:sz w:val="24"/>
          <w:szCs w:val="24"/>
        </w:rPr>
        <w:t xml:space="preserve">я  здорового способу життя.  </w:t>
      </w:r>
    </w:p>
    <w:p w:rsidR="004907FF" w:rsidRPr="004907FF" w:rsidRDefault="004907FF" w:rsidP="004907FF">
      <w:pPr>
        <w:spacing w:after="0" w:line="240" w:lineRule="auto"/>
        <w:jc w:val="both"/>
        <w:rPr>
          <w:rFonts w:ascii="Times New Roman" w:hAnsi="Times New Roman" w:cs="Times New Roman"/>
          <w:b/>
          <w:bCs/>
          <w:sz w:val="24"/>
          <w:szCs w:val="24"/>
        </w:rPr>
      </w:pPr>
      <w:r w:rsidRPr="004907FF">
        <w:rPr>
          <w:rFonts w:ascii="Times New Roman" w:hAnsi="Times New Roman" w:cs="Times New Roman"/>
          <w:b/>
          <w:bCs/>
          <w:sz w:val="24"/>
          <w:szCs w:val="24"/>
        </w:rPr>
        <w:t>НОВІ ЧАСИ- НОВІ ВИМОГИ…</w:t>
      </w:r>
    </w:p>
    <w:p w:rsidR="004907FF" w:rsidRPr="004907FF" w:rsidRDefault="004907FF" w:rsidP="004907FF">
      <w:pPr>
        <w:pStyle w:val="a4"/>
        <w:spacing w:before="0" w:beforeAutospacing="0" w:after="0" w:afterAutospacing="0"/>
        <w:jc w:val="both"/>
        <w:rPr>
          <w:i/>
          <w:iCs/>
          <w:color w:val="000000"/>
          <w:lang w:val="uk-UA"/>
        </w:rPr>
      </w:pPr>
      <w:r w:rsidRPr="004907FF">
        <w:rPr>
          <w:iCs/>
          <w:color w:val="000000"/>
          <w:lang w:val="uk-UA"/>
        </w:rPr>
        <w:t xml:space="preserve">Виховна </w:t>
      </w:r>
      <w:proofErr w:type="spellStart"/>
      <w:r w:rsidRPr="004907FF">
        <w:rPr>
          <w:iCs/>
          <w:color w:val="000000"/>
          <w:lang w:val="uk-UA"/>
        </w:rPr>
        <w:t>робота</w:t>
      </w:r>
      <w:r w:rsidRPr="004907FF">
        <w:rPr>
          <w:i/>
          <w:iCs/>
          <w:color w:val="000000"/>
          <w:lang w:val="uk-UA"/>
        </w:rPr>
        <w:t>-</w:t>
      </w:r>
      <w:proofErr w:type="spellEnd"/>
      <w:r w:rsidRPr="004907FF">
        <w:rPr>
          <w:i/>
          <w:iCs/>
          <w:color w:val="000000"/>
          <w:lang w:val="uk-UA"/>
        </w:rPr>
        <w:t xml:space="preserve"> </w:t>
      </w:r>
      <w:r w:rsidRPr="004907FF">
        <w:rPr>
          <w:color w:val="000000"/>
          <w:lang w:val="uk-UA"/>
        </w:rPr>
        <w:t xml:space="preserve">це цілісна структура, яка сприяє успішній діяльності виховання. </w:t>
      </w:r>
    </w:p>
    <w:p w:rsidR="004907FF" w:rsidRPr="004907FF" w:rsidRDefault="004907FF" w:rsidP="004907FF">
      <w:pPr>
        <w:shd w:val="clear" w:color="auto" w:fill="FFFFFF"/>
        <w:spacing w:after="0" w:line="240" w:lineRule="auto"/>
        <w:jc w:val="both"/>
        <w:rPr>
          <w:rFonts w:ascii="Times New Roman" w:eastAsia="Times New Roman" w:hAnsi="Times New Roman" w:cs="Times New Roman"/>
          <w:iCs/>
          <w:color w:val="000000"/>
          <w:sz w:val="24"/>
          <w:szCs w:val="24"/>
        </w:rPr>
      </w:pPr>
      <w:r w:rsidRPr="004907FF">
        <w:rPr>
          <w:rFonts w:ascii="Times New Roman" w:eastAsia="Times New Roman" w:hAnsi="Times New Roman" w:cs="Times New Roman"/>
          <w:iCs/>
          <w:color w:val="000000"/>
          <w:sz w:val="24"/>
          <w:szCs w:val="24"/>
        </w:rPr>
        <w:t xml:space="preserve">     Для реалізації цієї діяльності в школі був розроблений план культурно — масової роботи, який охопив всі напрямки виховання: патріотичне, правове, моральне, трудове, екологічне, превентивне та </w:t>
      </w:r>
      <w:proofErr w:type="spellStart"/>
      <w:r w:rsidRPr="004907FF">
        <w:rPr>
          <w:rFonts w:ascii="Times New Roman" w:eastAsia="Times New Roman" w:hAnsi="Times New Roman" w:cs="Times New Roman"/>
          <w:iCs/>
          <w:color w:val="000000"/>
          <w:sz w:val="24"/>
          <w:szCs w:val="24"/>
        </w:rPr>
        <w:t>включає  ка</w:t>
      </w:r>
      <w:proofErr w:type="spellEnd"/>
      <w:r w:rsidRPr="004907FF">
        <w:rPr>
          <w:rFonts w:ascii="Times New Roman" w:eastAsia="Times New Roman" w:hAnsi="Times New Roman" w:cs="Times New Roman"/>
          <w:iCs/>
          <w:color w:val="000000"/>
          <w:sz w:val="24"/>
          <w:szCs w:val="24"/>
        </w:rPr>
        <w:t>лендарні, традиційні шкільні свята, заходи, конкурси,  заходи щодо зміцнення моральності та утвердження здорового способу життя. </w:t>
      </w:r>
    </w:p>
    <w:p w:rsidR="004907FF" w:rsidRPr="004907FF" w:rsidRDefault="004907FF" w:rsidP="004907FF">
      <w:pPr>
        <w:shd w:val="clear" w:color="auto" w:fill="FFFFFF"/>
        <w:spacing w:after="0" w:line="240" w:lineRule="auto"/>
        <w:jc w:val="both"/>
        <w:rPr>
          <w:rFonts w:ascii="Times New Roman" w:eastAsia="Times New Roman" w:hAnsi="Times New Roman" w:cs="Times New Roman"/>
          <w:iCs/>
          <w:color w:val="000000"/>
          <w:sz w:val="24"/>
          <w:szCs w:val="24"/>
        </w:rPr>
      </w:pPr>
      <w:r w:rsidRPr="004907FF">
        <w:rPr>
          <w:rFonts w:ascii="Times New Roman" w:eastAsia="Times New Roman" w:hAnsi="Times New Roman" w:cs="Times New Roman"/>
          <w:iCs/>
          <w:color w:val="000000"/>
          <w:sz w:val="24"/>
          <w:szCs w:val="24"/>
        </w:rPr>
        <w:t>Пріоритетним у виховній роботі школи є : </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 xml:space="preserve">реалізація </w:t>
      </w:r>
      <w:proofErr w:type="spellStart"/>
      <w:r w:rsidRPr="004907FF">
        <w:rPr>
          <w:rFonts w:ascii="Times New Roman" w:eastAsia="Times New Roman" w:hAnsi="Times New Roman" w:cs="Times New Roman"/>
          <w:iCs/>
          <w:color w:val="000000"/>
          <w:sz w:val="24"/>
          <w:szCs w:val="24"/>
        </w:rPr>
        <w:t>особистісно</w:t>
      </w:r>
      <w:proofErr w:type="spellEnd"/>
      <w:r w:rsidRPr="004907FF">
        <w:rPr>
          <w:rFonts w:ascii="Times New Roman" w:eastAsia="Times New Roman" w:hAnsi="Times New Roman" w:cs="Times New Roman"/>
          <w:iCs/>
          <w:color w:val="000000"/>
          <w:sz w:val="24"/>
          <w:szCs w:val="24"/>
        </w:rPr>
        <w:t xml:space="preserve"> – орієнтованого підходу в </w:t>
      </w:r>
      <w:proofErr w:type="spellStart"/>
      <w:r w:rsidRPr="004907FF">
        <w:rPr>
          <w:rFonts w:ascii="Times New Roman" w:eastAsia="Times New Roman" w:hAnsi="Times New Roman" w:cs="Times New Roman"/>
          <w:iCs/>
          <w:color w:val="000000"/>
          <w:sz w:val="24"/>
          <w:szCs w:val="24"/>
        </w:rPr>
        <w:t>навчально</w:t>
      </w:r>
      <w:proofErr w:type="spellEnd"/>
      <w:r w:rsidRPr="004907FF">
        <w:rPr>
          <w:rFonts w:ascii="Times New Roman" w:eastAsia="Times New Roman" w:hAnsi="Times New Roman" w:cs="Times New Roman"/>
          <w:iCs/>
          <w:color w:val="000000"/>
          <w:sz w:val="24"/>
          <w:szCs w:val="24"/>
        </w:rPr>
        <w:t xml:space="preserve"> – виховному процесі;</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збереження морального та фізичного здоров'я підростаючого покоління;</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виховання патріотизму, громадських якостей особистості;</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забезпечення педагогічних умов для соціалізації ліцеїстів, виховання в них життєвої компетентності;</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виховання громадянина України;</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формування особистості учня, його  світогляду,розвитку його здібностей і обдарувань;</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формування здорового способу життя;</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виховання любові до природи, вироблення навиків екологічної культури;</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виховання поваги до вчителів, старших, батьків;</w:t>
      </w:r>
    </w:p>
    <w:p w:rsidR="004907FF" w:rsidRPr="004907FF" w:rsidRDefault="004907FF" w:rsidP="004907FF">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Cs/>
          <w:color w:val="000000"/>
          <w:sz w:val="24"/>
          <w:szCs w:val="24"/>
        </w:rPr>
        <w:t>формування згуртованого та працездатного учнівського колективу.</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Основною метою у вихованні учнів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4907FF" w:rsidRPr="004907FF" w:rsidRDefault="004907FF" w:rsidP="004907FF">
      <w:pPr>
        <w:shd w:val="clear" w:color="auto" w:fill="FFFFFF"/>
        <w:spacing w:after="0" w:line="240" w:lineRule="auto"/>
        <w:jc w:val="both"/>
        <w:rPr>
          <w:rFonts w:ascii="Times New Roman" w:eastAsia="Times New Roman" w:hAnsi="Times New Roman" w:cs="Times New Roman"/>
          <w:i/>
          <w:color w:val="000000"/>
          <w:sz w:val="24"/>
          <w:szCs w:val="24"/>
        </w:rPr>
      </w:pPr>
      <w:r w:rsidRPr="004907FF">
        <w:rPr>
          <w:rFonts w:ascii="Times New Roman" w:eastAsia="Times New Roman" w:hAnsi="Times New Roman" w:cs="Times New Roman"/>
          <w:color w:val="000000"/>
          <w:sz w:val="24"/>
          <w:szCs w:val="24"/>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Виховна робота в 2023/2024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lastRenderedPageBreak/>
        <w:t xml:space="preserve">    Педагогічний  колектив  створює  сприятливі  </w:t>
      </w:r>
      <w:proofErr w:type="spellStart"/>
      <w:r w:rsidRPr="004907FF">
        <w:rPr>
          <w:rFonts w:ascii="Times New Roman" w:eastAsia="Times New Roman" w:hAnsi="Times New Roman" w:cs="Times New Roman"/>
          <w:color w:val="000000"/>
          <w:sz w:val="24"/>
          <w:szCs w:val="24"/>
        </w:rPr>
        <w:t>умови  для полі</w:t>
      </w:r>
      <w:proofErr w:type="spellEnd"/>
      <w:r w:rsidRPr="004907FF">
        <w:rPr>
          <w:rFonts w:ascii="Times New Roman" w:eastAsia="Times New Roman" w:hAnsi="Times New Roman" w:cs="Times New Roman"/>
          <w:color w:val="000000"/>
          <w:sz w:val="24"/>
          <w:szCs w:val="24"/>
        </w:rPr>
        <w:t>пшення  рівня  виховного  процесу,  плідно  працює  над  виховною  проблемою «Виховання активної громадської позиції та національної самосвідомості.»</w:t>
      </w:r>
    </w:p>
    <w:p w:rsidR="004907FF" w:rsidRPr="004907FF" w:rsidRDefault="004907FF" w:rsidP="004907FF">
      <w:pPr>
        <w:pStyle w:val="a4"/>
        <w:spacing w:before="0" w:beforeAutospacing="0" w:after="0" w:afterAutospacing="0"/>
        <w:jc w:val="both"/>
        <w:rPr>
          <w:color w:val="000000"/>
        </w:rPr>
      </w:pPr>
      <w:r w:rsidRPr="004907FF">
        <w:rPr>
          <w:iCs/>
          <w:color w:val="000000"/>
          <w:lang w:val="uk-UA"/>
        </w:rPr>
        <w:t xml:space="preserve"> </w:t>
      </w:r>
      <w:proofErr w:type="spellStart"/>
      <w:r w:rsidRPr="004907FF">
        <w:rPr>
          <w:iCs/>
          <w:color w:val="000000"/>
        </w:rPr>
        <w:t>Виховна</w:t>
      </w:r>
      <w:proofErr w:type="spellEnd"/>
      <w:r w:rsidRPr="004907FF">
        <w:rPr>
          <w:iCs/>
          <w:color w:val="000000"/>
        </w:rPr>
        <w:t xml:space="preserve"> робота в </w:t>
      </w:r>
      <w:r w:rsidRPr="004907FF">
        <w:rPr>
          <w:iCs/>
          <w:color w:val="000000"/>
          <w:lang w:val="uk-UA"/>
        </w:rPr>
        <w:t>школі</w:t>
      </w:r>
      <w:r w:rsidRPr="004907FF">
        <w:rPr>
          <w:iCs/>
          <w:color w:val="000000"/>
        </w:rPr>
        <w:t xml:space="preserve"> </w:t>
      </w:r>
      <w:proofErr w:type="spellStart"/>
      <w:r w:rsidRPr="004907FF">
        <w:rPr>
          <w:iCs/>
          <w:color w:val="000000"/>
        </w:rPr>
        <w:t>здійснюється</w:t>
      </w:r>
      <w:proofErr w:type="spellEnd"/>
      <w:r w:rsidRPr="004907FF">
        <w:rPr>
          <w:iCs/>
          <w:color w:val="000000"/>
        </w:rPr>
        <w:t xml:space="preserve"> за </w:t>
      </w:r>
      <w:proofErr w:type="gramStart"/>
      <w:r w:rsidRPr="004907FF">
        <w:rPr>
          <w:iCs/>
          <w:color w:val="000000"/>
        </w:rPr>
        <w:t>такими</w:t>
      </w:r>
      <w:proofErr w:type="gramEnd"/>
      <w:r w:rsidRPr="004907FF">
        <w:rPr>
          <w:iCs/>
          <w:color w:val="000000"/>
        </w:rPr>
        <w:t xml:space="preserve"> </w:t>
      </w:r>
      <w:proofErr w:type="spellStart"/>
      <w:r w:rsidRPr="004907FF">
        <w:rPr>
          <w:color w:val="000000"/>
        </w:rPr>
        <w:t>орієнтирами</w:t>
      </w:r>
      <w:proofErr w:type="spellEnd"/>
      <w:r w:rsidRPr="004907FF">
        <w:rPr>
          <w:color w:val="000000"/>
        </w:rPr>
        <w:t>:  </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до себе;</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до сім'ї, родини, людей;</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особистості до суспільства і держави;</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до праці;</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до природи;</w:t>
      </w:r>
    </w:p>
    <w:p w:rsidR="004907FF" w:rsidRPr="004907FF" w:rsidRDefault="004907FF" w:rsidP="004907FF">
      <w:pPr>
        <w:pStyle w:val="a6"/>
        <w:widowControl/>
        <w:numPr>
          <w:ilvl w:val="0"/>
          <w:numId w:val="9"/>
        </w:numPr>
        <w:shd w:val="clear" w:color="auto" w:fill="FFFFFF"/>
        <w:autoSpaceDE/>
        <w:autoSpaceDN/>
        <w:adjustRightInd/>
        <w:jc w:val="both"/>
        <w:rPr>
          <w:color w:val="000000"/>
          <w:sz w:val="24"/>
          <w:szCs w:val="24"/>
          <w:lang w:eastAsia="ru-RU"/>
        </w:rPr>
      </w:pPr>
      <w:r w:rsidRPr="004907FF">
        <w:rPr>
          <w:color w:val="000000"/>
          <w:sz w:val="24"/>
          <w:szCs w:val="24"/>
          <w:lang w:eastAsia="ru-RU"/>
        </w:rPr>
        <w:t>ціннісне ставлення до культури та мистецтва.</w:t>
      </w:r>
    </w:p>
    <w:p w:rsidR="004907FF" w:rsidRPr="004907FF" w:rsidRDefault="004907FF" w:rsidP="004907FF">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xml:space="preserve">  В межах цих орієнтирів проводяться шкільні свята і виховні заходи.</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Виховну роботу здійснювали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xml:space="preserve">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і  молоді,  охорони  та  зміцнення  їхнього  здоров’я,  формування  фізичних  здібностей  особистості у 2023/2024 навчальному році було  проведено такі заходи </w:t>
      </w:r>
      <w:r w:rsidRPr="004907FF">
        <w:rPr>
          <w:rFonts w:ascii="Times New Roman" w:hAnsi="Times New Roman" w:cs="Times New Roman"/>
          <w:color w:val="222222"/>
          <w:sz w:val="24"/>
          <w:szCs w:val="24"/>
          <w:shd w:val="clear" w:color="auto" w:fill="FFFFFF"/>
        </w:rPr>
        <w:t>з використанням інформаційно-комунікаційних технологій </w:t>
      </w:r>
      <w:r w:rsidRPr="004907FF">
        <w:rPr>
          <w:rFonts w:ascii="Times New Roman" w:eastAsia="Times New Roman" w:hAnsi="Times New Roman" w:cs="Times New Roman"/>
          <w:color w:val="000000"/>
          <w:sz w:val="24"/>
          <w:szCs w:val="24"/>
        </w:rPr>
        <w:t>:</w:t>
      </w:r>
    </w:p>
    <w:p w:rsidR="004907FF" w:rsidRPr="004907FF" w:rsidRDefault="004907FF" w:rsidP="004907FF">
      <w:pPr>
        <w:shd w:val="clear" w:color="auto" w:fill="FFFFFF"/>
        <w:spacing w:after="0" w:line="240" w:lineRule="auto"/>
        <w:jc w:val="both"/>
        <w:rPr>
          <w:rFonts w:ascii="Times New Roman" w:eastAsia="Times New Roman" w:hAnsi="Times New Roman" w:cs="Times New Roman"/>
          <w:i/>
          <w:color w:val="000000"/>
          <w:sz w:val="24"/>
          <w:szCs w:val="24"/>
        </w:rPr>
      </w:pPr>
      <w:r w:rsidRPr="004907FF">
        <w:rPr>
          <w:rFonts w:ascii="Times New Roman" w:eastAsia="Times New Roman" w:hAnsi="Times New Roman" w:cs="Times New Roman"/>
          <w:b/>
          <w:color w:val="000000"/>
          <w:sz w:val="24"/>
          <w:szCs w:val="24"/>
        </w:rPr>
        <w:t>Були проведені такі загальношкільні  свята та заходи: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 01.09 свято Першого дзвоника;</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21.09 захід під назвою «Голуб миру летить в Україну»</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29.09 святкування Дня працівників освіти; </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01.10  захід до Дня Українського козацтва і день Захисника України»;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27.10-до дня української писемності та мови проведено вікторини та написано диктант.</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21.11- захід «День Гідності та Свободи»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25.11- День пам’яті жертв голодоморів «</w:t>
      </w:r>
      <w:proofErr w:type="spellStart"/>
      <w:r w:rsidRPr="004907FF">
        <w:rPr>
          <w:color w:val="000000"/>
          <w:sz w:val="24"/>
          <w:szCs w:val="24"/>
          <w:lang w:eastAsia="ru-RU"/>
        </w:rPr>
        <w:t>Незабутки</w:t>
      </w:r>
      <w:proofErr w:type="spellEnd"/>
      <w:r w:rsidRPr="004907FF">
        <w:rPr>
          <w:color w:val="000000"/>
          <w:sz w:val="24"/>
          <w:szCs w:val="24"/>
          <w:lang w:eastAsia="ru-RU"/>
        </w:rPr>
        <w:t xml:space="preserve"> Пам’яті»</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06.12- свято до Дня Збройних Сил України;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07.12- </w:t>
      </w:r>
      <w:proofErr w:type="spellStart"/>
      <w:r w:rsidRPr="004907FF">
        <w:rPr>
          <w:color w:val="000000"/>
          <w:sz w:val="24"/>
          <w:szCs w:val="24"/>
          <w:lang w:eastAsia="ru-RU"/>
        </w:rPr>
        <w:t>флешмоб</w:t>
      </w:r>
      <w:proofErr w:type="spellEnd"/>
      <w:r w:rsidRPr="004907FF">
        <w:rPr>
          <w:color w:val="000000"/>
          <w:sz w:val="24"/>
          <w:szCs w:val="24"/>
          <w:lang w:eastAsia="ru-RU"/>
        </w:rPr>
        <w:t xml:space="preserve"> День української хустки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19.12- </w:t>
      </w:r>
      <w:proofErr w:type="spellStart"/>
      <w:r w:rsidRPr="004907FF">
        <w:rPr>
          <w:color w:val="000000"/>
          <w:sz w:val="24"/>
          <w:szCs w:val="24"/>
          <w:lang w:eastAsia="ru-RU"/>
        </w:rPr>
        <w:t>загальношкільтне</w:t>
      </w:r>
      <w:proofErr w:type="spellEnd"/>
      <w:r w:rsidRPr="004907FF">
        <w:rPr>
          <w:color w:val="000000"/>
          <w:sz w:val="24"/>
          <w:szCs w:val="24"/>
          <w:lang w:eastAsia="ru-RU"/>
        </w:rPr>
        <w:t xml:space="preserve"> свято «Скарби Святого Миколая»;</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29.12 - загальношкільне свято «Одного разу під Новий Рік»;</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 22.01- Тематична лінійка до Дня Соборності України «Одна, єдина Соборна Україна»</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 29.01- лінійка пам’яті «Вони вмерли щоб ми жили»</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16.02- відео «Як президент запровадив День Єднання»</w:t>
      </w:r>
    </w:p>
    <w:p w:rsidR="004907FF" w:rsidRPr="004907FF" w:rsidRDefault="004907FF" w:rsidP="004907FF">
      <w:pPr>
        <w:pStyle w:val="a6"/>
        <w:widowControl/>
        <w:numPr>
          <w:ilvl w:val="0"/>
          <w:numId w:val="10"/>
        </w:numPr>
        <w:shd w:val="clear" w:color="auto" w:fill="FFFFFF"/>
        <w:autoSpaceDE/>
        <w:autoSpaceDN/>
        <w:adjustRightInd/>
        <w:rPr>
          <w:color w:val="000000"/>
          <w:sz w:val="24"/>
          <w:szCs w:val="24"/>
          <w:lang w:eastAsia="ru-RU"/>
        </w:rPr>
      </w:pPr>
      <w:r w:rsidRPr="004907FF">
        <w:rPr>
          <w:color w:val="000000"/>
          <w:sz w:val="24"/>
          <w:szCs w:val="24"/>
          <w:lang w:eastAsia="ru-RU"/>
        </w:rPr>
        <w:t>20.02- «День Героїв Небесної Сотні»</w:t>
      </w:r>
    </w:p>
    <w:p w:rsidR="004907FF" w:rsidRPr="004907FF" w:rsidRDefault="004907FF" w:rsidP="004907FF">
      <w:pPr>
        <w:pStyle w:val="a6"/>
        <w:widowControl/>
        <w:numPr>
          <w:ilvl w:val="0"/>
          <w:numId w:val="10"/>
        </w:numPr>
        <w:shd w:val="clear" w:color="auto" w:fill="FFFFFF"/>
        <w:autoSpaceDE/>
        <w:autoSpaceDN/>
        <w:adjustRightInd/>
        <w:rPr>
          <w:color w:val="000000"/>
          <w:sz w:val="24"/>
          <w:szCs w:val="24"/>
          <w:lang w:eastAsia="ru-RU"/>
        </w:rPr>
      </w:pPr>
      <w:r w:rsidRPr="004907FF">
        <w:rPr>
          <w:color w:val="000000"/>
          <w:sz w:val="24"/>
          <w:szCs w:val="24"/>
          <w:lang w:eastAsia="ru-RU"/>
        </w:rPr>
        <w:t xml:space="preserve">21.02-  захід до дня рідної мови «Її Величність - Мова» </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24.02- До другої річниці </w:t>
      </w:r>
      <w:proofErr w:type="spellStart"/>
      <w:r w:rsidRPr="004907FF">
        <w:rPr>
          <w:color w:val="000000"/>
          <w:sz w:val="24"/>
          <w:szCs w:val="24"/>
          <w:lang w:eastAsia="ru-RU"/>
        </w:rPr>
        <w:t>повномаштабного</w:t>
      </w:r>
      <w:proofErr w:type="spellEnd"/>
      <w:r w:rsidRPr="004907FF">
        <w:rPr>
          <w:color w:val="000000"/>
          <w:sz w:val="24"/>
          <w:szCs w:val="24"/>
          <w:lang w:eastAsia="ru-RU"/>
        </w:rPr>
        <w:t xml:space="preserve"> вторгнення </w:t>
      </w:r>
      <w:proofErr w:type="spellStart"/>
      <w:r w:rsidRPr="004907FF">
        <w:rPr>
          <w:color w:val="000000"/>
          <w:sz w:val="24"/>
          <w:szCs w:val="24"/>
          <w:lang w:eastAsia="ru-RU"/>
        </w:rPr>
        <w:t>росії</w:t>
      </w:r>
      <w:proofErr w:type="spellEnd"/>
      <w:r w:rsidRPr="004907FF">
        <w:rPr>
          <w:color w:val="000000"/>
          <w:sz w:val="24"/>
          <w:szCs w:val="24"/>
          <w:lang w:eastAsia="ru-RU"/>
        </w:rPr>
        <w:t xml:space="preserve"> – урок-реквієм «Ви </w:t>
      </w:r>
      <w:proofErr w:type="spellStart"/>
      <w:r w:rsidRPr="004907FF">
        <w:rPr>
          <w:color w:val="000000"/>
          <w:sz w:val="24"/>
          <w:szCs w:val="24"/>
          <w:lang w:eastAsia="ru-RU"/>
        </w:rPr>
        <w:t>–героями</w:t>
      </w:r>
      <w:proofErr w:type="spellEnd"/>
      <w:r w:rsidRPr="004907FF">
        <w:rPr>
          <w:color w:val="000000"/>
          <w:sz w:val="24"/>
          <w:szCs w:val="24"/>
          <w:lang w:eastAsia="ru-RU"/>
        </w:rPr>
        <w:t xml:space="preserve"> стали завчасно»</w:t>
      </w:r>
    </w:p>
    <w:p w:rsidR="004907FF" w:rsidRPr="004907FF" w:rsidRDefault="004907FF" w:rsidP="004907FF">
      <w:pPr>
        <w:pStyle w:val="a6"/>
        <w:widowControl/>
        <w:numPr>
          <w:ilvl w:val="0"/>
          <w:numId w:val="10"/>
        </w:numPr>
        <w:shd w:val="clear" w:color="auto" w:fill="FFFFFF"/>
        <w:autoSpaceDE/>
        <w:autoSpaceDN/>
        <w:adjustRightInd/>
        <w:rPr>
          <w:color w:val="000000"/>
          <w:sz w:val="24"/>
          <w:szCs w:val="24"/>
          <w:lang w:eastAsia="ru-RU"/>
        </w:rPr>
      </w:pPr>
      <w:r w:rsidRPr="004907FF">
        <w:rPr>
          <w:color w:val="000000"/>
          <w:sz w:val="24"/>
          <w:szCs w:val="24"/>
          <w:lang w:eastAsia="ru-RU"/>
        </w:rPr>
        <w:t xml:space="preserve">26.04- День пам’яті Чорнобильської трагедії </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08.05 Лінійка пам’яті до Дня Примирення «Ніколи знову…»</w:t>
      </w:r>
    </w:p>
    <w:p w:rsidR="004907FF" w:rsidRPr="004907FF" w:rsidRDefault="004907FF" w:rsidP="004907FF">
      <w:pPr>
        <w:pStyle w:val="a6"/>
        <w:widowControl/>
        <w:numPr>
          <w:ilvl w:val="0"/>
          <w:numId w:val="10"/>
        </w:numPr>
        <w:shd w:val="clear" w:color="auto" w:fill="FFFFFF"/>
        <w:autoSpaceDE/>
        <w:autoSpaceDN/>
        <w:adjustRightInd/>
        <w:rPr>
          <w:color w:val="000000"/>
          <w:sz w:val="24"/>
          <w:szCs w:val="24"/>
          <w:lang w:eastAsia="ru-RU"/>
        </w:rPr>
      </w:pPr>
      <w:r w:rsidRPr="004907FF">
        <w:rPr>
          <w:bCs/>
          <w:color w:val="000000"/>
          <w:sz w:val="24"/>
          <w:szCs w:val="24"/>
          <w:shd w:val="clear" w:color="auto" w:fill="FFFFFF"/>
        </w:rPr>
        <w:t xml:space="preserve">16.05- Всеукраїнський </w:t>
      </w:r>
      <w:proofErr w:type="spellStart"/>
      <w:r w:rsidRPr="004907FF">
        <w:rPr>
          <w:bCs/>
          <w:color w:val="000000"/>
          <w:sz w:val="24"/>
          <w:szCs w:val="24"/>
          <w:shd w:val="clear" w:color="auto" w:fill="FFFFFF"/>
        </w:rPr>
        <w:t>флешмоб</w:t>
      </w:r>
      <w:proofErr w:type="spellEnd"/>
      <w:r w:rsidRPr="004907FF">
        <w:rPr>
          <w:bCs/>
          <w:color w:val="000000"/>
          <w:sz w:val="24"/>
          <w:szCs w:val="24"/>
          <w:shd w:val="clear" w:color="auto" w:fill="FFFFFF"/>
        </w:rPr>
        <w:t xml:space="preserve"> до дня Вишиванки «Дякуємо ЗСУ»</w:t>
      </w:r>
    </w:p>
    <w:p w:rsidR="004907FF" w:rsidRPr="004907FF" w:rsidRDefault="004907FF" w:rsidP="004907FF">
      <w:pPr>
        <w:pStyle w:val="a6"/>
        <w:widowControl/>
        <w:numPr>
          <w:ilvl w:val="0"/>
          <w:numId w:val="10"/>
        </w:numPr>
        <w:shd w:val="clear" w:color="auto" w:fill="FFFFFF"/>
        <w:autoSpaceDE/>
        <w:autoSpaceDN/>
        <w:adjustRightInd/>
        <w:jc w:val="both"/>
        <w:rPr>
          <w:color w:val="000000"/>
          <w:sz w:val="24"/>
          <w:szCs w:val="24"/>
          <w:lang w:eastAsia="ru-RU"/>
        </w:rPr>
      </w:pPr>
      <w:r w:rsidRPr="004907FF">
        <w:rPr>
          <w:color w:val="000000"/>
          <w:sz w:val="24"/>
          <w:szCs w:val="24"/>
          <w:lang w:eastAsia="ru-RU"/>
        </w:rPr>
        <w:t xml:space="preserve">31.05 - свято Останнього дзвоника </w:t>
      </w:r>
    </w:p>
    <w:p w:rsidR="004907FF" w:rsidRPr="004907FF" w:rsidRDefault="004907FF" w:rsidP="004907FF">
      <w:pPr>
        <w:spacing w:after="0" w:line="240" w:lineRule="auto"/>
        <w:rPr>
          <w:rFonts w:ascii="Times New Roman" w:hAnsi="Times New Roman" w:cs="Times New Roman"/>
          <w:bCs/>
          <w:iCs/>
          <w:sz w:val="24"/>
          <w:szCs w:val="24"/>
        </w:rPr>
      </w:pPr>
      <w:r w:rsidRPr="004907FF">
        <w:rPr>
          <w:rFonts w:ascii="Times New Roman" w:hAnsi="Times New Roman" w:cs="Times New Roman"/>
          <w:bCs/>
          <w:iCs/>
          <w:sz w:val="24"/>
          <w:szCs w:val="24"/>
        </w:rPr>
        <w:t xml:space="preserve">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w:t>
      </w:r>
      <w:r w:rsidRPr="004907FF">
        <w:rPr>
          <w:rFonts w:ascii="Times New Roman" w:hAnsi="Times New Roman" w:cs="Times New Roman"/>
          <w:bCs/>
          <w:iCs/>
          <w:sz w:val="24"/>
          <w:szCs w:val="24"/>
          <w:lang w:val="en-US"/>
        </w:rPr>
        <w:t>XX</w:t>
      </w:r>
      <w:r w:rsidRPr="004907FF">
        <w:rPr>
          <w:rFonts w:ascii="Times New Roman" w:hAnsi="Times New Roman" w:cs="Times New Roman"/>
          <w:bCs/>
          <w:iCs/>
          <w:sz w:val="24"/>
          <w:szCs w:val="24"/>
        </w:rPr>
        <w:t>І століття – це передусім відкрита виховна система, спрямована на виховання дитини як суб'єкта особистісного життя й успіху, оволодіння учнем життєвою компетентністю.</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i/>
          <w:color w:val="000000"/>
          <w:sz w:val="24"/>
          <w:szCs w:val="24"/>
        </w:rPr>
        <w:t xml:space="preserve">         </w:t>
      </w:r>
      <w:r w:rsidRPr="004907FF">
        <w:rPr>
          <w:rFonts w:ascii="Times New Roman" w:eastAsia="Times New Roman" w:hAnsi="Times New Roman" w:cs="Times New Roman"/>
          <w:color w:val="000000"/>
          <w:sz w:val="24"/>
          <w:szCs w:val="24"/>
        </w:rPr>
        <w:t xml:space="preserve">Значну  увагу  приділяли роботі Ради профілактики правопорушень, профілактиці </w:t>
      </w:r>
      <w:proofErr w:type="spellStart"/>
      <w:r w:rsidRPr="004907FF">
        <w:rPr>
          <w:rFonts w:ascii="Times New Roman" w:eastAsia="Times New Roman" w:hAnsi="Times New Roman" w:cs="Times New Roman"/>
          <w:color w:val="000000"/>
          <w:sz w:val="24"/>
          <w:szCs w:val="24"/>
        </w:rPr>
        <w:t>булінгу</w:t>
      </w:r>
      <w:proofErr w:type="spellEnd"/>
      <w:r w:rsidRPr="004907FF">
        <w:rPr>
          <w:rFonts w:ascii="Times New Roman" w:eastAsia="Times New Roman" w:hAnsi="Times New Roman" w:cs="Times New Roman"/>
          <w:color w:val="000000"/>
          <w:sz w:val="24"/>
          <w:szCs w:val="24"/>
        </w:rPr>
        <w:t xml:space="preserve">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w:t>
      </w:r>
      <w:r w:rsidRPr="004907FF">
        <w:rPr>
          <w:rFonts w:ascii="Times New Roman" w:eastAsia="Times New Roman" w:hAnsi="Times New Roman" w:cs="Times New Roman"/>
          <w:color w:val="000000"/>
          <w:sz w:val="24"/>
          <w:szCs w:val="24"/>
        </w:rPr>
        <w:lastRenderedPageBreak/>
        <w:t>розглядалися: на нарадах при директорові, на засіданнях методичного об’єднання класних керівників.</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xml:space="preserve">           Особливу увагу приділяли роботі з попередження шкільного </w:t>
      </w:r>
      <w:proofErr w:type="spellStart"/>
      <w:r w:rsidRPr="004907FF">
        <w:rPr>
          <w:rFonts w:ascii="Times New Roman" w:eastAsia="Times New Roman" w:hAnsi="Times New Roman" w:cs="Times New Roman"/>
          <w:color w:val="000000"/>
          <w:sz w:val="24"/>
          <w:szCs w:val="24"/>
        </w:rPr>
        <w:t>булінгу</w:t>
      </w:r>
      <w:proofErr w:type="spellEnd"/>
      <w:r w:rsidRPr="004907FF">
        <w:rPr>
          <w:rFonts w:ascii="Times New Roman" w:eastAsia="Times New Roman" w:hAnsi="Times New Roman" w:cs="Times New Roman"/>
          <w:color w:val="000000"/>
          <w:sz w:val="24"/>
          <w:szCs w:val="24"/>
        </w:rPr>
        <w:t>. Дуже небезпечним та поширеним  стало явище цькування в  українських школах. Усі заходи сприяють поліпшенню умов навчання, розвитку та виховання дітей</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xml:space="preserve">      Приділялася увага роботі з попередження наркоманії, алкоголізму, боротьбі з </w:t>
      </w:r>
      <w:proofErr w:type="spellStart"/>
      <w:r w:rsidRPr="004907FF">
        <w:rPr>
          <w:rFonts w:ascii="Times New Roman" w:eastAsia="Times New Roman" w:hAnsi="Times New Roman" w:cs="Times New Roman"/>
          <w:color w:val="000000"/>
          <w:sz w:val="24"/>
          <w:szCs w:val="24"/>
        </w:rPr>
        <w:t>тютюнопалінням</w:t>
      </w:r>
      <w:proofErr w:type="spellEnd"/>
      <w:r w:rsidRPr="004907FF">
        <w:rPr>
          <w:rFonts w:ascii="Times New Roman" w:eastAsia="Times New Roman" w:hAnsi="Times New Roman" w:cs="Times New Roman"/>
          <w:color w:val="000000"/>
          <w:sz w:val="24"/>
          <w:szCs w:val="24"/>
        </w:rPr>
        <w:t xml:space="preserve"> серед неповнолітніх. З метою профілактики та пропаганди здорового способу життя, боротьби з наркоманією та </w:t>
      </w:r>
      <w:proofErr w:type="spellStart"/>
      <w:r w:rsidRPr="004907FF">
        <w:rPr>
          <w:rFonts w:ascii="Times New Roman" w:eastAsia="Times New Roman" w:hAnsi="Times New Roman" w:cs="Times New Roman"/>
          <w:color w:val="000000"/>
          <w:sz w:val="24"/>
          <w:szCs w:val="24"/>
        </w:rPr>
        <w:t>СНІДом</w:t>
      </w:r>
      <w:proofErr w:type="spellEnd"/>
      <w:r w:rsidRPr="004907FF">
        <w:rPr>
          <w:rFonts w:ascii="Times New Roman" w:eastAsia="Times New Roman" w:hAnsi="Times New Roman" w:cs="Times New Roman"/>
          <w:color w:val="000000"/>
          <w:sz w:val="24"/>
          <w:szCs w:val="24"/>
        </w:rPr>
        <w:t xml:space="preserve">, відповідно до річного плану роботи проводилися тематичні </w:t>
      </w:r>
      <w:proofErr w:type="spellStart"/>
      <w:r w:rsidRPr="004907FF">
        <w:rPr>
          <w:rFonts w:ascii="Times New Roman" w:eastAsia="Times New Roman" w:hAnsi="Times New Roman" w:cs="Times New Roman"/>
          <w:color w:val="000000"/>
          <w:sz w:val="24"/>
          <w:szCs w:val="24"/>
        </w:rPr>
        <w:t>заходи.У</w:t>
      </w:r>
      <w:proofErr w:type="spellEnd"/>
      <w:r w:rsidRPr="004907FF">
        <w:rPr>
          <w:rFonts w:ascii="Times New Roman" w:eastAsia="Times New Roman" w:hAnsi="Times New Roman" w:cs="Times New Roman"/>
          <w:color w:val="000000"/>
          <w:sz w:val="24"/>
          <w:szCs w:val="24"/>
        </w:rPr>
        <w:t xml:space="preserve"> школі розроблено наскрізну систему бесід та тематичних годин з </w:t>
      </w:r>
      <w:proofErr w:type="spellStart"/>
      <w:r w:rsidRPr="004907FF">
        <w:rPr>
          <w:rFonts w:ascii="Times New Roman" w:eastAsia="Times New Roman" w:hAnsi="Times New Roman" w:cs="Times New Roman"/>
          <w:color w:val="000000"/>
          <w:sz w:val="24"/>
          <w:szCs w:val="24"/>
        </w:rPr>
        <w:t>морально- правового </w:t>
      </w:r>
      <w:proofErr w:type="spellEnd"/>
      <w:r w:rsidRPr="004907FF">
        <w:rPr>
          <w:rFonts w:ascii="Times New Roman" w:eastAsia="Times New Roman" w:hAnsi="Times New Roman" w:cs="Times New Roman"/>
          <w:color w:val="000000"/>
          <w:sz w:val="24"/>
          <w:szCs w:val="24"/>
        </w:rPr>
        <w:t>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4907FF" w:rsidRPr="004907FF" w:rsidRDefault="004907FF" w:rsidP="004907FF">
      <w:pPr>
        <w:shd w:val="clear" w:color="auto" w:fill="FFFFFF"/>
        <w:spacing w:after="0" w:line="240" w:lineRule="auto"/>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Усю виховну роботу спрямовую на те, щоб допомогти дітям розкрити свої творчі здібності, позбавитися комплексів та страхів, порозумітися між собою, пізнати один одного краще.  </w:t>
      </w:r>
    </w:p>
    <w:p w:rsidR="004907FF" w:rsidRPr="004907FF" w:rsidRDefault="004907FF" w:rsidP="004907FF">
      <w:pPr>
        <w:shd w:val="clear" w:color="auto" w:fill="FFFFFF"/>
        <w:spacing w:after="0" w:line="240" w:lineRule="auto"/>
        <w:jc w:val="both"/>
        <w:rPr>
          <w:rFonts w:ascii="Times New Roman" w:eastAsia="Times New Roman" w:hAnsi="Times New Roman" w:cs="Times New Roman"/>
          <w:color w:val="000000"/>
          <w:sz w:val="24"/>
          <w:szCs w:val="24"/>
        </w:rPr>
      </w:pPr>
      <w:r w:rsidRPr="004907FF">
        <w:rPr>
          <w:rFonts w:ascii="Times New Roman" w:eastAsia="Times New Roman" w:hAnsi="Times New Roman" w:cs="Times New Roman"/>
          <w:color w:val="000000"/>
          <w:sz w:val="24"/>
          <w:szCs w:val="24"/>
        </w:rPr>
        <w:t xml:space="preserve"> На часі сьогодення виховна робота - формування громадянина України – носія цінностей та загальнолюдських надбань, національно – патріотичне виховання молоді на засадах загальнолюдських, полікультурних, громадянських цінностей,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AF0890" w:rsidRPr="00EA2F2B" w:rsidRDefault="00AF0890" w:rsidP="00EA2F2B">
      <w:pPr>
        <w:spacing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F0890" w:rsidRDefault="00AF0890" w:rsidP="00AF0890">
      <w:pPr>
        <w:tabs>
          <w:tab w:val="left" w:pos="6660"/>
        </w:tabs>
        <w:spacing w:after="0" w:line="240" w:lineRule="auto"/>
        <w:jc w:val="center"/>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b/>
          <w:sz w:val="24"/>
          <w:szCs w:val="24"/>
          <w:lang w:eastAsia="uk-UA"/>
        </w:rPr>
        <w:t>Дитиноцентризм</w:t>
      </w:r>
      <w:proofErr w:type="spellEnd"/>
    </w:p>
    <w:p w:rsidR="004907FF" w:rsidRDefault="004907FF" w:rsidP="00AF0890">
      <w:pPr>
        <w:tabs>
          <w:tab w:val="left" w:pos="6660"/>
        </w:tabs>
        <w:spacing w:after="0" w:line="240" w:lineRule="auto"/>
        <w:jc w:val="center"/>
        <w:rPr>
          <w:rFonts w:ascii="Times New Roman" w:eastAsia="Times New Roman" w:hAnsi="Times New Roman" w:cs="Times New Roman"/>
          <w:b/>
          <w:sz w:val="24"/>
          <w:szCs w:val="24"/>
          <w:lang w:eastAsia="uk-UA"/>
        </w:rPr>
      </w:pP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Передбачає врахування здібностей, потреб кожної дитини, не упередження та справедливе ставлення до кожного учня, захист прав дитини, організація роботи з дітьми, створення нового простору класу, </w:t>
      </w:r>
      <w:proofErr w:type="spellStart"/>
      <w:r>
        <w:rPr>
          <w:rFonts w:ascii="Times New Roman" w:eastAsia="Times New Roman" w:hAnsi="Times New Roman" w:cs="Times New Roman"/>
          <w:sz w:val="24"/>
          <w:szCs w:val="24"/>
          <w:lang w:eastAsia="uk-UA"/>
        </w:rPr>
        <w:t>антибулінгу</w:t>
      </w:r>
      <w:proofErr w:type="spellEnd"/>
      <w:r>
        <w:rPr>
          <w:rFonts w:ascii="Times New Roman" w:eastAsia="Times New Roman" w:hAnsi="Times New Roman" w:cs="Times New Roman"/>
          <w:sz w:val="24"/>
          <w:szCs w:val="24"/>
          <w:lang w:eastAsia="uk-UA"/>
        </w:rPr>
        <w:t xml:space="preserve">, формування мотивації, створення  індивідуальної траєкторії розвитку дитини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показує, що по цьому напрямку ми маємо широкий простір для роботи, проблема потребує вироблення необхідн</w:t>
      </w:r>
      <w:r w:rsidR="004907FF">
        <w:rPr>
          <w:rFonts w:ascii="Times New Roman" w:eastAsia="Times New Roman" w:hAnsi="Times New Roman" w:cs="Times New Roman"/>
          <w:sz w:val="24"/>
          <w:szCs w:val="24"/>
          <w:lang w:eastAsia="uk-UA"/>
        </w:rPr>
        <w:t xml:space="preserve">ої інноваційної програми на 2023 -2024 </w:t>
      </w:r>
      <w:proofErr w:type="spellStart"/>
      <w:r>
        <w:rPr>
          <w:rFonts w:ascii="Times New Roman" w:eastAsia="Times New Roman" w:hAnsi="Times New Roman" w:cs="Times New Roman"/>
          <w:sz w:val="24"/>
          <w:szCs w:val="24"/>
          <w:lang w:eastAsia="uk-UA"/>
        </w:rPr>
        <w:t>н.р</w:t>
      </w:r>
      <w:proofErr w:type="spellEnd"/>
      <w:r>
        <w:rPr>
          <w:rFonts w:ascii="Times New Roman" w:eastAsia="Times New Roman" w:hAnsi="Times New Roman" w:cs="Times New Roman"/>
          <w:sz w:val="24"/>
          <w:szCs w:val="24"/>
          <w:lang w:eastAsia="uk-UA"/>
        </w:rPr>
        <w:t>.</w:t>
      </w: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Позитивним є:</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неупереджене,справедливе ставлення до здобувачів з боку педагогів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система </w:t>
      </w:r>
      <w:proofErr w:type="spellStart"/>
      <w:r>
        <w:rPr>
          <w:rFonts w:ascii="Times New Roman" w:eastAsia="Times New Roman" w:hAnsi="Times New Roman" w:cs="Times New Roman"/>
          <w:sz w:val="24"/>
          <w:szCs w:val="24"/>
          <w:lang w:eastAsia="uk-UA"/>
        </w:rPr>
        <w:t>антибулінгових</w:t>
      </w:r>
      <w:proofErr w:type="spellEnd"/>
      <w:r>
        <w:rPr>
          <w:rFonts w:ascii="Times New Roman" w:eastAsia="Times New Roman" w:hAnsi="Times New Roman" w:cs="Times New Roman"/>
          <w:sz w:val="24"/>
          <w:szCs w:val="24"/>
          <w:lang w:eastAsia="uk-UA"/>
        </w:rPr>
        <w:t xml:space="preserve"> заходів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організація якісного харчування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Відстає від вимог:</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вивчення здібностей, потреб, інтересів кожної дитини,врахування їх в освітньому процесі,визнання талановитості кожної дитини</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позитивної мотивації до якісної освіти</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організація освітнього процесу на основі </w:t>
      </w:r>
      <w:proofErr w:type="spellStart"/>
      <w:r>
        <w:rPr>
          <w:rFonts w:ascii="Times New Roman" w:eastAsia="Times New Roman" w:hAnsi="Times New Roman" w:cs="Times New Roman"/>
          <w:sz w:val="24"/>
          <w:szCs w:val="24"/>
          <w:lang w:eastAsia="uk-UA"/>
        </w:rPr>
        <w:t>компетентнісного</w:t>
      </w:r>
      <w:proofErr w:type="spellEnd"/>
      <w:r>
        <w:rPr>
          <w:rFonts w:ascii="Times New Roman" w:eastAsia="Times New Roman" w:hAnsi="Times New Roman" w:cs="Times New Roman"/>
          <w:sz w:val="24"/>
          <w:szCs w:val="24"/>
          <w:lang w:eastAsia="uk-UA"/>
        </w:rPr>
        <w:t xml:space="preserve"> і </w:t>
      </w:r>
      <w:proofErr w:type="spellStart"/>
      <w:r>
        <w:rPr>
          <w:rFonts w:ascii="Times New Roman" w:eastAsia="Times New Roman" w:hAnsi="Times New Roman" w:cs="Times New Roman"/>
          <w:sz w:val="24"/>
          <w:szCs w:val="24"/>
          <w:lang w:eastAsia="uk-UA"/>
        </w:rPr>
        <w:t>діяльнісного</w:t>
      </w:r>
      <w:proofErr w:type="spellEnd"/>
      <w:r>
        <w:rPr>
          <w:rFonts w:ascii="Times New Roman" w:eastAsia="Times New Roman" w:hAnsi="Times New Roman" w:cs="Times New Roman"/>
          <w:sz w:val="24"/>
          <w:szCs w:val="24"/>
          <w:lang w:eastAsia="uk-UA"/>
        </w:rPr>
        <w:t xml:space="preserve"> підходів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читацької компетентності, навички читання з розумінням</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розвиток пізнавальних операцій (аналіз, синтез, порівняння, класифікація, узагальнення, висновки, рефлексія, пам'ять воля, увага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перевантаження учнів домашніми завданнями через неякісний урок</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неналежна індивідуальна робота з учнями,що мають ООП (різні прояви розумової відсталості), не створюються програми корекції</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неувага батьків до якісної освіти дітей, їх здоров’я, звернень в медичні та реабілітаційні заклади</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дітей в умовах сім'ї, що має статус ССЖО</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нерозуміння здобувачами освіти ролі домашніх завдань,розвитку самостійності при їх виконанні, необхідності використання Інтернет ресурсів для розвитку,підготовки до ДПА.</w:t>
      </w:r>
    </w:p>
    <w:p w:rsidR="003F3766" w:rsidRDefault="003F3766" w:rsidP="003F3766">
      <w:pPr>
        <w:spacing w:after="0" w:line="240" w:lineRule="auto"/>
        <w:ind w:firstLine="680"/>
        <w:jc w:val="both"/>
        <w:rPr>
          <w:rFonts w:ascii="Times New Roman" w:eastAsia="Calibri" w:hAnsi="Times New Roman" w:cs="Times New Roman"/>
          <w:b/>
          <w:sz w:val="24"/>
          <w:szCs w:val="24"/>
        </w:rPr>
      </w:pPr>
    </w:p>
    <w:p w:rsidR="003F3766" w:rsidRDefault="003F3766" w:rsidP="003F3766">
      <w:pPr>
        <w:spacing w:after="0" w:line="240" w:lineRule="auto"/>
        <w:ind w:firstLine="680"/>
        <w:jc w:val="both"/>
        <w:rPr>
          <w:rFonts w:ascii="Times New Roman" w:eastAsia="Calibri" w:hAnsi="Times New Roman" w:cs="Times New Roman"/>
          <w:b/>
          <w:sz w:val="24"/>
          <w:szCs w:val="24"/>
        </w:rPr>
      </w:pPr>
      <w:r>
        <w:rPr>
          <w:rFonts w:ascii="Times New Roman" w:eastAsia="Calibri" w:hAnsi="Times New Roman" w:cs="Times New Roman"/>
          <w:b/>
          <w:sz w:val="24"/>
          <w:szCs w:val="24"/>
        </w:rPr>
        <w:t>ГОЛОВНІ ЗАВДАННЯ ПЕДАГОГІЧНОГО КОЛЕКТИВУ НА 202</w:t>
      </w:r>
      <w:r w:rsidR="004907FF">
        <w:rPr>
          <w:rFonts w:ascii="Times New Roman" w:eastAsia="Calibri" w:hAnsi="Times New Roman" w:cs="Times New Roman"/>
          <w:b/>
          <w:sz w:val="24"/>
          <w:szCs w:val="24"/>
        </w:rPr>
        <w:t>4-2025</w:t>
      </w:r>
      <w:r>
        <w:rPr>
          <w:rFonts w:ascii="Times New Roman" w:eastAsia="Calibri" w:hAnsi="Times New Roman" w:cs="Times New Roman"/>
          <w:b/>
          <w:sz w:val="24"/>
          <w:szCs w:val="24"/>
        </w:rPr>
        <w:t xml:space="preserve"> Н.Р.:</w:t>
      </w:r>
    </w:p>
    <w:p w:rsidR="003F3766" w:rsidRDefault="003F3766" w:rsidP="003F3766">
      <w:pPr>
        <w:spacing w:after="0" w:line="240" w:lineRule="auto"/>
        <w:ind w:firstLine="680"/>
        <w:jc w:val="both"/>
        <w:rPr>
          <w:rFonts w:ascii="Times New Roman" w:eastAsia="Calibri" w:hAnsi="Times New Roman" w:cs="Times New Roman"/>
          <w:b/>
          <w:sz w:val="24"/>
          <w:szCs w:val="24"/>
        </w:rPr>
      </w:pP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3F3766" w:rsidRDefault="003F3766" w:rsidP="003F3766">
      <w:pPr>
        <w:spacing w:after="0" w:line="240" w:lineRule="auto"/>
        <w:ind w:firstLine="680"/>
        <w:jc w:val="both"/>
        <w:rPr>
          <w:rFonts w:ascii="Times New Roman" w:eastAsia="Calibri" w:hAnsi="Times New Roman" w:cs="Times New Roman"/>
          <w:b/>
          <w:sz w:val="24"/>
          <w:szCs w:val="24"/>
        </w:rPr>
      </w:pPr>
      <w:r>
        <w:rPr>
          <w:rFonts w:ascii="Times New Roman" w:eastAsia="Calibri" w:hAnsi="Times New Roman" w:cs="Times New Roman"/>
          <w:b/>
          <w:sz w:val="24"/>
          <w:szCs w:val="24"/>
        </w:rPr>
        <w:t>1.ЗА НАПРЯМКОМ «ОСВІТНЄ СЕРЕДОВИЩЕ»:</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Порушити клопотання перед засновником про: </w:t>
      </w:r>
    </w:p>
    <w:p w:rsidR="004907FF" w:rsidRDefault="004907FF"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виділення коштів на придбання холодильного обладнання та нової електроплити для харчоблоку;</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виділення коштів на поповнення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матеріальної бази</w:t>
      </w:r>
      <w:r w:rsidR="004907FF">
        <w:rPr>
          <w:rFonts w:ascii="Times New Roman" w:hAnsi="Times New Roman" w:cs="Times New Roman"/>
          <w:sz w:val="24"/>
          <w:szCs w:val="24"/>
        </w:rPr>
        <w:t xml:space="preserve"> старшої школи</w:t>
      </w:r>
      <w:r>
        <w:rPr>
          <w:rFonts w:ascii="Times New Roman" w:hAnsi="Times New Roman" w:cs="Times New Roman"/>
          <w:sz w:val="24"/>
          <w:szCs w:val="24"/>
        </w:rPr>
        <w:t>.</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2.Забезпечити  систему роботи з адаптації та інтеграції здобувачів освіти до освітнього процесу.</w:t>
      </w:r>
    </w:p>
    <w:p w:rsidR="004907FF" w:rsidRDefault="004907FF" w:rsidP="003F3766">
      <w:pPr>
        <w:spacing w:after="0" w:line="240" w:lineRule="auto"/>
        <w:ind w:firstLine="680"/>
        <w:jc w:val="both"/>
        <w:rPr>
          <w:rFonts w:ascii="Times New Roman" w:hAnsi="Times New Roman" w:cs="Times New Roman"/>
          <w:sz w:val="24"/>
          <w:szCs w:val="24"/>
        </w:rPr>
      </w:pPr>
    </w:p>
    <w:p w:rsidR="003F3766" w:rsidRDefault="003F3766" w:rsidP="003F3766">
      <w:pPr>
        <w:spacing w:after="0" w:line="240" w:lineRule="auto"/>
        <w:ind w:firstLine="680"/>
        <w:jc w:val="both"/>
        <w:rPr>
          <w:rFonts w:ascii="Times New Roman" w:eastAsia="Calibri" w:hAnsi="Times New Roman" w:cs="Times New Roman"/>
          <w:b/>
          <w:sz w:val="24"/>
          <w:szCs w:val="24"/>
        </w:rPr>
      </w:pPr>
      <w:r>
        <w:rPr>
          <w:rFonts w:ascii="Times New Roman" w:eastAsia="Calibri" w:hAnsi="Times New Roman" w:cs="Times New Roman"/>
          <w:b/>
          <w:sz w:val="24"/>
          <w:szCs w:val="24"/>
        </w:rPr>
        <w:t>2. ЗА НАПРЯМКОМ «СИСТЕМА ОЦІНЮВАННЯ ЗДОБУВАЧІВ ЗНАНЬ»:</w:t>
      </w:r>
    </w:p>
    <w:p w:rsidR="00C547FE" w:rsidRDefault="00C547FE" w:rsidP="003F3766">
      <w:pPr>
        <w:spacing w:after="0" w:line="240" w:lineRule="auto"/>
        <w:ind w:firstLine="680"/>
        <w:jc w:val="both"/>
        <w:rPr>
          <w:rFonts w:ascii="Times New Roman" w:eastAsiaTheme="minorHAnsi" w:hAnsi="Times New Roman" w:cs="Times New Roman"/>
          <w:b/>
          <w:sz w:val="24"/>
          <w:szCs w:val="24"/>
        </w:rPr>
      </w:pP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2.Обов’язкове оприлюднення критеріїв оцінювання; спільне з учнями розроблення критеріїв;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3.Впровадження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взаємооцінювання</w:t>
      </w:r>
      <w:proofErr w:type="spellEnd"/>
      <w:r>
        <w:rPr>
          <w:rFonts w:ascii="Times New Roman" w:hAnsi="Times New Roman" w:cs="Times New Roman"/>
          <w:sz w:val="24"/>
          <w:szCs w:val="24"/>
        </w:rPr>
        <w:t xml:space="preserve"> учнів; отримання постійного зворотного зв’язку від учнів у процесі оцінювання;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4.Використання учнівського </w:t>
      </w:r>
      <w:proofErr w:type="spellStart"/>
      <w:r>
        <w:rPr>
          <w:rFonts w:ascii="Times New Roman" w:hAnsi="Times New Roman" w:cs="Times New Roman"/>
          <w:sz w:val="24"/>
          <w:szCs w:val="24"/>
        </w:rPr>
        <w:t>портфоліо</w:t>
      </w:r>
      <w:proofErr w:type="spellEnd"/>
      <w:r>
        <w:rPr>
          <w:rFonts w:ascii="Times New Roman" w:hAnsi="Times New Roman" w:cs="Times New Roman"/>
          <w:sz w:val="24"/>
          <w:szCs w:val="24"/>
        </w:rPr>
        <w:t xml:space="preserve"> як способу оцінювання результатів навчання учнів; </w:t>
      </w:r>
    </w:p>
    <w:p w:rsidR="003F3766" w:rsidRDefault="004907FF"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w:t>
      </w:r>
      <w:r w:rsidR="003F3766">
        <w:rPr>
          <w:rFonts w:ascii="Times New Roman" w:hAnsi="Times New Roman" w:cs="Times New Roman"/>
          <w:sz w:val="24"/>
          <w:szCs w:val="24"/>
        </w:rPr>
        <w:t>Розвивати критичне мислення учнів.</w:t>
      </w:r>
    </w:p>
    <w:p w:rsidR="003F3766" w:rsidRDefault="004907FF"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6</w:t>
      </w:r>
      <w:r w:rsidR="003F3766">
        <w:rPr>
          <w:rFonts w:ascii="Times New Roman" w:hAnsi="Times New Roman" w:cs="Times New Roman"/>
          <w:sz w:val="24"/>
          <w:szCs w:val="24"/>
        </w:rPr>
        <w:t>. Урізноманітнювати форми роботи використання вчителями для впровадження формувального оцінювання в освітньому процесі</w:t>
      </w:r>
    </w:p>
    <w:p w:rsidR="003F3766" w:rsidRDefault="004907FF"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7</w:t>
      </w:r>
      <w:r w:rsidR="003F3766">
        <w:rPr>
          <w:rFonts w:ascii="Times New Roman" w:hAnsi="Times New Roman" w:cs="Times New Roman"/>
          <w:sz w:val="24"/>
          <w:szCs w:val="24"/>
        </w:rPr>
        <w:t xml:space="preserve">.Забезпечити розвиток відповідального ставлення до навчання шляхом: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активізації участі учнів в організації своєї навчальної діяльності;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наявності чітких критеріїв оцінювання навчальних досягнень учнів;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зосередженні освітнього процесу на оволодіння учнями ключовими </w:t>
      </w:r>
      <w:proofErr w:type="spellStart"/>
      <w:r>
        <w:rPr>
          <w:rFonts w:ascii="Times New Roman" w:hAnsi="Times New Roman" w:cs="Times New Roman"/>
          <w:sz w:val="24"/>
          <w:szCs w:val="24"/>
        </w:rPr>
        <w:t>компетентностями</w:t>
      </w:r>
      <w:proofErr w:type="spellEnd"/>
      <w:r>
        <w:rPr>
          <w:rFonts w:ascii="Times New Roman" w:hAnsi="Times New Roman" w:cs="Times New Roman"/>
          <w:sz w:val="24"/>
          <w:szCs w:val="24"/>
        </w:rPr>
        <w:t xml:space="preserve">, а не на відтворенні інформації;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можливість вибору учнями власної освітньої траєкторії;</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 заохочення і позитивного оцінювання роботи учня; </w:t>
      </w:r>
    </w:p>
    <w:p w:rsidR="00C547FE" w:rsidRPr="004907FF" w:rsidRDefault="003F3766" w:rsidP="004907FF">
      <w:pPr>
        <w:spacing w:after="0" w:line="240" w:lineRule="auto"/>
        <w:ind w:firstLine="680"/>
        <w:jc w:val="both"/>
        <w:rPr>
          <w:rFonts w:ascii="Times New Roman" w:eastAsia="Calibri" w:hAnsi="Times New Roman" w:cs="Times New Roman"/>
          <w:sz w:val="24"/>
          <w:szCs w:val="24"/>
        </w:rPr>
      </w:pPr>
      <w:r>
        <w:rPr>
          <w:rFonts w:ascii="Times New Roman" w:hAnsi="Times New Roman" w:cs="Times New Roman"/>
          <w:sz w:val="24"/>
          <w:szCs w:val="24"/>
        </w:rPr>
        <w:t>- надання конструктивного зворотного зв’язку на роботи учнів, їхні результати навчання</w:t>
      </w:r>
    </w:p>
    <w:p w:rsidR="00C547FE" w:rsidRDefault="00C547FE" w:rsidP="003F3766">
      <w:pPr>
        <w:spacing w:after="0" w:line="240" w:lineRule="auto"/>
        <w:ind w:firstLine="680"/>
        <w:jc w:val="both"/>
        <w:rPr>
          <w:rFonts w:ascii="Times New Roman" w:eastAsiaTheme="minorHAnsi" w:hAnsi="Times New Roman" w:cs="Times New Roman"/>
          <w:sz w:val="24"/>
          <w:szCs w:val="24"/>
        </w:rPr>
      </w:pPr>
    </w:p>
    <w:p w:rsidR="003F3766" w:rsidRDefault="003F3766" w:rsidP="003F3766">
      <w:pPr>
        <w:spacing w:after="0" w:line="240" w:lineRule="auto"/>
        <w:ind w:firstLine="680"/>
        <w:jc w:val="both"/>
        <w:rPr>
          <w:rFonts w:ascii="Times New Roman" w:eastAsia="Calibri" w:hAnsi="Times New Roman" w:cs="Times New Roman"/>
          <w:b/>
          <w:sz w:val="24"/>
          <w:szCs w:val="24"/>
        </w:rPr>
      </w:pPr>
      <w:r>
        <w:rPr>
          <w:rFonts w:ascii="Times New Roman" w:eastAsia="Calibri" w:hAnsi="Times New Roman" w:cs="Times New Roman"/>
          <w:b/>
          <w:sz w:val="24"/>
          <w:szCs w:val="24"/>
        </w:rPr>
        <w:t>3.ЗА НАПРЯМОМ «ОЦІНЮВАННЯ ПЕДАГОГІЧНОЇ ДІЯЛЬНОСТІ ПЕДАГОГІЧНИХ ПРАЦІВНИКІВ»:</w:t>
      </w:r>
    </w:p>
    <w:p w:rsidR="00C547FE" w:rsidRDefault="00C547FE" w:rsidP="003F3766">
      <w:pPr>
        <w:spacing w:after="0" w:line="240" w:lineRule="auto"/>
        <w:ind w:firstLine="680"/>
        <w:jc w:val="both"/>
        <w:rPr>
          <w:rFonts w:ascii="Times New Roman" w:eastAsia="Calibri" w:hAnsi="Times New Roman" w:cs="Times New Roman"/>
          <w:b/>
          <w:sz w:val="24"/>
          <w:szCs w:val="24"/>
        </w:rPr>
      </w:pP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 Вчителям під час проведення навчальних занять</w:t>
      </w:r>
      <w:r w:rsidR="00CE5938">
        <w:rPr>
          <w:rFonts w:ascii="Times New Roman" w:eastAsia="Calibri" w:hAnsi="Times New Roman" w:cs="Times New Roman"/>
          <w:sz w:val="24"/>
          <w:szCs w:val="24"/>
        </w:rPr>
        <w:t xml:space="preserve"> </w:t>
      </w:r>
      <w:r>
        <w:rPr>
          <w:rFonts w:ascii="Times New Roman" w:hAnsi="Times New Roman" w:cs="Times New Roman"/>
          <w:sz w:val="24"/>
          <w:szCs w:val="24"/>
        </w:rPr>
        <w:t>здійснювати наскрізний процес</w:t>
      </w:r>
      <w:r w:rsidR="00CE5938">
        <w:rPr>
          <w:rFonts w:ascii="Times New Roman" w:hAnsi="Times New Roman" w:cs="Times New Roman"/>
          <w:sz w:val="24"/>
          <w:szCs w:val="24"/>
        </w:rPr>
        <w:t xml:space="preserve"> </w:t>
      </w:r>
      <w:r>
        <w:rPr>
          <w:rFonts w:ascii="Times New Roman" w:hAnsi="Times New Roman" w:cs="Times New Roman"/>
          <w:sz w:val="24"/>
          <w:szCs w:val="24"/>
        </w:rPr>
        <w:t>виховання, поєднувати</w:t>
      </w:r>
      <w:r w:rsidR="00CE5938">
        <w:rPr>
          <w:rFonts w:ascii="Times New Roman" w:hAnsi="Times New Roman" w:cs="Times New Roman"/>
          <w:sz w:val="24"/>
          <w:szCs w:val="24"/>
        </w:rPr>
        <w:t xml:space="preserve"> </w:t>
      </w:r>
      <w:r>
        <w:rPr>
          <w:rFonts w:ascii="Times New Roman" w:hAnsi="Times New Roman" w:cs="Times New Roman"/>
          <w:sz w:val="24"/>
          <w:szCs w:val="24"/>
        </w:rPr>
        <w:t>виховний</w:t>
      </w:r>
      <w:r w:rsidR="00CE5938">
        <w:rPr>
          <w:rFonts w:ascii="Times New Roman" w:hAnsi="Times New Roman" w:cs="Times New Roman"/>
          <w:sz w:val="24"/>
          <w:szCs w:val="24"/>
        </w:rPr>
        <w:t xml:space="preserve"> </w:t>
      </w:r>
      <w:r>
        <w:rPr>
          <w:rFonts w:ascii="Times New Roman" w:hAnsi="Times New Roman" w:cs="Times New Roman"/>
          <w:sz w:val="24"/>
          <w:szCs w:val="24"/>
        </w:rPr>
        <w:t>процес</w:t>
      </w:r>
      <w:r w:rsidR="00CE5938">
        <w:rPr>
          <w:rFonts w:ascii="Times New Roman" w:hAnsi="Times New Roman" w:cs="Times New Roman"/>
          <w:sz w:val="24"/>
          <w:szCs w:val="24"/>
        </w:rPr>
        <w:t xml:space="preserve"> </w:t>
      </w:r>
      <w:r>
        <w:rPr>
          <w:rFonts w:ascii="Times New Roman" w:hAnsi="Times New Roman" w:cs="Times New Roman"/>
          <w:sz w:val="24"/>
          <w:szCs w:val="24"/>
        </w:rPr>
        <w:t>із</w:t>
      </w:r>
      <w:r w:rsidR="00CE5938">
        <w:rPr>
          <w:rFonts w:ascii="Times New Roman" w:hAnsi="Times New Roman" w:cs="Times New Roman"/>
          <w:sz w:val="24"/>
          <w:szCs w:val="24"/>
        </w:rPr>
        <w:t xml:space="preserve"> </w:t>
      </w:r>
      <w:r>
        <w:rPr>
          <w:rFonts w:ascii="Times New Roman" w:hAnsi="Times New Roman" w:cs="Times New Roman"/>
          <w:sz w:val="24"/>
          <w:szCs w:val="24"/>
        </w:rPr>
        <w:t>формуванням</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та наскрізних</w:t>
      </w:r>
      <w:r w:rsidR="00CE5938">
        <w:rPr>
          <w:rFonts w:ascii="Times New Roman" w:hAnsi="Times New Roman" w:cs="Times New Roman"/>
          <w:sz w:val="24"/>
          <w:szCs w:val="24"/>
        </w:rPr>
        <w:t xml:space="preserve"> </w:t>
      </w:r>
      <w:r>
        <w:rPr>
          <w:rFonts w:ascii="Times New Roman" w:hAnsi="Times New Roman" w:cs="Times New Roman"/>
          <w:sz w:val="24"/>
          <w:szCs w:val="24"/>
        </w:rPr>
        <w:t>умінь</w:t>
      </w:r>
      <w:r w:rsidR="00CE5938">
        <w:rPr>
          <w:rFonts w:ascii="Times New Roman" w:hAnsi="Times New Roman" w:cs="Times New Roman"/>
          <w:sz w:val="24"/>
          <w:szCs w:val="24"/>
        </w:rPr>
        <w:t xml:space="preserve"> </w:t>
      </w:r>
      <w:r>
        <w:rPr>
          <w:rFonts w:ascii="Times New Roman" w:hAnsi="Times New Roman" w:cs="Times New Roman"/>
          <w:sz w:val="24"/>
          <w:szCs w:val="24"/>
        </w:rPr>
        <w:t>учнів,</w:t>
      </w:r>
      <w:r w:rsidR="00CE5938">
        <w:rPr>
          <w:rFonts w:ascii="Times New Roman" w:hAnsi="Times New Roman" w:cs="Times New Roman"/>
          <w:sz w:val="24"/>
          <w:szCs w:val="24"/>
        </w:rPr>
        <w:t xml:space="preserve"> </w:t>
      </w:r>
      <w:r>
        <w:rPr>
          <w:rFonts w:ascii="Times New Roman" w:eastAsia="Calibri" w:hAnsi="Times New Roman" w:cs="Times New Roman"/>
          <w:sz w:val="24"/>
          <w:szCs w:val="24"/>
        </w:rPr>
        <w:t>акцентувати увагу на</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hAnsi="Times New Roman" w:cs="Times New Roman"/>
          <w:sz w:val="24"/>
          <w:szCs w:val="24"/>
        </w:rPr>
        <w:t xml:space="preserve">Повагу гідності, прав і свобод людини. </w:t>
      </w:r>
    </w:p>
    <w:p w:rsidR="003F3766" w:rsidRDefault="003F3766" w:rsidP="003F3766">
      <w:pPr>
        <w:spacing w:after="0" w:line="240" w:lineRule="auto"/>
        <w:ind w:firstLine="680"/>
        <w:jc w:val="both"/>
        <w:rPr>
          <w:rFonts w:ascii="Times New Roman" w:eastAsiaTheme="minorHAnsi" w:hAnsi="Times New Roman" w:cs="Times New Roman"/>
          <w:sz w:val="24"/>
          <w:szCs w:val="24"/>
        </w:rPr>
      </w:pPr>
      <w:r>
        <w:rPr>
          <w:rFonts w:ascii="Times New Roman" w:hAnsi="Times New Roman" w:cs="Times New Roman"/>
          <w:sz w:val="24"/>
          <w:szCs w:val="24"/>
        </w:rPr>
        <w:t>Морально-етичне виховання.</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Повага до культурної</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багатоманітності.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Визнання</w:t>
      </w:r>
      <w:r w:rsidR="00CE5938">
        <w:rPr>
          <w:rFonts w:ascii="Times New Roman" w:hAnsi="Times New Roman" w:cs="Times New Roman"/>
          <w:sz w:val="24"/>
          <w:szCs w:val="24"/>
        </w:rPr>
        <w:t xml:space="preserve"> </w:t>
      </w:r>
      <w:r>
        <w:rPr>
          <w:rFonts w:ascii="Times New Roman" w:hAnsi="Times New Roman" w:cs="Times New Roman"/>
          <w:sz w:val="24"/>
          <w:szCs w:val="24"/>
        </w:rPr>
        <w:t>цінності</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демократії, справедливості, рівності та верховенства права.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Розвиток громадянської свідомості та відповідальності.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Розвиток</w:t>
      </w:r>
      <w:r w:rsidR="00CE5938">
        <w:rPr>
          <w:rFonts w:ascii="Times New Roman" w:hAnsi="Times New Roman" w:cs="Times New Roman"/>
          <w:sz w:val="24"/>
          <w:szCs w:val="24"/>
        </w:rPr>
        <w:t xml:space="preserve"> </w:t>
      </w:r>
      <w:r>
        <w:rPr>
          <w:rFonts w:ascii="Times New Roman" w:hAnsi="Times New Roman" w:cs="Times New Roman"/>
          <w:sz w:val="24"/>
          <w:szCs w:val="24"/>
        </w:rPr>
        <w:t>навичок критичного мислення.</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Розвиток</w:t>
      </w:r>
      <w:r w:rsidR="00CE5938">
        <w:rPr>
          <w:rFonts w:ascii="Times New Roman" w:hAnsi="Times New Roman" w:cs="Times New Roman"/>
          <w:sz w:val="24"/>
          <w:szCs w:val="24"/>
        </w:rPr>
        <w:t xml:space="preserve"> </w:t>
      </w:r>
      <w:r>
        <w:rPr>
          <w:rFonts w:ascii="Times New Roman" w:hAnsi="Times New Roman" w:cs="Times New Roman"/>
          <w:sz w:val="24"/>
          <w:szCs w:val="24"/>
        </w:rPr>
        <w:t>навичок</w:t>
      </w:r>
      <w:r w:rsidR="00CE5938">
        <w:rPr>
          <w:rFonts w:ascii="Times New Roman" w:hAnsi="Times New Roman" w:cs="Times New Roman"/>
          <w:sz w:val="24"/>
          <w:szCs w:val="24"/>
        </w:rPr>
        <w:t xml:space="preserve"> </w:t>
      </w:r>
      <w:r>
        <w:rPr>
          <w:rFonts w:ascii="Times New Roman" w:hAnsi="Times New Roman" w:cs="Times New Roman"/>
          <w:sz w:val="24"/>
          <w:szCs w:val="24"/>
        </w:rPr>
        <w:t>співпраці та командної</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роботи.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Формування</w:t>
      </w:r>
      <w:r w:rsidR="00CE5938">
        <w:rPr>
          <w:rFonts w:ascii="Times New Roman" w:hAnsi="Times New Roman" w:cs="Times New Roman"/>
          <w:sz w:val="24"/>
          <w:szCs w:val="24"/>
        </w:rPr>
        <w:t xml:space="preserve"> </w:t>
      </w:r>
      <w:r>
        <w:rPr>
          <w:rFonts w:ascii="Times New Roman" w:hAnsi="Times New Roman" w:cs="Times New Roman"/>
          <w:sz w:val="24"/>
          <w:szCs w:val="24"/>
        </w:rPr>
        <w:t>здорового та екологічного способу життя.</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hAnsi="Times New Roman" w:cs="Times New Roman"/>
          <w:sz w:val="24"/>
          <w:szCs w:val="24"/>
        </w:rPr>
        <w:t>Статеве</w:t>
      </w:r>
      <w:r w:rsidR="00CE5938">
        <w:rPr>
          <w:rFonts w:ascii="Times New Roman" w:hAnsi="Times New Roman" w:cs="Times New Roman"/>
          <w:sz w:val="24"/>
          <w:szCs w:val="24"/>
        </w:rPr>
        <w:t xml:space="preserve"> </w:t>
      </w:r>
      <w:r>
        <w:rPr>
          <w:rFonts w:ascii="Times New Roman" w:hAnsi="Times New Roman" w:cs="Times New Roman"/>
          <w:sz w:val="24"/>
          <w:szCs w:val="24"/>
        </w:rPr>
        <w:t>виховання та виховання</w:t>
      </w:r>
      <w:r w:rsidR="00CE5938">
        <w:rPr>
          <w:rFonts w:ascii="Times New Roman" w:hAnsi="Times New Roman" w:cs="Times New Roman"/>
          <w:sz w:val="24"/>
          <w:szCs w:val="24"/>
        </w:rPr>
        <w:t xml:space="preserve"> </w:t>
      </w:r>
      <w:r>
        <w:rPr>
          <w:rFonts w:ascii="Times New Roman" w:hAnsi="Times New Roman" w:cs="Times New Roman"/>
          <w:sz w:val="24"/>
          <w:szCs w:val="24"/>
        </w:rPr>
        <w:t>гендерної</w:t>
      </w:r>
      <w:r w:rsidR="00CE5938">
        <w:rPr>
          <w:rFonts w:ascii="Times New Roman" w:hAnsi="Times New Roman" w:cs="Times New Roman"/>
          <w:sz w:val="24"/>
          <w:szCs w:val="24"/>
        </w:rPr>
        <w:t xml:space="preserve"> </w:t>
      </w:r>
      <w:r>
        <w:rPr>
          <w:rFonts w:ascii="Times New Roman" w:hAnsi="Times New Roman" w:cs="Times New Roman"/>
          <w:sz w:val="24"/>
          <w:szCs w:val="24"/>
        </w:rPr>
        <w:t>рівності та інші</w:t>
      </w:r>
      <w:r w:rsidR="00CE5938">
        <w:rPr>
          <w:rFonts w:ascii="Times New Roman" w:hAnsi="Times New Roman" w:cs="Times New Roman"/>
          <w:sz w:val="24"/>
          <w:szCs w:val="24"/>
        </w:rPr>
        <w:t xml:space="preserve"> </w:t>
      </w:r>
      <w:r>
        <w:rPr>
          <w:rFonts w:ascii="Times New Roman" w:hAnsi="Times New Roman" w:cs="Times New Roman"/>
          <w:sz w:val="24"/>
          <w:szCs w:val="24"/>
        </w:rPr>
        <w:t>аспекти.</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3.2.Створюватиумовиособистісноорієнтованогонавчання:</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відмова</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від</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орієнтації</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освітнього</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процесу на пересічного школяра;</w:t>
      </w:r>
    </w:p>
    <w:p w:rsidR="003F3766" w:rsidRDefault="003F3766" w:rsidP="003F3766">
      <w:pPr>
        <w:spacing w:after="0" w:line="240" w:lineRule="auto"/>
        <w:ind w:firstLine="680"/>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обов’язкове максимально можливе</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врахування</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інтересів</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кожної</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дитини; </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підхід до дитини як до особистості; </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забезпечення</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свободи і прав дитини в усіх</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проявах</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її</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діяльності; </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урахування</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вікових, індивідуальних та психофізичних</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особливостей</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дитини, її</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життєвого</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досвіду; </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забезпечення</w:t>
      </w:r>
      <w:r w:rsidR="00CE593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можливостіу</w:t>
      </w:r>
      <w:proofErr w:type="spellEnd"/>
      <w:r w:rsidR="00CE593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чню</w:t>
      </w:r>
      <w:proofErr w:type="spellEnd"/>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вільно</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висловлювати свою думку;</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забезпечення</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партнерських</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стосунків</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між</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вчителем і дитиною.</w:t>
      </w:r>
    </w:p>
    <w:p w:rsidR="003F3766" w:rsidRDefault="003F3766"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3.3.З метою реалізації ефективного </w:t>
      </w:r>
      <w:proofErr w:type="spellStart"/>
      <w:r>
        <w:rPr>
          <w:rFonts w:ascii="Times New Roman" w:eastAsia="Calibri" w:hAnsi="Times New Roman" w:cs="Times New Roman"/>
          <w:sz w:val="24"/>
          <w:szCs w:val="24"/>
        </w:rPr>
        <w:t>особистісноорієнтованого</w:t>
      </w:r>
      <w:proofErr w:type="spellEnd"/>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навчання</w:t>
      </w:r>
      <w:r w:rsidR="00CE5938">
        <w:rPr>
          <w:rFonts w:ascii="Times New Roman" w:eastAsia="Calibri" w:hAnsi="Times New Roman" w:cs="Times New Roman"/>
          <w:sz w:val="24"/>
          <w:szCs w:val="24"/>
        </w:rPr>
        <w:t xml:space="preserve"> </w:t>
      </w:r>
      <w:r>
        <w:rPr>
          <w:rFonts w:ascii="Times New Roman" w:eastAsia="Calibri" w:hAnsi="Times New Roman" w:cs="Times New Roman"/>
          <w:sz w:val="24"/>
          <w:szCs w:val="24"/>
        </w:rPr>
        <w:t>здійснювати:</w:t>
      </w:r>
    </w:p>
    <w:p w:rsidR="003F3766" w:rsidRDefault="003F3766" w:rsidP="003F3766">
      <w:pPr>
        <w:pStyle w:val="a6"/>
        <w:widowControl/>
        <w:numPr>
          <w:ilvl w:val="1"/>
          <w:numId w:val="31"/>
        </w:numPr>
        <w:autoSpaceDE/>
        <w:autoSpaceDN/>
        <w:adjustRightInd/>
        <w:ind w:left="0" w:firstLine="1760"/>
        <w:jc w:val="both"/>
        <w:rPr>
          <w:rFonts w:eastAsia="Calibri"/>
          <w:sz w:val="24"/>
          <w:szCs w:val="24"/>
        </w:rPr>
      </w:pPr>
      <w:r>
        <w:rPr>
          <w:rFonts w:eastAsia="Calibri"/>
          <w:sz w:val="24"/>
          <w:szCs w:val="24"/>
        </w:rPr>
        <w:t>інформування</w:t>
      </w:r>
      <w:r w:rsidR="00CE5938">
        <w:rPr>
          <w:rFonts w:eastAsia="Calibri"/>
          <w:sz w:val="24"/>
          <w:szCs w:val="24"/>
        </w:rPr>
        <w:t xml:space="preserve"> </w:t>
      </w:r>
      <w:r>
        <w:rPr>
          <w:rFonts w:eastAsia="Calibri"/>
          <w:sz w:val="24"/>
          <w:szCs w:val="24"/>
        </w:rPr>
        <w:t>учнів про очікувані</w:t>
      </w:r>
      <w:r w:rsidR="00CE5938">
        <w:rPr>
          <w:rFonts w:eastAsia="Calibri"/>
          <w:sz w:val="24"/>
          <w:szCs w:val="24"/>
        </w:rPr>
        <w:t xml:space="preserve"> </w:t>
      </w:r>
      <w:r>
        <w:rPr>
          <w:rFonts w:eastAsia="Calibri"/>
          <w:sz w:val="24"/>
          <w:szCs w:val="24"/>
        </w:rPr>
        <w:t>результати</w:t>
      </w:r>
      <w:r w:rsidR="00CE5938">
        <w:rPr>
          <w:rFonts w:eastAsia="Calibri"/>
          <w:sz w:val="24"/>
          <w:szCs w:val="24"/>
        </w:rPr>
        <w:t xml:space="preserve"> </w:t>
      </w:r>
      <w:r>
        <w:rPr>
          <w:rFonts w:eastAsia="Calibri"/>
          <w:sz w:val="24"/>
          <w:szCs w:val="24"/>
        </w:rPr>
        <w:t>навчання та перелік</w:t>
      </w:r>
      <w:r w:rsidR="00CE5938">
        <w:rPr>
          <w:rFonts w:eastAsia="Calibri"/>
          <w:sz w:val="24"/>
          <w:szCs w:val="24"/>
        </w:rPr>
        <w:t xml:space="preserve"> </w:t>
      </w:r>
      <w:r>
        <w:rPr>
          <w:rFonts w:eastAsia="Calibri"/>
          <w:sz w:val="24"/>
          <w:szCs w:val="24"/>
        </w:rPr>
        <w:t>завдань</w:t>
      </w:r>
      <w:r w:rsidR="00CE5938">
        <w:rPr>
          <w:rFonts w:eastAsia="Calibri"/>
          <w:sz w:val="24"/>
          <w:szCs w:val="24"/>
        </w:rPr>
        <w:t xml:space="preserve"> </w:t>
      </w:r>
      <w:r>
        <w:rPr>
          <w:rFonts w:eastAsia="Calibri"/>
          <w:sz w:val="24"/>
          <w:szCs w:val="24"/>
        </w:rPr>
        <w:t>під час вивчення</w:t>
      </w:r>
      <w:r w:rsidR="00CE5938">
        <w:rPr>
          <w:rFonts w:eastAsia="Calibri"/>
          <w:sz w:val="24"/>
          <w:szCs w:val="24"/>
        </w:rPr>
        <w:t xml:space="preserve"> </w:t>
      </w:r>
      <w:r>
        <w:rPr>
          <w:rFonts w:eastAsia="Calibri"/>
          <w:sz w:val="24"/>
          <w:szCs w:val="24"/>
        </w:rPr>
        <w:t xml:space="preserve">кожної теми; </w:t>
      </w:r>
    </w:p>
    <w:p w:rsidR="003F3766" w:rsidRDefault="003F3766" w:rsidP="003F3766">
      <w:pPr>
        <w:pStyle w:val="a6"/>
        <w:widowControl/>
        <w:numPr>
          <w:ilvl w:val="1"/>
          <w:numId w:val="31"/>
        </w:numPr>
        <w:autoSpaceDE/>
        <w:autoSpaceDN/>
        <w:adjustRightInd/>
        <w:ind w:left="0" w:firstLine="1760"/>
        <w:jc w:val="both"/>
        <w:rPr>
          <w:rFonts w:eastAsia="Calibri"/>
          <w:sz w:val="24"/>
          <w:szCs w:val="24"/>
          <w:lang w:val="ru-RU"/>
        </w:rPr>
      </w:pPr>
      <w:r>
        <w:rPr>
          <w:rFonts w:eastAsia="Calibri"/>
          <w:sz w:val="24"/>
          <w:szCs w:val="24"/>
        </w:rPr>
        <w:t>розроблення</w:t>
      </w:r>
      <w:r w:rsidR="00CE5938">
        <w:rPr>
          <w:rFonts w:eastAsia="Calibri"/>
          <w:sz w:val="24"/>
          <w:szCs w:val="24"/>
        </w:rPr>
        <w:t xml:space="preserve"> </w:t>
      </w:r>
      <w:r>
        <w:rPr>
          <w:rFonts w:eastAsia="Calibri"/>
          <w:sz w:val="24"/>
          <w:szCs w:val="24"/>
        </w:rPr>
        <w:t>диференційованих</w:t>
      </w:r>
      <w:r w:rsidR="00CE5938">
        <w:rPr>
          <w:rFonts w:eastAsia="Calibri"/>
          <w:sz w:val="24"/>
          <w:szCs w:val="24"/>
        </w:rPr>
        <w:t xml:space="preserve"> </w:t>
      </w:r>
      <w:r>
        <w:rPr>
          <w:rFonts w:eastAsia="Calibri"/>
          <w:sz w:val="24"/>
          <w:szCs w:val="24"/>
        </w:rPr>
        <w:t xml:space="preserve">завдань для роботи з учнями; </w:t>
      </w:r>
    </w:p>
    <w:p w:rsidR="003F3766" w:rsidRDefault="003F3766" w:rsidP="003F3766">
      <w:pPr>
        <w:pStyle w:val="a6"/>
        <w:widowControl/>
        <w:numPr>
          <w:ilvl w:val="1"/>
          <w:numId w:val="31"/>
        </w:numPr>
        <w:autoSpaceDE/>
        <w:autoSpaceDN/>
        <w:adjustRightInd/>
        <w:ind w:left="0" w:firstLine="1760"/>
        <w:jc w:val="both"/>
        <w:rPr>
          <w:rFonts w:eastAsia="Calibri"/>
          <w:sz w:val="24"/>
          <w:szCs w:val="24"/>
        </w:rPr>
      </w:pPr>
      <w:r>
        <w:rPr>
          <w:rFonts w:eastAsia="Calibri"/>
          <w:sz w:val="24"/>
          <w:szCs w:val="24"/>
        </w:rPr>
        <w:t>розроблення</w:t>
      </w:r>
      <w:r w:rsidR="00CE5938">
        <w:rPr>
          <w:rFonts w:eastAsia="Calibri"/>
          <w:sz w:val="24"/>
          <w:szCs w:val="24"/>
        </w:rPr>
        <w:t xml:space="preserve"> </w:t>
      </w:r>
      <w:r>
        <w:rPr>
          <w:rFonts w:eastAsia="Calibri"/>
          <w:sz w:val="24"/>
          <w:szCs w:val="24"/>
        </w:rPr>
        <w:t>завдань, на які</w:t>
      </w:r>
      <w:r w:rsidR="00CE5938">
        <w:rPr>
          <w:rFonts w:eastAsia="Calibri"/>
          <w:sz w:val="24"/>
          <w:szCs w:val="24"/>
        </w:rPr>
        <w:t xml:space="preserve"> </w:t>
      </w:r>
      <w:r>
        <w:rPr>
          <w:rFonts w:eastAsia="Calibri"/>
          <w:sz w:val="24"/>
          <w:szCs w:val="24"/>
        </w:rPr>
        <w:t>неможливо</w:t>
      </w:r>
      <w:r w:rsidR="00CE5938">
        <w:rPr>
          <w:rFonts w:eastAsia="Calibri"/>
          <w:sz w:val="24"/>
          <w:szCs w:val="24"/>
        </w:rPr>
        <w:t xml:space="preserve"> </w:t>
      </w:r>
      <w:r>
        <w:rPr>
          <w:rFonts w:eastAsia="Calibri"/>
          <w:sz w:val="24"/>
          <w:szCs w:val="24"/>
        </w:rPr>
        <w:t>знайти</w:t>
      </w:r>
      <w:r w:rsidR="00CE5938">
        <w:rPr>
          <w:rFonts w:eastAsia="Calibri"/>
          <w:sz w:val="24"/>
          <w:szCs w:val="24"/>
        </w:rPr>
        <w:t xml:space="preserve"> </w:t>
      </w:r>
      <w:r>
        <w:rPr>
          <w:rFonts w:eastAsia="Calibri"/>
          <w:sz w:val="24"/>
          <w:szCs w:val="24"/>
        </w:rPr>
        <w:t>готову</w:t>
      </w:r>
      <w:r w:rsidR="00CE5938">
        <w:rPr>
          <w:rFonts w:eastAsia="Calibri"/>
          <w:sz w:val="24"/>
          <w:szCs w:val="24"/>
        </w:rPr>
        <w:t xml:space="preserve"> </w:t>
      </w:r>
      <w:r>
        <w:rPr>
          <w:rFonts w:eastAsia="Calibri"/>
          <w:sz w:val="24"/>
          <w:szCs w:val="24"/>
        </w:rPr>
        <w:t>відповідь у підручниках та інших</w:t>
      </w:r>
      <w:r w:rsidR="00CE5938">
        <w:rPr>
          <w:rFonts w:eastAsia="Calibri"/>
          <w:sz w:val="24"/>
          <w:szCs w:val="24"/>
        </w:rPr>
        <w:t xml:space="preserve"> </w:t>
      </w:r>
      <w:r>
        <w:rPr>
          <w:rFonts w:eastAsia="Calibri"/>
          <w:sz w:val="24"/>
          <w:szCs w:val="24"/>
        </w:rPr>
        <w:t>інформаційних</w:t>
      </w:r>
      <w:r w:rsidR="00CE5938">
        <w:rPr>
          <w:rFonts w:eastAsia="Calibri"/>
          <w:sz w:val="24"/>
          <w:szCs w:val="24"/>
        </w:rPr>
        <w:t xml:space="preserve"> </w:t>
      </w:r>
      <w:r>
        <w:rPr>
          <w:rFonts w:eastAsia="Calibri"/>
          <w:sz w:val="24"/>
          <w:szCs w:val="24"/>
        </w:rPr>
        <w:t xml:space="preserve">джерелах; </w:t>
      </w:r>
    </w:p>
    <w:p w:rsidR="003F3766" w:rsidRDefault="003F3766" w:rsidP="003F3766">
      <w:pPr>
        <w:pStyle w:val="a6"/>
        <w:widowControl/>
        <w:numPr>
          <w:ilvl w:val="1"/>
          <w:numId w:val="31"/>
        </w:numPr>
        <w:autoSpaceDE/>
        <w:autoSpaceDN/>
        <w:adjustRightInd/>
        <w:ind w:left="0" w:firstLine="1760"/>
        <w:jc w:val="both"/>
        <w:rPr>
          <w:rFonts w:eastAsia="Calibri"/>
          <w:sz w:val="24"/>
          <w:szCs w:val="24"/>
        </w:rPr>
      </w:pPr>
      <w:r>
        <w:rPr>
          <w:rFonts w:eastAsia="Calibri"/>
          <w:sz w:val="24"/>
          <w:szCs w:val="24"/>
        </w:rPr>
        <w:t>удосконалення</w:t>
      </w:r>
      <w:r w:rsidR="00CE5938">
        <w:rPr>
          <w:rFonts w:eastAsia="Calibri"/>
          <w:sz w:val="24"/>
          <w:szCs w:val="24"/>
        </w:rPr>
        <w:t xml:space="preserve"> </w:t>
      </w:r>
      <w:r>
        <w:rPr>
          <w:rFonts w:eastAsia="Calibri"/>
          <w:sz w:val="24"/>
          <w:szCs w:val="24"/>
        </w:rPr>
        <w:t>критеріїв</w:t>
      </w:r>
      <w:r w:rsidR="00CE5938">
        <w:rPr>
          <w:rFonts w:eastAsia="Calibri"/>
          <w:sz w:val="24"/>
          <w:szCs w:val="24"/>
        </w:rPr>
        <w:t xml:space="preserve"> </w:t>
      </w:r>
      <w:r>
        <w:rPr>
          <w:rFonts w:eastAsia="Calibri"/>
          <w:sz w:val="24"/>
          <w:szCs w:val="24"/>
        </w:rPr>
        <w:t>оцінювання, які</w:t>
      </w:r>
      <w:r w:rsidR="00CE5938">
        <w:rPr>
          <w:rFonts w:eastAsia="Calibri"/>
          <w:sz w:val="24"/>
          <w:szCs w:val="24"/>
        </w:rPr>
        <w:t xml:space="preserve"> </w:t>
      </w:r>
      <w:r>
        <w:rPr>
          <w:rFonts w:eastAsia="Calibri"/>
          <w:sz w:val="24"/>
          <w:szCs w:val="24"/>
        </w:rPr>
        <w:t>мотивують</w:t>
      </w:r>
      <w:r w:rsidR="00CE5938">
        <w:rPr>
          <w:rFonts w:eastAsia="Calibri"/>
          <w:sz w:val="24"/>
          <w:szCs w:val="24"/>
        </w:rPr>
        <w:t xml:space="preserve"> </w:t>
      </w:r>
      <w:r>
        <w:rPr>
          <w:rFonts w:eastAsia="Calibri"/>
          <w:sz w:val="24"/>
          <w:szCs w:val="24"/>
        </w:rPr>
        <w:t>учнів до самостійної</w:t>
      </w:r>
      <w:r w:rsidR="00CE5938">
        <w:rPr>
          <w:rFonts w:eastAsia="Calibri"/>
          <w:sz w:val="24"/>
          <w:szCs w:val="24"/>
        </w:rPr>
        <w:t xml:space="preserve"> </w:t>
      </w:r>
      <w:r>
        <w:rPr>
          <w:rFonts w:eastAsia="Calibri"/>
          <w:sz w:val="24"/>
          <w:szCs w:val="24"/>
        </w:rPr>
        <w:t>роботи, висловлювання</w:t>
      </w:r>
      <w:r w:rsidR="00CE5938">
        <w:rPr>
          <w:rFonts w:eastAsia="Calibri"/>
          <w:sz w:val="24"/>
          <w:szCs w:val="24"/>
        </w:rPr>
        <w:t xml:space="preserve"> </w:t>
      </w:r>
      <w:r>
        <w:rPr>
          <w:rFonts w:eastAsia="Calibri"/>
          <w:sz w:val="24"/>
          <w:szCs w:val="24"/>
        </w:rPr>
        <w:t>своєї</w:t>
      </w:r>
      <w:r w:rsidR="00CE5938">
        <w:rPr>
          <w:rFonts w:eastAsia="Calibri"/>
          <w:sz w:val="24"/>
          <w:szCs w:val="24"/>
        </w:rPr>
        <w:t xml:space="preserve"> </w:t>
      </w:r>
      <w:r>
        <w:rPr>
          <w:rFonts w:eastAsia="Calibri"/>
          <w:sz w:val="24"/>
          <w:szCs w:val="24"/>
        </w:rPr>
        <w:t>аргументованої думки, власного</w:t>
      </w:r>
      <w:r w:rsidR="00CE5938">
        <w:rPr>
          <w:rFonts w:eastAsia="Calibri"/>
          <w:sz w:val="24"/>
          <w:szCs w:val="24"/>
        </w:rPr>
        <w:t xml:space="preserve"> </w:t>
      </w:r>
      <w:r>
        <w:rPr>
          <w:rFonts w:eastAsia="Calibri"/>
          <w:sz w:val="24"/>
          <w:szCs w:val="24"/>
        </w:rPr>
        <w:t>бачення</w:t>
      </w:r>
    </w:p>
    <w:p w:rsidR="003F3766" w:rsidRDefault="003F3766" w:rsidP="003F3766">
      <w:pPr>
        <w:spacing w:after="0" w:line="240" w:lineRule="auto"/>
        <w:ind w:firstLine="680"/>
        <w:jc w:val="both"/>
        <w:rPr>
          <w:rFonts w:ascii="Times New Roman" w:eastAsiaTheme="minorHAnsi" w:hAnsi="Times New Roman" w:cs="Times New Roman"/>
          <w:sz w:val="24"/>
          <w:szCs w:val="24"/>
        </w:rPr>
      </w:pPr>
      <w:r>
        <w:rPr>
          <w:rFonts w:ascii="Times New Roman" w:hAnsi="Times New Roman" w:cs="Times New Roman"/>
          <w:sz w:val="24"/>
          <w:szCs w:val="24"/>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3.7. Спрямовувати</w:t>
      </w:r>
      <w:r w:rsidR="00CE5938">
        <w:rPr>
          <w:rFonts w:ascii="Times New Roman" w:hAnsi="Times New Roman" w:cs="Times New Roman"/>
          <w:sz w:val="24"/>
          <w:szCs w:val="24"/>
        </w:rPr>
        <w:t xml:space="preserve"> </w:t>
      </w:r>
      <w:r>
        <w:rPr>
          <w:rFonts w:ascii="Times New Roman" w:hAnsi="Times New Roman" w:cs="Times New Roman"/>
          <w:sz w:val="24"/>
          <w:szCs w:val="24"/>
        </w:rPr>
        <w:t>зміст</w:t>
      </w:r>
      <w:r w:rsidR="00CE5938">
        <w:rPr>
          <w:rFonts w:ascii="Times New Roman" w:hAnsi="Times New Roman" w:cs="Times New Roman"/>
          <w:sz w:val="24"/>
          <w:szCs w:val="24"/>
        </w:rPr>
        <w:t xml:space="preserve"> </w:t>
      </w:r>
      <w:r>
        <w:rPr>
          <w:rFonts w:ascii="Times New Roman" w:hAnsi="Times New Roman" w:cs="Times New Roman"/>
          <w:sz w:val="24"/>
          <w:szCs w:val="24"/>
        </w:rPr>
        <w:t>завдань</w:t>
      </w:r>
      <w:r w:rsidR="00CE5938">
        <w:rPr>
          <w:rFonts w:ascii="Times New Roman" w:hAnsi="Times New Roman" w:cs="Times New Roman"/>
          <w:sz w:val="24"/>
          <w:szCs w:val="24"/>
        </w:rPr>
        <w:t xml:space="preserve"> </w:t>
      </w:r>
      <w:r>
        <w:rPr>
          <w:rFonts w:ascii="Times New Roman" w:hAnsi="Times New Roman" w:cs="Times New Roman"/>
          <w:sz w:val="24"/>
          <w:szCs w:val="24"/>
        </w:rPr>
        <w:t>під час проведення</w:t>
      </w:r>
      <w:r w:rsidR="00CE5938">
        <w:rPr>
          <w:rFonts w:ascii="Times New Roman" w:hAnsi="Times New Roman" w:cs="Times New Roman"/>
          <w:sz w:val="24"/>
          <w:szCs w:val="24"/>
        </w:rPr>
        <w:t xml:space="preserve"> </w:t>
      </w:r>
      <w:r>
        <w:rPr>
          <w:rFonts w:ascii="Times New Roman" w:hAnsi="Times New Roman" w:cs="Times New Roman"/>
          <w:sz w:val="24"/>
          <w:szCs w:val="24"/>
        </w:rPr>
        <w:t>навчальних занять на творчу та аналітичну роботу учнів, ставити</w:t>
      </w:r>
      <w:r w:rsidR="00CE5938">
        <w:rPr>
          <w:rFonts w:ascii="Times New Roman" w:hAnsi="Times New Roman" w:cs="Times New Roman"/>
          <w:sz w:val="24"/>
          <w:szCs w:val="24"/>
        </w:rPr>
        <w:t xml:space="preserve"> </w:t>
      </w:r>
      <w:r>
        <w:rPr>
          <w:rFonts w:ascii="Times New Roman" w:hAnsi="Times New Roman" w:cs="Times New Roman"/>
          <w:sz w:val="24"/>
          <w:szCs w:val="24"/>
        </w:rPr>
        <w:t>проблемні</w:t>
      </w:r>
      <w:r w:rsidR="00CE5938">
        <w:rPr>
          <w:rFonts w:ascii="Times New Roman" w:hAnsi="Times New Roman" w:cs="Times New Roman"/>
          <w:sz w:val="24"/>
          <w:szCs w:val="24"/>
        </w:rPr>
        <w:t xml:space="preserve"> </w:t>
      </w:r>
      <w:r>
        <w:rPr>
          <w:rFonts w:ascii="Times New Roman" w:hAnsi="Times New Roman" w:cs="Times New Roman"/>
          <w:sz w:val="24"/>
          <w:szCs w:val="24"/>
        </w:rPr>
        <w:t>питання, на які</w:t>
      </w:r>
      <w:r w:rsidR="00CE5938">
        <w:rPr>
          <w:rFonts w:ascii="Times New Roman" w:hAnsi="Times New Roman" w:cs="Times New Roman"/>
          <w:sz w:val="24"/>
          <w:szCs w:val="24"/>
        </w:rPr>
        <w:t xml:space="preserve"> н</w:t>
      </w:r>
      <w:r>
        <w:rPr>
          <w:rFonts w:ascii="Times New Roman" w:hAnsi="Times New Roman" w:cs="Times New Roman"/>
          <w:sz w:val="24"/>
          <w:szCs w:val="24"/>
        </w:rPr>
        <w:t>емає</w:t>
      </w:r>
      <w:r w:rsidR="00CE5938">
        <w:rPr>
          <w:rFonts w:ascii="Times New Roman" w:hAnsi="Times New Roman" w:cs="Times New Roman"/>
          <w:sz w:val="24"/>
          <w:szCs w:val="24"/>
        </w:rPr>
        <w:t xml:space="preserve"> </w:t>
      </w:r>
      <w:r>
        <w:rPr>
          <w:rFonts w:ascii="Times New Roman" w:hAnsi="Times New Roman" w:cs="Times New Roman"/>
          <w:sz w:val="24"/>
          <w:szCs w:val="24"/>
        </w:rPr>
        <w:t>готової</w:t>
      </w:r>
      <w:r w:rsidR="00CE5938">
        <w:rPr>
          <w:rFonts w:ascii="Times New Roman" w:hAnsi="Times New Roman" w:cs="Times New Roman"/>
          <w:sz w:val="24"/>
          <w:szCs w:val="24"/>
        </w:rPr>
        <w:t xml:space="preserve"> </w:t>
      </w:r>
      <w:r>
        <w:rPr>
          <w:rFonts w:ascii="Times New Roman" w:hAnsi="Times New Roman" w:cs="Times New Roman"/>
          <w:sz w:val="24"/>
          <w:szCs w:val="24"/>
        </w:rPr>
        <w:t>відповіді в підручнику</w:t>
      </w:r>
      <w:r w:rsidR="00CE5938">
        <w:rPr>
          <w:rFonts w:ascii="Times New Roman" w:hAnsi="Times New Roman" w:cs="Times New Roman"/>
          <w:sz w:val="24"/>
          <w:szCs w:val="24"/>
        </w:rPr>
        <w:t xml:space="preserve"> </w:t>
      </w:r>
      <w:r>
        <w:rPr>
          <w:rFonts w:ascii="Times New Roman" w:hAnsi="Times New Roman" w:cs="Times New Roman"/>
          <w:sz w:val="24"/>
          <w:szCs w:val="24"/>
        </w:rPr>
        <w:t>чи</w:t>
      </w:r>
      <w:r w:rsidR="00CE5938">
        <w:rPr>
          <w:rFonts w:ascii="Times New Roman" w:hAnsi="Times New Roman" w:cs="Times New Roman"/>
          <w:sz w:val="24"/>
          <w:szCs w:val="24"/>
        </w:rPr>
        <w:t xml:space="preserve"> </w:t>
      </w:r>
      <w:r>
        <w:rPr>
          <w:rFonts w:ascii="Times New Roman" w:hAnsi="Times New Roman" w:cs="Times New Roman"/>
          <w:sz w:val="24"/>
          <w:szCs w:val="24"/>
        </w:rPr>
        <w:t>інших</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джерелах. </w:t>
      </w:r>
    </w:p>
    <w:p w:rsidR="003F3766" w:rsidRDefault="003F3766"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3.8. Виконання</w:t>
      </w:r>
      <w:r w:rsidR="00CE5938">
        <w:rPr>
          <w:rFonts w:ascii="Times New Roman" w:hAnsi="Times New Roman" w:cs="Times New Roman"/>
          <w:sz w:val="24"/>
          <w:szCs w:val="24"/>
        </w:rPr>
        <w:t xml:space="preserve"> </w:t>
      </w:r>
      <w:r>
        <w:rPr>
          <w:rFonts w:ascii="Times New Roman" w:hAnsi="Times New Roman" w:cs="Times New Roman"/>
          <w:sz w:val="24"/>
          <w:szCs w:val="24"/>
        </w:rPr>
        <w:t>дослідницьких і творчих</w:t>
      </w:r>
      <w:r w:rsidR="00CE5938">
        <w:rPr>
          <w:rFonts w:ascii="Times New Roman" w:hAnsi="Times New Roman" w:cs="Times New Roman"/>
          <w:sz w:val="24"/>
          <w:szCs w:val="24"/>
        </w:rPr>
        <w:t xml:space="preserve"> </w:t>
      </w:r>
      <w:r>
        <w:rPr>
          <w:rFonts w:ascii="Times New Roman" w:hAnsi="Times New Roman" w:cs="Times New Roman"/>
          <w:sz w:val="24"/>
          <w:szCs w:val="24"/>
        </w:rPr>
        <w:t xml:space="preserve">завдань,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w:t>
      </w:r>
    </w:p>
    <w:p w:rsidR="003F3766" w:rsidRDefault="00CE5938" w:rsidP="003F376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3.9.Практикувати </w:t>
      </w:r>
      <w:r w:rsidR="003F3766">
        <w:rPr>
          <w:rFonts w:ascii="Times New Roman" w:hAnsi="Times New Roman" w:cs="Times New Roman"/>
          <w:sz w:val="24"/>
          <w:szCs w:val="24"/>
        </w:rPr>
        <w:t>в освітньомупроцесінаписаннятематичнихтворчихесезамістьрефератівзіскомпільованоюінформацією з інших</w:t>
      </w:r>
      <w:r>
        <w:rPr>
          <w:rFonts w:ascii="Times New Roman" w:hAnsi="Times New Roman" w:cs="Times New Roman"/>
          <w:sz w:val="24"/>
          <w:szCs w:val="24"/>
        </w:rPr>
        <w:t xml:space="preserve"> </w:t>
      </w:r>
      <w:r w:rsidR="003F3766">
        <w:rPr>
          <w:rFonts w:ascii="Times New Roman" w:hAnsi="Times New Roman" w:cs="Times New Roman"/>
          <w:sz w:val="24"/>
          <w:szCs w:val="24"/>
        </w:rPr>
        <w:t xml:space="preserve">джерел. </w:t>
      </w:r>
    </w:p>
    <w:p w:rsidR="003F3766" w:rsidRPr="00CE5938" w:rsidRDefault="003F3766" w:rsidP="00CE593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3.10.Застосовувати</w:t>
      </w:r>
      <w:r w:rsidR="00CE5938">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компетентнісний</w:t>
      </w:r>
      <w:proofErr w:type="spellEnd"/>
      <w:r w:rsidR="00CE5938">
        <w:rPr>
          <w:rFonts w:ascii="Times New Roman" w:hAnsi="Times New Roman" w:cs="Times New Roman"/>
          <w:sz w:val="24"/>
          <w:szCs w:val="24"/>
        </w:rPr>
        <w:t xml:space="preserve"> </w:t>
      </w:r>
      <w:r>
        <w:rPr>
          <w:rFonts w:ascii="Times New Roman" w:hAnsi="Times New Roman" w:cs="Times New Roman"/>
          <w:sz w:val="24"/>
          <w:szCs w:val="24"/>
        </w:rPr>
        <w:t>підхід у навчанні. Звести до мінімуму</w:t>
      </w:r>
      <w:r w:rsidR="00CE5938">
        <w:rPr>
          <w:rFonts w:ascii="Times New Roman" w:hAnsi="Times New Roman" w:cs="Times New Roman"/>
          <w:sz w:val="24"/>
          <w:szCs w:val="24"/>
        </w:rPr>
        <w:t xml:space="preserve"> </w:t>
      </w:r>
      <w:r>
        <w:rPr>
          <w:rFonts w:ascii="Times New Roman" w:hAnsi="Times New Roman" w:cs="Times New Roman"/>
          <w:sz w:val="24"/>
          <w:szCs w:val="24"/>
        </w:rPr>
        <w:t>завдання на перевірку</w:t>
      </w:r>
      <w:r w:rsidR="00CE5938">
        <w:rPr>
          <w:rFonts w:ascii="Times New Roman" w:hAnsi="Times New Roman" w:cs="Times New Roman"/>
          <w:sz w:val="24"/>
          <w:szCs w:val="24"/>
        </w:rPr>
        <w:t xml:space="preserve"> </w:t>
      </w:r>
      <w:r>
        <w:rPr>
          <w:rFonts w:ascii="Times New Roman" w:hAnsi="Times New Roman" w:cs="Times New Roman"/>
          <w:sz w:val="24"/>
          <w:szCs w:val="24"/>
        </w:rPr>
        <w:t>знань. Використовувати</w:t>
      </w:r>
      <w:r w:rsidR="00CE5938">
        <w:rPr>
          <w:rFonts w:ascii="Times New Roman" w:hAnsi="Times New Roman" w:cs="Times New Roman"/>
          <w:sz w:val="24"/>
          <w:szCs w:val="24"/>
        </w:rPr>
        <w:t xml:space="preserve"> </w:t>
      </w:r>
      <w:r>
        <w:rPr>
          <w:rFonts w:ascii="Times New Roman" w:hAnsi="Times New Roman" w:cs="Times New Roman"/>
          <w:sz w:val="24"/>
          <w:szCs w:val="24"/>
        </w:rPr>
        <w:t>відкриті</w:t>
      </w:r>
      <w:r w:rsidR="00CE5938">
        <w:rPr>
          <w:rFonts w:ascii="Times New Roman" w:hAnsi="Times New Roman" w:cs="Times New Roman"/>
          <w:sz w:val="24"/>
          <w:szCs w:val="24"/>
        </w:rPr>
        <w:t xml:space="preserve"> </w:t>
      </w:r>
      <w:r>
        <w:rPr>
          <w:rFonts w:ascii="Times New Roman" w:hAnsi="Times New Roman" w:cs="Times New Roman"/>
          <w:sz w:val="24"/>
          <w:szCs w:val="24"/>
        </w:rPr>
        <w:t>питання, щоб</w:t>
      </w:r>
      <w:r w:rsidR="00CE5938">
        <w:rPr>
          <w:rFonts w:ascii="Times New Roman" w:hAnsi="Times New Roman" w:cs="Times New Roman"/>
          <w:sz w:val="24"/>
          <w:szCs w:val="24"/>
        </w:rPr>
        <w:t xml:space="preserve"> </w:t>
      </w:r>
      <w:r>
        <w:rPr>
          <w:rFonts w:ascii="Times New Roman" w:hAnsi="Times New Roman" w:cs="Times New Roman"/>
          <w:sz w:val="24"/>
          <w:szCs w:val="24"/>
        </w:rPr>
        <w:t>перевірити</w:t>
      </w:r>
      <w:r w:rsidR="00CE5938">
        <w:rPr>
          <w:rFonts w:ascii="Times New Roman" w:hAnsi="Times New Roman" w:cs="Times New Roman"/>
          <w:sz w:val="24"/>
          <w:szCs w:val="24"/>
        </w:rPr>
        <w:t xml:space="preserve"> </w:t>
      </w:r>
      <w:r>
        <w:rPr>
          <w:rFonts w:ascii="Times New Roman" w:hAnsi="Times New Roman" w:cs="Times New Roman"/>
          <w:sz w:val="24"/>
          <w:szCs w:val="24"/>
        </w:rPr>
        <w:t>рівень</w:t>
      </w:r>
      <w:r w:rsidR="00CE5938">
        <w:rPr>
          <w:rFonts w:ascii="Times New Roman" w:hAnsi="Times New Roman" w:cs="Times New Roman"/>
          <w:sz w:val="24"/>
          <w:szCs w:val="24"/>
        </w:rPr>
        <w:t xml:space="preserve"> </w:t>
      </w:r>
      <w:r>
        <w:rPr>
          <w:rFonts w:ascii="Times New Roman" w:hAnsi="Times New Roman" w:cs="Times New Roman"/>
          <w:sz w:val="24"/>
          <w:szCs w:val="24"/>
        </w:rPr>
        <w:t>володіння</w:t>
      </w:r>
      <w:r w:rsidR="00CE5938">
        <w:rPr>
          <w:rFonts w:ascii="Times New Roman" w:hAnsi="Times New Roman" w:cs="Times New Roman"/>
          <w:sz w:val="24"/>
          <w:szCs w:val="24"/>
        </w:rPr>
        <w:t xml:space="preserve"> навичками, а не знаннями.</w:t>
      </w:r>
    </w:p>
    <w:p w:rsidR="003F3766" w:rsidRDefault="00CE5938" w:rsidP="00CE5938">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3F3766">
        <w:rPr>
          <w:rFonts w:ascii="Times New Roman" w:eastAsia="Calibri" w:hAnsi="Times New Roman" w:cs="Times New Roman"/>
          <w:sz w:val="24"/>
          <w:szCs w:val="24"/>
        </w:rPr>
        <w:t>Залучати</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педагогів до перспективних моделей педагогічного</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досвіду, формування нового педагогічного</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мислення (прагнення до постійного</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оновлення</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знань і творчого</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пошуку, зорієнтованого на особистість</w:t>
      </w:r>
      <w:r>
        <w:rPr>
          <w:rFonts w:ascii="Times New Roman" w:eastAsia="Calibri" w:hAnsi="Times New Roman" w:cs="Times New Roman"/>
          <w:sz w:val="24"/>
          <w:szCs w:val="24"/>
        </w:rPr>
        <w:t xml:space="preserve"> </w:t>
      </w:r>
      <w:r w:rsidR="003F3766">
        <w:rPr>
          <w:rFonts w:ascii="Times New Roman" w:eastAsia="Calibri" w:hAnsi="Times New Roman" w:cs="Times New Roman"/>
          <w:sz w:val="24"/>
          <w:szCs w:val="24"/>
        </w:rPr>
        <w:t>учня);</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3.12</w:t>
      </w:r>
      <w:r w:rsidR="003F3766">
        <w:rPr>
          <w:rFonts w:ascii="Times New Roman" w:eastAsia="Calibri" w:hAnsi="Times New Roman" w:cs="Times New Roman"/>
          <w:sz w:val="24"/>
          <w:szCs w:val="24"/>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3.13</w:t>
      </w:r>
      <w:r w:rsidR="003F3766">
        <w:rPr>
          <w:rFonts w:ascii="Times New Roman" w:eastAsia="Calibri" w:hAnsi="Times New Roman" w:cs="Times New Roman"/>
          <w:sz w:val="24"/>
          <w:szCs w:val="24"/>
        </w:rPr>
        <w:t xml:space="preserve">.Педпрацівникам створювати та  розміщувати на освітніх сайтах власні розробки, публікації; створити власне електронне </w:t>
      </w:r>
      <w:proofErr w:type="spellStart"/>
      <w:r w:rsidR="003F3766">
        <w:rPr>
          <w:rFonts w:ascii="Times New Roman" w:eastAsia="Calibri" w:hAnsi="Times New Roman" w:cs="Times New Roman"/>
          <w:sz w:val="24"/>
          <w:szCs w:val="24"/>
        </w:rPr>
        <w:t>портфоліо</w:t>
      </w:r>
      <w:proofErr w:type="spellEnd"/>
      <w:r w:rsidR="003F3766">
        <w:rPr>
          <w:rFonts w:ascii="Times New Roman" w:eastAsia="Calibri" w:hAnsi="Times New Roman" w:cs="Times New Roman"/>
          <w:sz w:val="24"/>
          <w:szCs w:val="24"/>
        </w:rPr>
        <w:t>;</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3.14</w:t>
      </w:r>
      <w:r w:rsidR="003F3766">
        <w:rPr>
          <w:rFonts w:ascii="Times New Roman" w:eastAsia="Calibri" w:hAnsi="Times New Roman" w:cs="Times New Roman"/>
          <w:sz w:val="24"/>
          <w:szCs w:val="24"/>
        </w:rPr>
        <w:t xml:space="preserve">.Брати участь у виставці передового педагогічного досвіду </w:t>
      </w:r>
      <w:r>
        <w:rPr>
          <w:rFonts w:ascii="Times New Roman" w:eastAsia="Calibri" w:hAnsi="Times New Roman" w:cs="Times New Roman"/>
          <w:sz w:val="24"/>
          <w:szCs w:val="24"/>
        </w:rPr>
        <w:t>;</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3.15</w:t>
      </w:r>
      <w:r w:rsidR="003F3766">
        <w:rPr>
          <w:rFonts w:ascii="Times New Roman" w:eastAsia="Calibri" w:hAnsi="Times New Roman" w:cs="Times New Roman"/>
          <w:sz w:val="24"/>
          <w:szCs w:val="24"/>
        </w:rPr>
        <w:t>.Вдосконалювати професійні компетентності для роботи в умовах дистанційного та змішаного навчання;</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3.16</w:t>
      </w:r>
      <w:r w:rsidR="003F3766">
        <w:rPr>
          <w:rFonts w:ascii="Times New Roman" w:eastAsia="Calibri" w:hAnsi="Times New Roman" w:cs="Times New Roman"/>
          <w:sz w:val="24"/>
          <w:szCs w:val="24"/>
        </w:rPr>
        <w:t xml:space="preserve">. Вчителям з учасниками освітнього процесу – батьками та учнями – діяти на засадах педагогіки партнерства, заснованій на </w:t>
      </w:r>
      <w:proofErr w:type="spellStart"/>
      <w:r w:rsidR="003F3766">
        <w:rPr>
          <w:rFonts w:ascii="Times New Roman" w:eastAsia="Calibri" w:hAnsi="Times New Roman" w:cs="Times New Roman"/>
          <w:sz w:val="24"/>
          <w:szCs w:val="24"/>
        </w:rPr>
        <w:t>особистісно</w:t>
      </w:r>
      <w:proofErr w:type="spellEnd"/>
      <w:r w:rsidR="003F3766">
        <w:rPr>
          <w:rFonts w:ascii="Times New Roman" w:eastAsia="Calibri" w:hAnsi="Times New Roman" w:cs="Times New Roman"/>
          <w:sz w:val="24"/>
          <w:szCs w:val="24"/>
        </w:rPr>
        <w:t xml:space="preserve"> орієнтованому підході;</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3.17</w:t>
      </w:r>
      <w:r w:rsidR="003F3766">
        <w:rPr>
          <w:rFonts w:ascii="Times New Roman" w:eastAsia="Calibri" w:hAnsi="Times New Roman" w:cs="Times New Roman"/>
          <w:sz w:val="24"/>
          <w:szCs w:val="24"/>
        </w:rPr>
        <w:t>.Впроваджувати практику педагогічного наставництва відповідно Положення про наставництво.</w:t>
      </w:r>
    </w:p>
    <w:p w:rsidR="003F3766" w:rsidRDefault="00CE5938" w:rsidP="003F376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3.18</w:t>
      </w:r>
      <w:r w:rsidR="003F3766">
        <w:rPr>
          <w:rFonts w:ascii="Times New Roman" w:eastAsia="Calibri" w:hAnsi="Times New Roman" w:cs="Times New Roman"/>
          <w:sz w:val="24"/>
          <w:szCs w:val="24"/>
        </w:rPr>
        <w:t>.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C547FE" w:rsidRDefault="00C547FE" w:rsidP="003F3766">
      <w:pPr>
        <w:spacing w:after="0" w:line="240" w:lineRule="auto"/>
        <w:ind w:firstLine="680"/>
        <w:jc w:val="both"/>
        <w:rPr>
          <w:rFonts w:ascii="Times New Roman" w:eastAsia="Calibri" w:hAnsi="Times New Roman" w:cs="Times New Roman"/>
          <w:sz w:val="24"/>
          <w:szCs w:val="24"/>
        </w:rPr>
      </w:pPr>
    </w:p>
    <w:p w:rsidR="003F3766" w:rsidRDefault="003F3766" w:rsidP="003F3766">
      <w:pPr>
        <w:spacing w:after="0" w:line="240" w:lineRule="auto"/>
        <w:ind w:firstLine="680"/>
        <w:jc w:val="both"/>
        <w:rPr>
          <w:rFonts w:ascii="Times New Roman" w:eastAsia="Calibri" w:hAnsi="Times New Roman" w:cs="Times New Roman"/>
          <w:b/>
          <w:sz w:val="24"/>
          <w:szCs w:val="24"/>
        </w:rPr>
      </w:pPr>
      <w:r>
        <w:rPr>
          <w:rFonts w:ascii="Times New Roman" w:eastAsia="Calibri" w:hAnsi="Times New Roman" w:cs="Times New Roman"/>
          <w:b/>
          <w:sz w:val="24"/>
          <w:szCs w:val="24"/>
        </w:rPr>
        <w:t>4. ЗА НАПРЯМОМ «УПРАВЛІНСЬКІ ПРОЦЕСИ ЗАКЛАДУ ОСВІТИ»:</w:t>
      </w:r>
    </w:p>
    <w:p w:rsidR="00C547FE" w:rsidRDefault="00C547FE" w:rsidP="003F3766">
      <w:pPr>
        <w:spacing w:after="0" w:line="240" w:lineRule="auto"/>
        <w:ind w:firstLine="680"/>
        <w:jc w:val="both"/>
        <w:rPr>
          <w:rFonts w:ascii="Times New Roman" w:eastAsia="Calibri" w:hAnsi="Times New Roman" w:cs="Times New Roman"/>
          <w:b/>
          <w:sz w:val="24"/>
          <w:szCs w:val="24"/>
        </w:rPr>
      </w:pPr>
    </w:p>
    <w:p w:rsidR="003F3766" w:rsidRDefault="003F3766" w:rsidP="003F3766">
      <w:pPr>
        <w:spacing w:after="0" w:line="240" w:lineRule="auto"/>
        <w:ind w:firstLine="680"/>
        <w:jc w:val="both"/>
        <w:textAlignment w:val="center"/>
        <w:rPr>
          <w:rFonts w:ascii="Times New Roman" w:eastAsiaTheme="minorHAnsi" w:hAnsi="Times New Roman" w:cs="Times New Roman"/>
          <w:sz w:val="24"/>
          <w:szCs w:val="24"/>
        </w:rPr>
      </w:pPr>
      <w:r>
        <w:rPr>
          <w:rFonts w:ascii="Times New Roman" w:hAnsi="Times New Roman" w:cs="Times New Roman"/>
          <w:sz w:val="24"/>
          <w:szCs w:val="24"/>
        </w:rPr>
        <w:t>4.1. Забезпечити реалізацію Страте</w:t>
      </w:r>
      <w:r w:rsidR="00CE5938">
        <w:rPr>
          <w:rFonts w:ascii="Times New Roman" w:hAnsi="Times New Roman" w:cs="Times New Roman"/>
          <w:sz w:val="24"/>
          <w:szCs w:val="24"/>
        </w:rPr>
        <w:t xml:space="preserve">гії розвитку закладу освіти </w:t>
      </w:r>
    </w:p>
    <w:p w:rsidR="003F3766" w:rsidRDefault="003F3766" w:rsidP="003F3766">
      <w:pPr>
        <w:spacing w:after="0" w:line="240" w:lineRule="auto"/>
        <w:ind w:firstLine="680"/>
        <w:jc w:val="both"/>
        <w:textAlignment w:val="center"/>
        <w:rPr>
          <w:rFonts w:ascii="Times New Roman" w:hAnsi="Times New Roman" w:cs="Times New Roman"/>
          <w:sz w:val="24"/>
          <w:szCs w:val="24"/>
        </w:rPr>
      </w:pPr>
      <w:r>
        <w:rPr>
          <w:rFonts w:ascii="Times New Roman" w:hAnsi="Times New Roman" w:cs="Times New Roman"/>
          <w:sz w:val="24"/>
          <w:szCs w:val="24"/>
        </w:rPr>
        <w:t>4.2.Разом із засновником забезпечити оновлення та зміцнення навчально-матеріальної бази згідно Стратегії.</w:t>
      </w:r>
    </w:p>
    <w:p w:rsidR="003F3766" w:rsidRDefault="003F3766" w:rsidP="003F3766">
      <w:pPr>
        <w:spacing w:after="0" w:line="240" w:lineRule="auto"/>
        <w:ind w:firstLine="680"/>
        <w:jc w:val="both"/>
        <w:textAlignment w:val="center"/>
        <w:rPr>
          <w:rFonts w:ascii="Times New Roman" w:hAnsi="Times New Roman" w:cs="Times New Roman"/>
          <w:sz w:val="24"/>
          <w:szCs w:val="24"/>
        </w:rPr>
      </w:pPr>
      <w:r>
        <w:rPr>
          <w:rFonts w:ascii="Times New Roman" w:hAnsi="Times New Roman" w:cs="Times New Roman"/>
          <w:sz w:val="24"/>
          <w:szCs w:val="24"/>
        </w:rPr>
        <w:t xml:space="preserve">4.3. Працювати над ефективною взаємодією органів громадського самоврядування та керівництва закладу освіти. </w:t>
      </w:r>
    </w:p>
    <w:p w:rsidR="003F3766" w:rsidRDefault="003F3766" w:rsidP="00CE5938">
      <w:pPr>
        <w:spacing w:after="0" w:line="240" w:lineRule="auto"/>
        <w:ind w:firstLine="680"/>
        <w:textAlignment w:val="center"/>
        <w:rPr>
          <w:rFonts w:ascii="Times New Roman" w:hAnsi="Times New Roman" w:cs="Times New Roman"/>
          <w:sz w:val="24"/>
          <w:szCs w:val="24"/>
        </w:rPr>
      </w:pPr>
      <w:r>
        <w:rPr>
          <w:rFonts w:ascii="Times New Roman" w:hAnsi="Times New Roman" w:cs="Times New Roman"/>
          <w:sz w:val="24"/>
          <w:szCs w:val="24"/>
        </w:rPr>
        <w:t>4.4. Управлінські рішення</w:t>
      </w:r>
      <w:r w:rsidR="00CE5938">
        <w:rPr>
          <w:rFonts w:ascii="Times New Roman" w:hAnsi="Times New Roman" w:cs="Times New Roman"/>
          <w:sz w:val="24"/>
          <w:szCs w:val="24"/>
        </w:rPr>
        <w:t xml:space="preserve"> </w:t>
      </w:r>
      <w:r>
        <w:rPr>
          <w:rFonts w:ascii="Times New Roman" w:hAnsi="Times New Roman" w:cs="Times New Roman"/>
          <w:sz w:val="24"/>
          <w:szCs w:val="24"/>
        </w:rPr>
        <w:t>приймати з урахуванням</w:t>
      </w:r>
      <w:r w:rsidR="00C547FE">
        <w:rPr>
          <w:rFonts w:ascii="Times New Roman" w:hAnsi="Times New Roman" w:cs="Times New Roman"/>
          <w:sz w:val="24"/>
          <w:szCs w:val="24"/>
        </w:rPr>
        <w:t xml:space="preserve"> </w:t>
      </w:r>
      <w:r>
        <w:rPr>
          <w:rFonts w:ascii="Times New Roman" w:hAnsi="Times New Roman" w:cs="Times New Roman"/>
          <w:sz w:val="24"/>
          <w:szCs w:val="24"/>
        </w:rPr>
        <w:t>пропозицій</w:t>
      </w:r>
      <w:r w:rsidR="00C547FE">
        <w:rPr>
          <w:rFonts w:ascii="Times New Roman" w:hAnsi="Times New Roman" w:cs="Times New Roman"/>
          <w:sz w:val="24"/>
          <w:szCs w:val="24"/>
        </w:rPr>
        <w:t xml:space="preserve"> </w:t>
      </w:r>
      <w:r>
        <w:rPr>
          <w:rFonts w:ascii="Times New Roman" w:hAnsi="Times New Roman" w:cs="Times New Roman"/>
          <w:sz w:val="24"/>
          <w:szCs w:val="24"/>
        </w:rPr>
        <w:t>учасників</w:t>
      </w:r>
      <w:r w:rsidR="00C547FE">
        <w:rPr>
          <w:rFonts w:ascii="Times New Roman" w:hAnsi="Times New Roman" w:cs="Times New Roman"/>
          <w:sz w:val="24"/>
          <w:szCs w:val="24"/>
        </w:rPr>
        <w:t xml:space="preserve"> </w:t>
      </w:r>
      <w:r>
        <w:rPr>
          <w:rFonts w:ascii="Times New Roman" w:hAnsi="Times New Roman" w:cs="Times New Roman"/>
          <w:sz w:val="24"/>
          <w:szCs w:val="24"/>
        </w:rPr>
        <w:t>освітнього</w:t>
      </w:r>
      <w:r w:rsidR="00C547FE">
        <w:rPr>
          <w:rFonts w:ascii="Times New Roman" w:hAnsi="Times New Roman" w:cs="Times New Roman"/>
          <w:sz w:val="24"/>
          <w:szCs w:val="24"/>
        </w:rPr>
        <w:t xml:space="preserve"> </w:t>
      </w:r>
      <w:r>
        <w:rPr>
          <w:rFonts w:ascii="Times New Roman" w:hAnsi="Times New Roman" w:cs="Times New Roman"/>
          <w:sz w:val="24"/>
          <w:szCs w:val="24"/>
        </w:rPr>
        <w:t>процесу. Посилити залучення всіх учасників освітнього процесу до розроблення внутрішніх документів, планів, заходів.</w:t>
      </w:r>
    </w:p>
    <w:p w:rsidR="003F3766" w:rsidRDefault="003F3766" w:rsidP="00CE5938">
      <w:pPr>
        <w:spacing w:after="0" w:line="240" w:lineRule="auto"/>
        <w:ind w:firstLine="680"/>
        <w:textAlignment w:val="center"/>
        <w:rPr>
          <w:rFonts w:ascii="Times New Roman" w:hAnsi="Times New Roman" w:cs="Times New Roman"/>
          <w:sz w:val="24"/>
          <w:szCs w:val="24"/>
        </w:rPr>
      </w:pPr>
      <w:r>
        <w:rPr>
          <w:rFonts w:ascii="Times New Roman" w:hAnsi="Times New Roman" w:cs="Times New Roman"/>
          <w:sz w:val="24"/>
          <w:szCs w:val="24"/>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3F3766" w:rsidRDefault="003F3766" w:rsidP="003F3766">
      <w:pPr>
        <w:spacing w:after="0" w:line="240" w:lineRule="auto"/>
        <w:ind w:right="-284"/>
        <w:jc w:val="both"/>
        <w:rPr>
          <w:rFonts w:ascii="Times New Roman" w:eastAsia="Times New Roman" w:hAnsi="Times New Roman" w:cs="Times New Roman"/>
          <w:sz w:val="24"/>
          <w:szCs w:val="24"/>
          <w:lang w:eastAsia="uk-UA"/>
        </w:rPr>
      </w:pPr>
    </w:p>
    <w:p w:rsidR="00AF0890" w:rsidRDefault="00AF0890" w:rsidP="00AF0890">
      <w:pPr>
        <w:spacing w:after="0" w:line="240" w:lineRule="auto"/>
        <w:ind w:right="-284"/>
        <w:jc w:val="both"/>
        <w:rPr>
          <w:rFonts w:ascii="Times New Roman" w:eastAsia="Times New Roman" w:hAnsi="Times New Roman" w:cs="Times New Roman"/>
          <w:sz w:val="24"/>
          <w:szCs w:val="24"/>
          <w:lang w:eastAsia="uk-UA"/>
        </w:rPr>
      </w:pPr>
    </w:p>
    <w:p w:rsidR="00AF0890" w:rsidRDefault="00AF0890" w:rsidP="00AF0890">
      <w:pPr>
        <w:spacing w:after="0" w:line="240" w:lineRule="auto"/>
        <w:ind w:right="-284"/>
        <w:jc w:val="both"/>
        <w:rPr>
          <w:rFonts w:ascii="Times New Roman" w:eastAsia="Times New Roman" w:hAnsi="Times New Roman" w:cs="Times New Roman"/>
          <w:sz w:val="24"/>
          <w:szCs w:val="24"/>
          <w:lang w:eastAsia="uk-UA"/>
        </w:rPr>
      </w:pPr>
    </w:p>
    <w:p w:rsidR="003D3B15" w:rsidRDefault="003D3B15"/>
    <w:sectPr w:rsidR="003D3B15" w:rsidSect="00347B33">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B82"/>
    <w:multiLevelType w:val="hybridMultilevel"/>
    <w:tmpl w:val="344E2396"/>
    <w:lvl w:ilvl="0" w:tplc="A526237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9396D89"/>
    <w:multiLevelType w:val="singleLevel"/>
    <w:tmpl w:val="04AA37A2"/>
    <w:lvl w:ilvl="0">
      <w:start w:val="6"/>
      <w:numFmt w:val="bullet"/>
      <w:lvlText w:val="-"/>
      <w:lvlJc w:val="left"/>
      <w:pPr>
        <w:tabs>
          <w:tab w:val="num" w:pos="360"/>
        </w:tabs>
        <w:ind w:left="360" w:hanging="360"/>
      </w:pPr>
    </w:lvl>
  </w:abstractNum>
  <w:abstractNum w:abstractNumId="2">
    <w:nsid w:val="0B683F63"/>
    <w:multiLevelType w:val="hybridMultilevel"/>
    <w:tmpl w:val="0D9EC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9A556C"/>
    <w:multiLevelType w:val="hybridMultilevel"/>
    <w:tmpl w:val="411A02B2"/>
    <w:lvl w:ilvl="0" w:tplc="F72613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BA5722C"/>
    <w:multiLevelType w:val="hybridMultilevel"/>
    <w:tmpl w:val="31528BE6"/>
    <w:lvl w:ilvl="0" w:tplc="BA04A2E8">
      <w:numFmt w:val="bullet"/>
      <w:lvlText w:val="-"/>
      <w:lvlJc w:val="left"/>
      <w:pPr>
        <w:ind w:left="370" w:hanging="360"/>
      </w:pPr>
      <w:rPr>
        <w:rFonts w:ascii="Times New Roman" w:eastAsia="Times New Roman" w:hAnsi="Times New Roman" w:cs="Times New Roman" w:hint="default"/>
      </w:rPr>
    </w:lvl>
    <w:lvl w:ilvl="1" w:tplc="04220003" w:tentative="1">
      <w:start w:val="1"/>
      <w:numFmt w:val="bullet"/>
      <w:lvlText w:val="o"/>
      <w:lvlJc w:val="left"/>
      <w:pPr>
        <w:ind w:left="1090" w:hanging="360"/>
      </w:pPr>
      <w:rPr>
        <w:rFonts w:ascii="Courier New" w:hAnsi="Courier New" w:cs="Courier New" w:hint="default"/>
      </w:rPr>
    </w:lvl>
    <w:lvl w:ilvl="2" w:tplc="04220005" w:tentative="1">
      <w:start w:val="1"/>
      <w:numFmt w:val="bullet"/>
      <w:lvlText w:val=""/>
      <w:lvlJc w:val="left"/>
      <w:pPr>
        <w:ind w:left="1810" w:hanging="360"/>
      </w:pPr>
      <w:rPr>
        <w:rFonts w:ascii="Wingdings" w:hAnsi="Wingdings" w:hint="default"/>
      </w:rPr>
    </w:lvl>
    <w:lvl w:ilvl="3" w:tplc="04220001" w:tentative="1">
      <w:start w:val="1"/>
      <w:numFmt w:val="bullet"/>
      <w:lvlText w:val=""/>
      <w:lvlJc w:val="left"/>
      <w:pPr>
        <w:ind w:left="2530" w:hanging="360"/>
      </w:pPr>
      <w:rPr>
        <w:rFonts w:ascii="Symbol" w:hAnsi="Symbol" w:hint="default"/>
      </w:rPr>
    </w:lvl>
    <w:lvl w:ilvl="4" w:tplc="04220003" w:tentative="1">
      <w:start w:val="1"/>
      <w:numFmt w:val="bullet"/>
      <w:lvlText w:val="o"/>
      <w:lvlJc w:val="left"/>
      <w:pPr>
        <w:ind w:left="3250" w:hanging="360"/>
      </w:pPr>
      <w:rPr>
        <w:rFonts w:ascii="Courier New" w:hAnsi="Courier New" w:cs="Courier New" w:hint="default"/>
      </w:rPr>
    </w:lvl>
    <w:lvl w:ilvl="5" w:tplc="04220005" w:tentative="1">
      <w:start w:val="1"/>
      <w:numFmt w:val="bullet"/>
      <w:lvlText w:val=""/>
      <w:lvlJc w:val="left"/>
      <w:pPr>
        <w:ind w:left="3970" w:hanging="360"/>
      </w:pPr>
      <w:rPr>
        <w:rFonts w:ascii="Wingdings" w:hAnsi="Wingdings" w:hint="default"/>
      </w:rPr>
    </w:lvl>
    <w:lvl w:ilvl="6" w:tplc="04220001" w:tentative="1">
      <w:start w:val="1"/>
      <w:numFmt w:val="bullet"/>
      <w:lvlText w:val=""/>
      <w:lvlJc w:val="left"/>
      <w:pPr>
        <w:ind w:left="4690" w:hanging="360"/>
      </w:pPr>
      <w:rPr>
        <w:rFonts w:ascii="Symbol" w:hAnsi="Symbol" w:hint="default"/>
      </w:rPr>
    </w:lvl>
    <w:lvl w:ilvl="7" w:tplc="04220003" w:tentative="1">
      <w:start w:val="1"/>
      <w:numFmt w:val="bullet"/>
      <w:lvlText w:val="o"/>
      <w:lvlJc w:val="left"/>
      <w:pPr>
        <w:ind w:left="5410" w:hanging="360"/>
      </w:pPr>
      <w:rPr>
        <w:rFonts w:ascii="Courier New" w:hAnsi="Courier New" w:cs="Courier New" w:hint="default"/>
      </w:rPr>
    </w:lvl>
    <w:lvl w:ilvl="8" w:tplc="04220005" w:tentative="1">
      <w:start w:val="1"/>
      <w:numFmt w:val="bullet"/>
      <w:lvlText w:val=""/>
      <w:lvlJc w:val="left"/>
      <w:pPr>
        <w:ind w:left="6130" w:hanging="360"/>
      </w:pPr>
      <w:rPr>
        <w:rFonts w:ascii="Wingdings" w:hAnsi="Wingdings" w:hint="default"/>
      </w:rPr>
    </w:lvl>
  </w:abstractNum>
  <w:abstractNum w:abstractNumId="5">
    <w:nsid w:val="0FB41301"/>
    <w:multiLevelType w:val="multilevel"/>
    <w:tmpl w:val="8E5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CB7F10"/>
    <w:multiLevelType w:val="multilevel"/>
    <w:tmpl w:val="DCE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574B2"/>
    <w:multiLevelType w:val="multilevel"/>
    <w:tmpl w:val="1FAEA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1C367F77"/>
    <w:multiLevelType w:val="hybridMultilevel"/>
    <w:tmpl w:val="3A4026DE"/>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20B272C5"/>
    <w:multiLevelType w:val="hybridMultilevel"/>
    <w:tmpl w:val="52BEB1D0"/>
    <w:lvl w:ilvl="0" w:tplc="B416537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2">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2B174322"/>
    <w:multiLevelType w:val="hybridMultilevel"/>
    <w:tmpl w:val="56C65C7C"/>
    <w:lvl w:ilvl="0" w:tplc="897E3D70">
      <w:start w:val="1"/>
      <w:numFmt w:val="bullet"/>
      <w:lvlText w:val=""/>
      <w:lvlJc w:val="left"/>
      <w:pPr>
        <w:tabs>
          <w:tab w:val="num" w:pos="720"/>
        </w:tabs>
        <w:ind w:left="720" w:hanging="360"/>
      </w:pPr>
      <w:rPr>
        <w:rFonts w:ascii="Symbol" w:hAnsi="Symbol" w:hint="default"/>
      </w:rPr>
    </w:lvl>
    <w:lvl w:ilvl="1" w:tplc="40B8427A">
      <w:start w:val="1"/>
      <w:numFmt w:val="bullet"/>
      <w:lvlText w:val=""/>
      <w:lvlJc w:val="left"/>
      <w:pPr>
        <w:tabs>
          <w:tab w:val="num" w:pos="1440"/>
        </w:tabs>
        <w:ind w:left="1440" w:hanging="360"/>
      </w:pPr>
      <w:rPr>
        <w:rFonts w:ascii="Symbol" w:hAnsi="Symbol" w:hint="default"/>
      </w:rPr>
    </w:lvl>
    <w:lvl w:ilvl="2" w:tplc="8EDE40F4">
      <w:start w:val="1"/>
      <w:numFmt w:val="bullet"/>
      <w:lvlText w:val=""/>
      <w:lvlJc w:val="left"/>
      <w:pPr>
        <w:tabs>
          <w:tab w:val="num" w:pos="2160"/>
        </w:tabs>
        <w:ind w:left="2160" w:hanging="360"/>
      </w:pPr>
      <w:rPr>
        <w:rFonts w:ascii="Symbol" w:hAnsi="Symbol" w:hint="default"/>
      </w:rPr>
    </w:lvl>
    <w:lvl w:ilvl="3" w:tplc="5C940C88">
      <w:start w:val="1"/>
      <w:numFmt w:val="bullet"/>
      <w:lvlText w:val=""/>
      <w:lvlJc w:val="left"/>
      <w:pPr>
        <w:tabs>
          <w:tab w:val="num" w:pos="2880"/>
        </w:tabs>
        <w:ind w:left="2880" w:hanging="360"/>
      </w:pPr>
      <w:rPr>
        <w:rFonts w:ascii="Symbol" w:hAnsi="Symbol" w:hint="default"/>
      </w:rPr>
    </w:lvl>
    <w:lvl w:ilvl="4" w:tplc="35AED89A">
      <w:start w:val="1"/>
      <w:numFmt w:val="bullet"/>
      <w:lvlText w:val=""/>
      <w:lvlJc w:val="left"/>
      <w:pPr>
        <w:tabs>
          <w:tab w:val="num" w:pos="3600"/>
        </w:tabs>
        <w:ind w:left="3600" w:hanging="360"/>
      </w:pPr>
      <w:rPr>
        <w:rFonts w:ascii="Symbol" w:hAnsi="Symbol" w:hint="default"/>
      </w:rPr>
    </w:lvl>
    <w:lvl w:ilvl="5" w:tplc="38AC8DC0">
      <w:start w:val="1"/>
      <w:numFmt w:val="bullet"/>
      <w:lvlText w:val=""/>
      <w:lvlJc w:val="left"/>
      <w:pPr>
        <w:tabs>
          <w:tab w:val="num" w:pos="4320"/>
        </w:tabs>
        <w:ind w:left="4320" w:hanging="360"/>
      </w:pPr>
      <w:rPr>
        <w:rFonts w:ascii="Symbol" w:hAnsi="Symbol" w:hint="default"/>
      </w:rPr>
    </w:lvl>
    <w:lvl w:ilvl="6" w:tplc="A348ABEE">
      <w:start w:val="1"/>
      <w:numFmt w:val="bullet"/>
      <w:lvlText w:val=""/>
      <w:lvlJc w:val="left"/>
      <w:pPr>
        <w:tabs>
          <w:tab w:val="num" w:pos="5040"/>
        </w:tabs>
        <w:ind w:left="5040" w:hanging="360"/>
      </w:pPr>
      <w:rPr>
        <w:rFonts w:ascii="Symbol" w:hAnsi="Symbol" w:hint="default"/>
      </w:rPr>
    </w:lvl>
    <w:lvl w:ilvl="7" w:tplc="59464842">
      <w:start w:val="1"/>
      <w:numFmt w:val="bullet"/>
      <w:lvlText w:val=""/>
      <w:lvlJc w:val="left"/>
      <w:pPr>
        <w:tabs>
          <w:tab w:val="num" w:pos="5760"/>
        </w:tabs>
        <w:ind w:left="5760" w:hanging="360"/>
      </w:pPr>
      <w:rPr>
        <w:rFonts w:ascii="Symbol" w:hAnsi="Symbol" w:hint="default"/>
      </w:rPr>
    </w:lvl>
    <w:lvl w:ilvl="8" w:tplc="649AE280">
      <w:start w:val="1"/>
      <w:numFmt w:val="bullet"/>
      <w:lvlText w:val=""/>
      <w:lvlJc w:val="left"/>
      <w:pPr>
        <w:tabs>
          <w:tab w:val="num" w:pos="6480"/>
        </w:tabs>
        <w:ind w:left="6480" w:hanging="360"/>
      </w:pPr>
      <w:rPr>
        <w:rFonts w:ascii="Symbol" w:hAnsi="Symbol" w:hint="default"/>
      </w:rPr>
    </w:lvl>
  </w:abstractNum>
  <w:abstractNum w:abstractNumId="15">
    <w:nsid w:val="2C934282"/>
    <w:multiLevelType w:val="hybridMultilevel"/>
    <w:tmpl w:val="5472F946"/>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11F3863"/>
    <w:multiLevelType w:val="hybridMultilevel"/>
    <w:tmpl w:val="C646E598"/>
    <w:lvl w:ilvl="0" w:tplc="0419000D">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7">
    <w:nsid w:val="3283147A"/>
    <w:multiLevelType w:val="multilevel"/>
    <w:tmpl w:val="9E30405A"/>
    <w:lvl w:ilvl="0">
      <w:start w:val="1"/>
      <w:numFmt w:val="bullet"/>
      <w:lvlText w:val=""/>
      <w:lvlJc w:val="left"/>
      <w:pPr>
        <w:tabs>
          <w:tab w:val="num" w:pos="720"/>
        </w:tabs>
        <w:ind w:left="720" w:hanging="360"/>
      </w:pPr>
      <w:rPr>
        <w:rFonts w:ascii="Wingdings" w:hAnsi="Wingdings" w:hint="default"/>
        <w:i w:val="0"/>
        <w:color w:val="000000"/>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7851A2"/>
    <w:multiLevelType w:val="hybridMultilevel"/>
    <w:tmpl w:val="15E8D33A"/>
    <w:lvl w:ilvl="0" w:tplc="846CC4C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4D27AA"/>
    <w:multiLevelType w:val="hybridMultilevel"/>
    <w:tmpl w:val="D842F5BC"/>
    <w:lvl w:ilvl="0" w:tplc="1BDC37D0">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nsid w:val="46DF1CF7"/>
    <w:multiLevelType w:val="hybridMultilevel"/>
    <w:tmpl w:val="407EA398"/>
    <w:lvl w:ilvl="0" w:tplc="0EFADCB8">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4D1679B6"/>
    <w:multiLevelType w:val="hybridMultilevel"/>
    <w:tmpl w:val="FDCE8EE4"/>
    <w:lvl w:ilvl="0" w:tplc="570CE27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33730DC"/>
    <w:multiLevelType w:val="hybridMultilevel"/>
    <w:tmpl w:val="DE1EB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5">
    <w:nsid w:val="59567F4D"/>
    <w:multiLevelType w:val="hybridMultilevel"/>
    <w:tmpl w:val="E0804A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CE6A9D"/>
    <w:multiLevelType w:val="hybridMultilevel"/>
    <w:tmpl w:val="118434EE"/>
    <w:lvl w:ilvl="0" w:tplc="379A99AE">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BA7B6B"/>
    <w:multiLevelType w:val="hybridMultilevel"/>
    <w:tmpl w:val="0D3C3D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EB17907"/>
    <w:multiLevelType w:val="hybridMultilevel"/>
    <w:tmpl w:val="80329232"/>
    <w:lvl w:ilvl="0" w:tplc="752EDD76">
      <w:numFmt w:val="bullet"/>
      <w:lvlText w:val="-"/>
      <w:lvlJc w:val="left"/>
      <w:pPr>
        <w:tabs>
          <w:tab w:val="num" w:pos="570"/>
        </w:tabs>
        <w:ind w:left="570" w:hanging="360"/>
      </w:pPr>
      <w:rPr>
        <w:rFonts w:ascii="Times New Roman" w:eastAsia="Times New Roman" w:hAnsi="Times New Roman" w:cs="Times New Roman" w:hint="default"/>
      </w:rPr>
    </w:lvl>
    <w:lvl w:ilvl="1" w:tplc="04190003" w:tentative="1">
      <w:start w:val="1"/>
      <w:numFmt w:val="bullet"/>
      <w:lvlText w:val="o"/>
      <w:lvlJc w:val="left"/>
      <w:pPr>
        <w:tabs>
          <w:tab w:val="num" w:pos="1290"/>
        </w:tabs>
        <w:ind w:left="1290" w:hanging="360"/>
      </w:pPr>
      <w:rPr>
        <w:rFonts w:ascii="Courier New" w:hAnsi="Courier New" w:cs="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tentative="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cs="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cs="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3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905D36"/>
    <w:multiLevelType w:val="hybridMultilevel"/>
    <w:tmpl w:val="E76CB984"/>
    <w:lvl w:ilvl="0" w:tplc="306E4FAC">
      <w:start w:val="3"/>
      <w:numFmt w:val="bullet"/>
      <w:lvlText w:val=""/>
      <w:lvlJc w:val="left"/>
      <w:pPr>
        <w:ind w:left="420" w:hanging="360"/>
      </w:pPr>
      <w:rPr>
        <w:rFonts w:ascii="Symbol" w:eastAsiaTheme="minorHAnsi" w:hAnsi="Symbol" w:cstheme="minorBid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2">
    <w:nsid w:val="7BCA4905"/>
    <w:multiLevelType w:val="hybridMultilevel"/>
    <w:tmpl w:val="F448089C"/>
    <w:lvl w:ilvl="0" w:tplc="B416537C">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34">
    <w:nsid w:val="7DC82F67"/>
    <w:multiLevelType w:val="hybridMultilevel"/>
    <w:tmpl w:val="63288AD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E6C4E73"/>
    <w:multiLevelType w:val="multilevel"/>
    <w:tmpl w:val="C084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34"/>
  </w:num>
  <w:num w:numId="11">
    <w:abstractNumId w:val="2"/>
  </w:num>
  <w:num w:numId="12">
    <w:abstractNumId w:val="35"/>
  </w:num>
  <w:num w:numId="13">
    <w:abstractNumId w:val="8"/>
  </w:num>
  <w:num w:numId="14">
    <w:abstractNumId w:val="25"/>
  </w:num>
  <w:num w:numId="15">
    <w:abstractNumId w:val="14"/>
  </w:num>
  <w:num w:numId="16">
    <w:abstractNumId w:val="13"/>
  </w:num>
  <w:num w:numId="17">
    <w:abstractNumId w:val="26"/>
  </w:num>
  <w:num w:numId="18">
    <w:abstractNumId w:val="15"/>
  </w:num>
  <w:num w:numId="19">
    <w:abstractNumId w:val="1"/>
  </w:num>
  <w:num w:numId="20">
    <w:abstractNumId w:val="10"/>
  </w:num>
  <w:num w:numId="21">
    <w:abstractNumId w:val="24"/>
  </w:num>
  <w:num w:numId="22">
    <w:abstractNumId w:val="23"/>
  </w:num>
  <w:num w:numId="23">
    <w:abstractNumId w:val="4"/>
  </w:num>
  <w:num w:numId="24">
    <w:abstractNumId w:val="7"/>
  </w:num>
  <w:num w:numId="25">
    <w:abstractNumId w:val="22"/>
  </w:num>
  <w:num w:numId="26">
    <w:abstractNumId w:val="31"/>
  </w:num>
  <w:num w:numId="27">
    <w:abstractNumId w:val="11"/>
  </w:num>
  <w:num w:numId="28">
    <w:abstractNumId w:val="0"/>
  </w:num>
  <w:num w:numId="29">
    <w:abstractNumId w:val="20"/>
  </w:num>
  <w:num w:numId="30">
    <w:abstractNumId w:val="32"/>
  </w:num>
  <w:num w:numId="31">
    <w:abstractNumId w:val="33"/>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90"/>
    <w:rsid w:val="00172043"/>
    <w:rsid w:val="00347B33"/>
    <w:rsid w:val="003B4C52"/>
    <w:rsid w:val="003D3B15"/>
    <w:rsid w:val="003F3766"/>
    <w:rsid w:val="004907FF"/>
    <w:rsid w:val="004D3625"/>
    <w:rsid w:val="00646DEC"/>
    <w:rsid w:val="00824816"/>
    <w:rsid w:val="0093705D"/>
    <w:rsid w:val="009B1DEF"/>
    <w:rsid w:val="00AF0890"/>
    <w:rsid w:val="00C547FE"/>
    <w:rsid w:val="00CE5938"/>
    <w:rsid w:val="00EA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90"/>
    <w:rPr>
      <w:rFonts w:eastAsiaTheme="minorEastAsia"/>
      <w:lang w:val="uk-UA" w:eastAsia="ru-RU"/>
    </w:rPr>
  </w:style>
  <w:style w:type="paragraph" w:styleId="3">
    <w:name w:val="heading 3"/>
    <w:basedOn w:val="a"/>
    <w:next w:val="a"/>
    <w:link w:val="30"/>
    <w:semiHidden/>
    <w:unhideWhenUsed/>
    <w:qFormat/>
    <w:rsid w:val="00AF08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47B33"/>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F0890"/>
    <w:rPr>
      <w:rFonts w:asciiTheme="majorHAnsi" w:eastAsiaTheme="majorEastAsia" w:hAnsiTheme="majorHAnsi" w:cstheme="majorBidi"/>
      <w:b/>
      <w:bCs/>
      <w:color w:val="4F81BD" w:themeColor="accent1"/>
      <w:lang w:val="uk-UA" w:eastAsia="ru-RU"/>
    </w:rPr>
  </w:style>
  <w:style w:type="character" w:styleId="a3">
    <w:name w:val="Hyperlink"/>
    <w:basedOn w:val="a0"/>
    <w:uiPriority w:val="99"/>
    <w:semiHidden/>
    <w:unhideWhenUsed/>
    <w:rsid w:val="00AF0890"/>
    <w:rPr>
      <w:color w:val="0000FF" w:themeColor="hyperlink"/>
      <w:u w:val="single"/>
    </w:rPr>
  </w:style>
  <w:style w:type="paragraph" w:styleId="a4">
    <w:name w:val="Normal (Web)"/>
    <w:basedOn w:val="a"/>
    <w:uiPriority w:val="99"/>
    <w:unhideWhenUsed/>
    <w:rsid w:val="00AF089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No Spacing"/>
    <w:uiPriority w:val="1"/>
    <w:qFormat/>
    <w:rsid w:val="00AF0890"/>
    <w:pPr>
      <w:spacing w:after="0" w:line="240" w:lineRule="auto"/>
    </w:pPr>
    <w:rPr>
      <w:rFonts w:ascii="Calibri" w:eastAsia="Calibri" w:hAnsi="Calibri" w:cs="Times New Roman"/>
    </w:rPr>
  </w:style>
  <w:style w:type="paragraph" w:styleId="a6">
    <w:name w:val="List Paragraph"/>
    <w:basedOn w:val="a"/>
    <w:uiPriority w:val="34"/>
    <w:qFormat/>
    <w:rsid w:val="00AF089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Default">
    <w:name w:val="Default"/>
    <w:rsid w:val="00AF0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AF0890"/>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10">
    <w:name w:val="Без интервала1"/>
    <w:rsid w:val="00AF0890"/>
    <w:pPr>
      <w:spacing w:after="0" w:line="240" w:lineRule="auto"/>
    </w:pPr>
    <w:rPr>
      <w:rFonts w:ascii="Calibri" w:eastAsia="Calibri" w:hAnsi="Calibri" w:cs="Times New Roman"/>
    </w:rPr>
  </w:style>
  <w:style w:type="paragraph" w:customStyle="1" w:styleId="11">
    <w:name w:val="Обычный1"/>
    <w:uiPriority w:val="99"/>
    <w:rsid w:val="00AF0890"/>
    <w:pPr>
      <w:spacing w:after="0" w:line="240" w:lineRule="auto"/>
    </w:pPr>
    <w:rPr>
      <w:rFonts w:ascii="Times New Roman" w:eastAsia="Calibri" w:hAnsi="Times New Roman" w:cs="Times New Roman"/>
      <w:sz w:val="20"/>
      <w:szCs w:val="20"/>
      <w:lang w:eastAsia="ru-RU"/>
    </w:rPr>
  </w:style>
  <w:style w:type="table" w:styleId="a7">
    <w:name w:val="Table Grid"/>
    <w:basedOn w:val="a1"/>
    <w:uiPriority w:val="39"/>
    <w:rsid w:val="00AF0890"/>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F0890"/>
    <w:rPr>
      <w:b/>
      <w:bCs/>
    </w:rPr>
  </w:style>
  <w:style w:type="paragraph" w:styleId="a9">
    <w:name w:val="Balloon Text"/>
    <w:basedOn w:val="a"/>
    <w:link w:val="aa"/>
    <w:uiPriority w:val="99"/>
    <w:semiHidden/>
    <w:unhideWhenUsed/>
    <w:rsid w:val="008248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4816"/>
    <w:rPr>
      <w:rFonts w:ascii="Tahoma" w:eastAsiaTheme="minorEastAsia" w:hAnsi="Tahoma" w:cs="Tahoma"/>
      <w:sz w:val="16"/>
      <w:szCs w:val="16"/>
      <w:lang w:val="uk-UA" w:eastAsia="ru-RU"/>
    </w:rPr>
  </w:style>
  <w:style w:type="paragraph" w:styleId="ab">
    <w:name w:val="header"/>
    <w:basedOn w:val="a"/>
    <w:link w:val="ac"/>
    <w:unhideWhenUsed/>
    <w:rsid w:val="00824816"/>
    <w:pPr>
      <w:tabs>
        <w:tab w:val="center" w:pos="4677"/>
        <w:tab w:val="right" w:pos="9355"/>
      </w:tabs>
      <w:spacing w:after="0" w:line="240" w:lineRule="auto"/>
    </w:pPr>
    <w:rPr>
      <w:rFonts w:eastAsiaTheme="minorHAnsi"/>
      <w:lang w:val="ru-RU" w:eastAsia="en-US"/>
    </w:rPr>
  </w:style>
  <w:style w:type="character" w:customStyle="1" w:styleId="ac">
    <w:name w:val="Верхний колонтитул Знак"/>
    <w:basedOn w:val="a0"/>
    <w:link w:val="ab"/>
    <w:rsid w:val="00824816"/>
  </w:style>
  <w:style w:type="character" w:customStyle="1" w:styleId="40">
    <w:name w:val="Заголовок 4 Знак"/>
    <w:basedOn w:val="a0"/>
    <w:link w:val="4"/>
    <w:rsid w:val="00347B33"/>
    <w:rPr>
      <w:rFonts w:ascii="Times New Roman" w:eastAsia="Times New Roman" w:hAnsi="Times New Roman" w:cs="Times New Roman"/>
      <w:sz w:val="24"/>
      <w:szCs w:val="20"/>
      <w:lang w:val="uk-UA" w:eastAsia="ru-RU"/>
    </w:rPr>
  </w:style>
  <w:style w:type="paragraph" w:customStyle="1" w:styleId="2">
    <w:name w:val="Без интервала2"/>
    <w:rsid w:val="00347B33"/>
    <w:pPr>
      <w:spacing w:after="0" w:line="240" w:lineRule="auto"/>
    </w:pPr>
    <w:rPr>
      <w:rFonts w:ascii="Times New Roman" w:eastAsia="Times New Roman" w:hAnsi="Times New Roman" w:cs="Times New Roman"/>
      <w:lang w:eastAsia="ru-RU"/>
    </w:rPr>
  </w:style>
  <w:style w:type="character" w:customStyle="1" w:styleId="apple-converted-space">
    <w:name w:val="apple-converted-space"/>
    <w:basedOn w:val="a0"/>
    <w:rsid w:val="00347B33"/>
  </w:style>
  <w:style w:type="character" w:styleId="ad">
    <w:name w:val="Emphasis"/>
    <w:basedOn w:val="a0"/>
    <w:uiPriority w:val="20"/>
    <w:qFormat/>
    <w:rsid w:val="00347B33"/>
    <w:rPr>
      <w:i/>
      <w:iCs/>
    </w:rPr>
  </w:style>
  <w:style w:type="paragraph" w:styleId="ae">
    <w:name w:val="footer"/>
    <w:basedOn w:val="a"/>
    <w:link w:val="af"/>
    <w:uiPriority w:val="99"/>
    <w:unhideWhenUsed/>
    <w:rsid w:val="00347B33"/>
    <w:pPr>
      <w:tabs>
        <w:tab w:val="center" w:pos="4819"/>
        <w:tab w:val="right" w:pos="9639"/>
      </w:tabs>
      <w:spacing w:after="0" w:line="240" w:lineRule="auto"/>
    </w:pPr>
    <w:rPr>
      <w:rFonts w:ascii="Times New Roman" w:eastAsia="Calibri" w:hAnsi="Times New Roman" w:cs="Times New Roman"/>
      <w:sz w:val="24"/>
      <w:szCs w:val="24"/>
      <w:lang w:val="ru-RU"/>
    </w:rPr>
  </w:style>
  <w:style w:type="character" w:customStyle="1" w:styleId="af">
    <w:name w:val="Нижний колонтитул Знак"/>
    <w:basedOn w:val="a0"/>
    <w:link w:val="ae"/>
    <w:uiPriority w:val="99"/>
    <w:rsid w:val="00347B33"/>
    <w:rPr>
      <w:rFonts w:ascii="Times New Roman" w:eastAsia="Calibri" w:hAnsi="Times New Roman" w:cs="Times New Roman"/>
      <w:sz w:val="24"/>
      <w:szCs w:val="24"/>
      <w:lang w:eastAsia="ru-RU"/>
    </w:rPr>
  </w:style>
  <w:style w:type="paragraph" w:customStyle="1" w:styleId="12">
    <w:name w:val="Звичайний1"/>
    <w:rsid w:val="00347B33"/>
    <w:pPr>
      <w:spacing w:after="160" w:line="259" w:lineRule="auto"/>
    </w:pPr>
    <w:rPr>
      <w:rFonts w:ascii="Calibri" w:eastAsia="Calibri" w:hAnsi="Calibri" w:cs="Calibri"/>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90"/>
    <w:rPr>
      <w:rFonts w:eastAsiaTheme="minorEastAsia"/>
      <w:lang w:val="uk-UA" w:eastAsia="ru-RU"/>
    </w:rPr>
  </w:style>
  <w:style w:type="paragraph" w:styleId="3">
    <w:name w:val="heading 3"/>
    <w:basedOn w:val="a"/>
    <w:next w:val="a"/>
    <w:link w:val="30"/>
    <w:semiHidden/>
    <w:unhideWhenUsed/>
    <w:qFormat/>
    <w:rsid w:val="00AF08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47B33"/>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F0890"/>
    <w:rPr>
      <w:rFonts w:asciiTheme="majorHAnsi" w:eastAsiaTheme="majorEastAsia" w:hAnsiTheme="majorHAnsi" w:cstheme="majorBidi"/>
      <w:b/>
      <w:bCs/>
      <w:color w:val="4F81BD" w:themeColor="accent1"/>
      <w:lang w:val="uk-UA" w:eastAsia="ru-RU"/>
    </w:rPr>
  </w:style>
  <w:style w:type="character" w:styleId="a3">
    <w:name w:val="Hyperlink"/>
    <w:basedOn w:val="a0"/>
    <w:uiPriority w:val="99"/>
    <w:semiHidden/>
    <w:unhideWhenUsed/>
    <w:rsid w:val="00AF0890"/>
    <w:rPr>
      <w:color w:val="0000FF" w:themeColor="hyperlink"/>
      <w:u w:val="single"/>
    </w:rPr>
  </w:style>
  <w:style w:type="paragraph" w:styleId="a4">
    <w:name w:val="Normal (Web)"/>
    <w:basedOn w:val="a"/>
    <w:uiPriority w:val="99"/>
    <w:unhideWhenUsed/>
    <w:rsid w:val="00AF089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No Spacing"/>
    <w:uiPriority w:val="1"/>
    <w:qFormat/>
    <w:rsid w:val="00AF0890"/>
    <w:pPr>
      <w:spacing w:after="0" w:line="240" w:lineRule="auto"/>
    </w:pPr>
    <w:rPr>
      <w:rFonts w:ascii="Calibri" w:eastAsia="Calibri" w:hAnsi="Calibri" w:cs="Times New Roman"/>
    </w:rPr>
  </w:style>
  <w:style w:type="paragraph" w:styleId="a6">
    <w:name w:val="List Paragraph"/>
    <w:basedOn w:val="a"/>
    <w:uiPriority w:val="34"/>
    <w:qFormat/>
    <w:rsid w:val="00AF089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Default">
    <w:name w:val="Default"/>
    <w:rsid w:val="00AF0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AF0890"/>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10">
    <w:name w:val="Без интервала1"/>
    <w:rsid w:val="00AF0890"/>
    <w:pPr>
      <w:spacing w:after="0" w:line="240" w:lineRule="auto"/>
    </w:pPr>
    <w:rPr>
      <w:rFonts w:ascii="Calibri" w:eastAsia="Calibri" w:hAnsi="Calibri" w:cs="Times New Roman"/>
    </w:rPr>
  </w:style>
  <w:style w:type="paragraph" w:customStyle="1" w:styleId="11">
    <w:name w:val="Обычный1"/>
    <w:uiPriority w:val="99"/>
    <w:rsid w:val="00AF0890"/>
    <w:pPr>
      <w:spacing w:after="0" w:line="240" w:lineRule="auto"/>
    </w:pPr>
    <w:rPr>
      <w:rFonts w:ascii="Times New Roman" w:eastAsia="Calibri" w:hAnsi="Times New Roman" w:cs="Times New Roman"/>
      <w:sz w:val="20"/>
      <w:szCs w:val="20"/>
      <w:lang w:eastAsia="ru-RU"/>
    </w:rPr>
  </w:style>
  <w:style w:type="table" w:styleId="a7">
    <w:name w:val="Table Grid"/>
    <w:basedOn w:val="a1"/>
    <w:uiPriority w:val="39"/>
    <w:rsid w:val="00AF0890"/>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F0890"/>
    <w:rPr>
      <w:b/>
      <w:bCs/>
    </w:rPr>
  </w:style>
  <w:style w:type="paragraph" w:styleId="a9">
    <w:name w:val="Balloon Text"/>
    <w:basedOn w:val="a"/>
    <w:link w:val="aa"/>
    <w:uiPriority w:val="99"/>
    <w:semiHidden/>
    <w:unhideWhenUsed/>
    <w:rsid w:val="008248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4816"/>
    <w:rPr>
      <w:rFonts w:ascii="Tahoma" w:eastAsiaTheme="minorEastAsia" w:hAnsi="Tahoma" w:cs="Tahoma"/>
      <w:sz w:val="16"/>
      <w:szCs w:val="16"/>
      <w:lang w:val="uk-UA" w:eastAsia="ru-RU"/>
    </w:rPr>
  </w:style>
  <w:style w:type="paragraph" w:styleId="ab">
    <w:name w:val="header"/>
    <w:basedOn w:val="a"/>
    <w:link w:val="ac"/>
    <w:unhideWhenUsed/>
    <w:rsid w:val="00824816"/>
    <w:pPr>
      <w:tabs>
        <w:tab w:val="center" w:pos="4677"/>
        <w:tab w:val="right" w:pos="9355"/>
      </w:tabs>
      <w:spacing w:after="0" w:line="240" w:lineRule="auto"/>
    </w:pPr>
    <w:rPr>
      <w:rFonts w:eastAsiaTheme="minorHAnsi"/>
      <w:lang w:val="ru-RU" w:eastAsia="en-US"/>
    </w:rPr>
  </w:style>
  <w:style w:type="character" w:customStyle="1" w:styleId="ac">
    <w:name w:val="Верхний колонтитул Знак"/>
    <w:basedOn w:val="a0"/>
    <w:link w:val="ab"/>
    <w:rsid w:val="00824816"/>
  </w:style>
  <w:style w:type="character" w:customStyle="1" w:styleId="40">
    <w:name w:val="Заголовок 4 Знак"/>
    <w:basedOn w:val="a0"/>
    <w:link w:val="4"/>
    <w:rsid w:val="00347B33"/>
    <w:rPr>
      <w:rFonts w:ascii="Times New Roman" w:eastAsia="Times New Roman" w:hAnsi="Times New Roman" w:cs="Times New Roman"/>
      <w:sz w:val="24"/>
      <w:szCs w:val="20"/>
      <w:lang w:val="uk-UA" w:eastAsia="ru-RU"/>
    </w:rPr>
  </w:style>
  <w:style w:type="paragraph" w:customStyle="1" w:styleId="2">
    <w:name w:val="Без интервала2"/>
    <w:rsid w:val="00347B33"/>
    <w:pPr>
      <w:spacing w:after="0" w:line="240" w:lineRule="auto"/>
    </w:pPr>
    <w:rPr>
      <w:rFonts w:ascii="Times New Roman" w:eastAsia="Times New Roman" w:hAnsi="Times New Roman" w:cs="Times New Roman"/>
      <w:lang w:eastAsia="ru-RU"/>
    </w:rPr>
  </w:style>
  <w:style w:type="character" w:customStyle="1" w:styleId="apple-converted-space">
    <w:name w:val="apple-converted-space"/>
    <w:basedOn w:val="a0"/>
    <w:rsid w:val="00347B33"/>
  </w:style>
  <w:style w:type="character" w:styleId="ad">
    <w:name w:val="Emphasis"/>
    <w:basedOn w:val="a0"/>
    <w:uiPriority w:val="20"/>
    <w:qFormat/>
    <w:rsid w:val="00347B33"/>
    <w:rPr>
      <w:i/>
      <w:iCs/>
    </w:rPr>
  </w:style>
  <w:style w:type="paragraph" w:styleId="ae">
    <w:name w:val="footer"/>
    <w:basedOn w:val="a"/>
    <w:link w:val="af"/>
    <w:uiPriority w:val="99"/>
    <w:unhideWhenUsed/>
    <w:rsid w:val="00347B33"/>
    <w:pPr>
      <w:tabs>
        <w:tab w:val="center" w:pos="4819"/>
        <w:tab w:val="right" w:pos="9639"/>
      </w:tabs>
      <w:spacing w:after="0" w:line="240" w:lineRule="auto"/>
    </w:pPr>
    <w:rPr>
      <w:rFonts w:ascii="Times New Roman" w:eastAsia="Calibri" w:hAnsi="Times New Roman" w:cs="Times New Roman"/>
      <w:sz w:val="24"/>
      <w:szCs w:val="24"/>
      <w:lang w:val="ru-RU"/>
    </w:rPr>
  </w:style>
  <w:style w:type="character" w:customStyle="1" w:styleId="af">
    <w:name w:val="Нижний колонтитул Знак"/>
    <w:basedOn w:val="a0"/>
    <w:link w:val="ae"/>
    <w:uiPriority w:val="99"/>
    <w:rsid w:val="00347B33"/>
    <w:rPr>
      <w:rFonts w:ascii="Times New Roman" w:eastAsia="Calibri" w:hAnsi="Times New Roman" w:cs="Times New Roman"/>
      <w:sz w:val="24"/>
      <w:szCs w:val="24"/>
      <w:lang w:eastAsia="ru-RU"/>
    </w:rPr>
  </w:style>
  <w:style w:type="paragraph" w:customStyle="1" w:styleId="12">
    <w:name w:val="Звичайний1"/>
    <w:rsid w:val="00347B33"/>
    <w:pPr>
      <w:spacing w:after="160" w:line="259" w:lineRule="auto"/>
    </w:pPr>
    <w:rPr>
      <w:rFonts w:ascii="Calibri" w:eastAsia="Calibri" w:hAnsi="Calibri" w:cs="Calibri"/>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8116">
      <w:bodyDiv w:val="1"/>
      <w:marLeft w:val="0"/>
      <w:marRight w:val="0"/>
      <w:marTop w:val="0"/>
      <w:marBottom w:val="0"/>
      <w:divBdr>
        <w:top w:val="none" w:sz="0" w:space="0" w:color="auto"/>
        <w:left w:val="none" w:sz="0" w:space="0" w:color="auto"/>
        <w:bottom w:val="none" w:sz="0" w:space="0" w:color="auto"/>
        <w:right w:val="none" w:sz="0" w:space="0" w:color="auto"/>
      </w:divBdr>
    </w:div>
    <w:div w:id="15689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higher.org/yak-stvoriti-inklyuzivnij-klas-strategiyi-ta-korisni-dzherel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8584</Words>
  <Characters>48929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2023-06-20T14:30:00Z</cp:lastPrinted>
  <dcterms:created xsi:type="dcterms:W3CDTF">2022-09-28T11:57:00Z</dcterms:created>
  <dcterms:modified xsi:type="dcterms:W3CDTF">2025-04-29T09:20:00Z</dcterms:modified>
</cp:coreProperties>
</file>