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BF" w:rsidRPr="009211BF" w:rsidRDefault="003E6C72" w:rsidP="003E6C72">
      <w:p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  <w:t xml:space="preserve">                                   </w:t>
      </w:r>
      <w:bookmarkStart w:id="0" w:name="_GoBack"/>
      <w:bookmarkEnd w:id="0"/>
      <w:r w:rsidR="009211BF" w:rsidRPr="009211BF"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  <w:t>Порядок подання та розгляду заяв</w:t>
      </w:r>
    </w:p>
    <w:p w:rsidR="009211BF" w:rsidRPr="009211BF" w:rsidRDefault="009211BF" w:rsidP="009211BF">
      <w:pPr>
        <w:shd w:val="clear" w:color="auto" w:fill="FFFFFF"/>
        <w:spacing w:before="22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</w:pPr>
      <w:r w:rsidRPr="009211BF"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  <w:t xml:space="preserve">про випадки </w:t>
      </w:r>
      <w:proofErr w:type="spellStart"/>
      <w:r w:rsidRPr="009211BF"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  <w:t>булінгу</w:t>
      </w:r>
      <w:proofErr w:type="spellEnd"/>
      <w:r w:rsidRPr="009211BF"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  <w:t xml:space="preserve"> (цькування) у закладі освіти</w:t>
      </w:r>
    </w:p>
    <w:p w:rsidR="009211BF" w:rsidRPr="009211BF" w:rsidRDefault="009211BF" w:rsidP="009211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Заяву або повідомлення про випадки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булінгу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у закладі освіти має право подати будь-який учасник освітнього процесу.</w:t>
      </w:r>
    </w:p>
    <w:p w:rsidR="009211BF" w:rsidRPr="009211BF" w:rsidRDefault="009211BF" w:rsidP="009211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Заява подається керівнику закладу освіти відповідно до Закону України «Про звернення громадян».</w:t>
      </w:r>
    </w:p>
    <w:p w:rsidR="009211BF" w:rsidRPr="009211BF" w:rsidRDefault="009211BF" w:rsidP="009211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Здобувач освіти, який став свідком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булінгу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у школі, зобов’язаний повідомити про це вчителя, вихователя, психолога або безпосередньо керівника закладу освіти .</w:t>
      </w:r>
    </w:p>
    <w:p w:rsidR="009211BF" w:rsidRPr="009211BF" w:rsidRDefault="009211BF" w:rsidP="009211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Педагог або інший працівник закладу освіти, який став свідком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булінгу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або отримав повідомлення про факт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булінгу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від здобувача освіти, який був свідком або учасником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булінгу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, зобов’язаний повідомити керівника закладу освіти про цей факт.</w:t>
      </w:r>
    </w:p>
    <w:p w:rsidR="009211BF" w:rsidRPr="009211BF" w:rsidRDefault="009211BF" w:rsidP="009211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Керівник закладу освіти має розглянути звернення.</w:t>
      </w:r>
    </w:p>
    <w:p w:rsidR="009211BF" w:rsidRPr="009211BF" w:rsidRDefault="009211BF" w:rsidP="009211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Керівник закладу освіти створює комісію з розгляду випадків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булінгу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, яка з’ясовує обставини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булінгу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.</w:t>
      </w:r>
    </w:p>
    <w:p w:rsidR="009211BF" w:rsidRPr="009211BF" w:rsidRDefault="009211BF" w:rsidP="009211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Якщо випадок цькування був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єдиноразовим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, питання з налагодження мікроклімату в дитячому середовищі та розв’язання конфлікту  вирішується у межах закладу освіти учасниками освітнього процесу.</w:t>
      </w:r>
    </w:p>
    <w:p w:rsidR="009211BF" w:rsidRPr="009211BF" w:rsidRDefault="009211BF" w:rsidP="009211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Якщо комісія визнала, що це був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,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дітей.</w:t>
      </w:r>
    </w:p>
    <w:p w:rsidR="009211BF" w:rsidRPr="009211BF" w:rsidRDefault="009211BF" w:rsidP="009211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Здобувач освіти, його батьки або особи, що їх заміщують може самостійно звернутись до уповноважених органів:</w:t>
      </w:r>
    </w:p>
    <w:p w:rsidR="009211BF" w:rsidRPr="009211BF" w:rsidRDefault="009211BF" w:rsidP="009211B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на гарячу лінію ГО «Ла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Страда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 - Україна» з протидії насильству в сім’ї або із захисту прав дітей;</w:t>
      </w:r>
    </w:p>
    <w:p w:rsidR="009211BF" w:rsidRPr="009211BF" w:rsidRDefault="009211BF" w:rsidP="009211B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до соціальної служби з питань сім’ї, дітей та молоді;</w:t>
      </w:r>
    </w:p>
    <w:p w:rsidR="009211BF" w:rsidRPr="009211BF" w:rsidRDefault="009211BF" w:rsidP="009211B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Національної поліції України;</w:t>
      </w:r>
    </w:p>
    <w:p w:rsidR="009211BF" w:rsidRPr="009211BF" w:rsidRDefault="009211BF" w:rsidP="009211B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Центру надання безоплатної правової допомоги.</w:t>
      </w:r>
    </w:p>
    <w:p w:rsidR="009211BF" w:rsidRPr="009211BF" w:rsidRDefault="009211BF" w:rsidP="009211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В такому разі після отримання звернення дитини, відповідна особа або орган інформує керівника закладу освіти у письмовій формі про випадок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булінгу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 xml:space="preserve">. Керівник закладу освіти має розглянути таке звернення та з’ясувати всі обставини </w:t>
      </w:r>
      <w:proofErr w:type="spellStart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булінгу</w:t>
      </w:r>
      <w:proofErr w:type="spellEnd"/>
      <w:r w:rsidRPr="009211BF"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t>.</w:t>
      </w:r>
    </w:p>
    <w:p w:rsidR="0064209F" w:rsidRDefault="0064209F"/>
    <w:sectPr w:rsidR="006420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13F"/>
    <w:multiLevelType w:val="multilevel"/>
    <w:tmpl w:val="6FF4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56AD4"/>
    <w:multiLevelType w:val="multilevel"/>
    <w:tmpl w:val="3FDA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72"/>
    <w:rsid w:val="003E6C72"/>
    <w:rsid w:val="004C2F72"/>
    <w:rsid w:val="0064209F"/>
    <w:rsid w:val="009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65F8"/>
  <w15:chartTrackingRefBased/>
  <w15:docId w15:val="{6CEF1DD4-BF43-4EDB-B875-E204B4F6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2025-09-17T11:21:00Z</dcterms:created>
  <dcterms:modified xsi:type="dcterms:W3CDTF">2025-09-17T11:21:00Z</dcterms:modified>
</cp:coreProperties>
</file>