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93" w:rsidRPr="00256AFD" w:rsidRDefault="00702593" w:rsidP="00702593">
      <w:pPr>
        <w:tabs>
          <w:tab w:val="left" w:pos="5700"/>
        </w:tabs>
        <w:spacing w:after="0" w:line="240" w:lineRule="auto"/>
        <w:jc w:val="center"/>
        <w:rPr>
          <w:rFonts w:ascii="Antiqua" w:eastAsia="Calibri" w:hAnsi="Antiqua" w:cs="Antiqua"/>
          <w:sz w:val="26"/>
          <w:szCs w:val="26"/>
          <w:lang w:val="uk-UA" w:eastAsia="ru-RU"/>
        </w:rPr>
      </w:pPr>
      <w:r>
        <w:rPr>
          <w:rFonts w:ascii="Antiqua" w:eastAsia="Calibri" w:hAnsi="Antiqua" w:cs="Antiqua"/>
          <w:noProof/>
          <w:sz w:val="26"/>
          <w:szCs w:val="26"/>
          <w:lang w:eastAsia="ru-RU"/>
        </w:rPr>
        <w:drawing>
          <wp:inline distT="0" distB="0" distL="0" distR="0" wp14:anchorId="40A98021" wp14:editId="41A53A5F">
            <wp:extent cx="4191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93" w:rsidRPr="00256AFD" w:rsidRDefault="00702593" w:rsidP="0070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Донецька обласна державна адміністрація</w:t>
      </w:r>
    </w:p>
    <w:p w:rsidR="00702593" w:rsidRPr="00256AFD" w:rsidRDefault="00702593" w:rsidP="0070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Департамент освіти і науки</w:t>
      </w:r>
    </w:p>
    <w:p w:rsidR="00702593" w:rsidRPr="00256AFD" w:rsidRDefault="00702593" w:rsidP="0070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6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ДОНЕЦЬКИЙ ОБЛАСНИЙ ЕКОЛОГО-НАТУРАЛІСТИЧНИЙ ЦЕНТР (ДОЕНЦ)</w:t>
      </w:r>
    </w:p>
    <w:p w:rsidR="00702593" w:rsidRPr="00256AFD" w:rsidRDefault="00702593" w:rsidP="0070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256AF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вул. В.Стуса, 19, м. Краматорськ, Донецька обл., Україна, 84333, тел.:+380500360876, </w:t>
      </w:r>
    </w:p>
    <w:p w:rsidR="00702593" w:rsidRPr="00256AFD" w:rsidRDefault="00702593" w:rsidP="0070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256AF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e-</w:t>
      </w:r>
      <w:proofErr w:type="spellStart"/>
      <w:r w:rsidRPr="00256AF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mail</w:t>
      </w:r>
      <w:proofErr w:type="spellEnd"/>
      <w:r w:rsidRPr="00256AF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: donoenc@gmail.com  Код ЄДРПОУ 25954143</w:t>
      </w:r>
    </w:p>
    <w:p w:rsidR="00702593" w:rsidRPr="00256AFD" w:rsidRDefault="00702593" w:rsidP="00702593">
      <w:pPr>
        <w:tabs>
          <w:tab w:val="left" w:pos="7020"/>
          <w:tab w:val="left" w:pos="7200"/>
        </w:tabs>
        <w:spacing w:after="0" w:line="240" w:lineRule="auto"/>
        <w:ind w:left="8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Antiqua" w:eastAsia="Calibri" w:hAnsi="Antiqua" w:cs="Antiqua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D13D1" wp14:editId="42AE39C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299835" cy="0"/>
                <wp:effectExtent l="15240" t="13335" r="1905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823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96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" strokeweight="2pt">
                <v:stroke linestyle="thickThin"/>
              </v:line>
            </w:pict>
          </mc:Fallback>
        </mc:AlternateContent>
      </w:r>
    </w:p>
    <w:p w:rsidR="00702593" w:rsidRPr="005970A0" w:rsidRDefault="00702593" w:rsidP="00E3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7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428"/>
        <w:gridCol w:w="658"/>
        <w:gridCol w:w="4589"/>
      </w:tblGrid>
      <w:tr w:rsidR="00702593" w:rsidRPr="008C3AD0" w:rsidTr="00B8795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Від____________ № ____</w:t>
            </w: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№ ____ від _________</w:t>
            </w: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593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Начальникам (завідуючим) управлінь (відділів) освіти міських рад і райдержадміністрацій</w:t>
            </w: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Керівникам з освіти об’єднаних територіальних громад</w:t>
            </w: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Директорам закладів загальної середньої освіти</w:t>
            </w: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Директорам рай/</w:t>
            </w:r>
            <w:proofErr w:type="spellStart"/>
            <w:r w:rsidRPr="008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міськСЮН</w:t>
            </w:r>
            <w:proofErr w:type="spellEnd"/>
            <w:r w:rsidRPr="008C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(ЕНЦ), комплексних закладів позашкільної освіти </w:t>
            </w:r>
          </w:p>
          <w:p w:rsidR="00702593" w:rsidRPr="008C3AD0" w:rsidRDefault="00702593" w:rsidP="00B8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02593" w:rsidRPr="008C3AD0" w:rsidRDefault="00C31068" w:rsidP="00702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="00702593" w:rsidRPr="008C3A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проведення </w:t>
      </w:r>
    </w:p>
    <w:p w:rsidR="00BF38F6" w:rsidRDefault="00702593" w:rsidP="00BF3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C3A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обласного </w:t>
      </w:r>
      <w:r w:rsidR="001A1D30" w:rsidRPr="001A1D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етап</w:t>
      </w:r>
      <w:r w:rsidR="00C310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r w:rsidR="00BF38F6" w:rsidRP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Всеукр</w:t>
      </w:r>
      <w:r w:rsid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аїнського</w:t>
      </w:r>
      <w:r w:rsidR="00BF38F6" w:rsidRP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конкурс</w:t>
      </w:r>
      <w:r w:rsid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BF38F6" w:rsidRP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-огляд</w:t>
      </w:r>
      <w:r w:rsid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</w:p>
    <w:p w:rsidR="00BF38F6" w:rsidRPr="00BF38F6" w:rsidRDefault="00BF38F6" w:rsidP="00BF3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внутрішнього та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овнішнього озеленення освітніх</w:t>
      </w:r>
      <w:r w:rsidRP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закладів</w:t>
      </w:r>
    </w:p>
    <w:p w:rsidR="00702593" w:rsidRPr="00C13949" w:rsidRDefault="00BF38F6" w:rsidP="00BF3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1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«Галерея кімнатних рослин»</w:t>
      </w:r>
    </w:p>
    <w:p w:rsidR="00702593" w:rsidRPr="008C3AD0" w:rsidRDefault="00702593" w:rsidP="00702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E64BE" w:rsidRPr="00C13949" w:rsidRDefault="002E64BE" w:rsidP="002E6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2E64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ідповідно до Плану всеукраїнських і міжнародних організаційно-масових заходів з дітьми та учнівською молоддю на 2020 рік (за основними напрямами позашкільної освіти), затвердженого наказом Міністерства освіти і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України від 28.11.2019 № 1498 та н</w:t>
      </w:r>
      <w:r w:rsidR="00BF38F6" w:rsidRP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виконання наказу директора департаменту освіти і науки Донецької облдержадміністрації від 03.01.2020 № 2/163-20-ОД «Про затвердження плану обласних організаційно-масових заходів з дітьми та учнівською молоддю на 2020 рік (за основними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напрямами позашкільної роботи)»</w:t>
      </w:r>
      <w:r w:rsidR="00BF38F6" w:rsidRPr="00BF38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2020 році (квітень-листопад) Донецький обласний еколого-натуралістичний центр проводить обласний етап Всеукраїнського заочного конкурсу-огляду </w:t>
      </w:r>
      <w:r w:rsidRPr="002E64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внутрішнього та зовнішньо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 озеленення освітніх закладів </w:t>
      </w:r>
      <w:r w:rsidRPr="00C1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«Галерея кімнатних рослин».</w:t>
      </w:r>
    </w:p>
    <w:p w:rsidR="00317651" w:rsidRPr="002E64BE" w:rsidRDefault="002E64BE" w:rsidP="002E6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Умови проведення конкурсу </w:t>
      </w:r>
      <w:r w:rsidRPr="00C13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«Галерея кімнатних рослин»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176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розміщені </w:t>
      </w:r>
      <w:r w:rsidR="00EB5B5A">
        <w:rPr>
          <w:rFonts w:ascii="Times New Roman" w:eastAsia="Times New Roman" w:hAnsi="Times New Roman" w:cs="Times New Roman"/>
          <w:sz w:val="24"/>
          <w:szCs w:val="24"/>
          <w:lang w:val="uk-UA"/>
        </w:rPr>
        <w:t>в д</w:t>
      </w:r>
      <w:r w:rsidR="00317651">
        <w:rPr>
          <w:rFonts w:ascii="Times New Roman" w:eastAsia="Times New Roman" w:hAnsi="Times New Roman" w:cs="Times New Roman"/>
          <w:sz w:val="24"/>
          <w:szCs w:val="24"/>
          <w:lang w:val="uk-UA"/>
        </w:rPr>
        <w:t>одатку 1.</w:t>
      </w:r>
    </w:p>
    <w:p w:rsidR="00C31068" w:rsidRPr="00C31068" w:rsidRDefault="00DF308A" w:rsidP="00C31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</w:t>
      </w:r>
      <w:r w:rsidR="00C344AD">
        <w:rPr>
          <w:rFonts w:ascii="Times New Roman" w:eastAsia="Times New Roman" w:hAnsi="Times New Roman" w:cs="Times New Roman"/>
          <w:sz w:val="24"/>
          <w:szCs w:val="24"/>
          <w:lang w:val="uk-UA"/>
        </w:rPr>
        <w:t>и подаються у вигляді інформації, фото, презентацій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відеофільмів. </w:t>
      </w:r>
      <w:r w:rsidR="00702593" w:rsidRPr="008C3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приймаються </w:t>
      </w:r>
      <w:r w:rsidR="002A5FB5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702593" w:rsidRPr="002A5FB5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DA3D30">
        <w:rPr>
          <w:rFonts w:ascii="Times New Roman" w:eastAsia="Times New Roman" w:hAnsi="Times New Roman" w:cs="Times New Roman"/>
          <w:sz w:val="24"/>
          <w:szCs w:val="24"/>
          <w:lang w:val="uk-UA"/>
        </w:rPr>
        <w:t>15 листопада</w:t>
      </w:r>
      <w:r w:rsidR="00702593" w:rsidRPr="00DF30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E64BE">
        <w:rPr>
          <w:rFonts w:ascii="Times New Roman" w:eastAsia="Times New Roman" w:hAnsi="Times New Roman" w:cs="Times New Roman"/>
          <w:sz w:val="24"/>
          <w:szCs w:val="24"/>
          <w:lang w:val="uk-UA"/>
        </w:rPr>
        <w:t>2020</w:t>
      </w:r>
      <w:r w:rsidR="00702593" w:rsidRPr="008C3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 поштову адресу: вул. Василя Стуса, 19</w:t>
      </w:r>
      <w:r w:rsidR="007025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02593" w:rsidRPr="008C3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Краматорськ, Донецька область, 84333, (з </w:t>
      </w:r>
      <w:r w:rsidR="00702593" w:rsidRPr="001B1A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поміткою </w:t>
      </w:r>
      <w:r w:rsidR="001B1A1E" w:rsidRPr="001B1A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«Галерея кімнатних рослин»)</w:t>
      </w:r>
      <w:r w:rsidR="001B1A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2593" w:rsidRPr="008C3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на електронну адресу ДОЕНЦ: </w:t>
      </w:r>
      <w:proofErr w:type="spellStart"/>
      <w:r w:rsidR="002A5FB5" w:rsidRPr="002A5FB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konkursdoenc</w:t>
      </w:r>
      <w:proofErr w:type="spellEnd"/>
      <w:r w:rsidR="002A5FB5" w:rsidRPr="002A5FB5">
        <w:rPr>
          <w:rStyle w:val="a4"/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2A5FB5" w:rsidRPr="002A5FB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="002A5FB5" w:rsidRPr="002A5FB5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r w:rsidR="002A5FB5" w:rsidRPr="002A5FB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C310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 кожної роботи </w:t>
      </w:r>
      <w:r w:rsidR="00025A03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дається заявка за формою</w:t>
      </w:r>
      <w:r w:rsidR="00DF33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5A03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наданою в додатку 2</w:t>
      </w:r>
      <w:r w:rsidR="00EB5B5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22668" w:rsidRDefault="00702593" w:rsidP="007025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3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додатковою інформацією звертатися за телефоном </w:t>
      </w:r>
      <w:r w:rsidR="002E64BE">
        <w:rPr>
          <w:rFonts w:ascii="Times New Roman" w:eastAsia="Times New Roman" w:hAnsi="Times New Roman" w:cs="Times New Roman"/>
          <w:sz w:val="24"/>
          <w:szCs w:val="24"/>
          <w:lang w:val="uk-UA"/>
        </w:rPr>
        <w:t>0665678016</w:t>
      </w:r>
      <w:r w:rsidRPr="008C3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E64BE">
        <w:rPr>
          <w:rFonts w:ascii="Times New Roman" w:eastAsia="Times New Roman" w:hAnsi="Times New Roman" w:cs="Times New Roman"/>
          <w:sz w:val="24"/>
          <w:szCs w:val="24"/>
          <w:lang w:val="uk-UA"/>
        </w:rPr>
        <w:t>Шатух</w:t>
      </w:r>
      <w:proofErr w:type="spellEnd"/>
      <w:r w:rsidR="002E64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Наталія Федорівна).</w:t>
      </w:r>
    </w:p>
    <w:p w:rsidR="002E64BE" w:rsidRDefault="002E64BE" w:rsidP="007025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E76CD" w:rsidRDefault="002E64BE" w:rsidP="002E64B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В.о. директора ДОЕНЦ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Д.О.Захаров</w:t>
      </w:r>
      <w:proofErr w:type="spellEnd"/>
    </w:p>
    <w:p w:rsidR="00317651" w:rsidRDefault="00317651" w:rsidP="002E76C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F33EA" w:rsidRPr="00B53B8E" w:rsidRDefault="00DF33EA" w:rsidP="00DF3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B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DF33EA" w:rsidRPr="00B53B8E" w:rsidRDefault="00DF33EA" w:rsidP="00DF3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B8E">
        <w:rPr>
          <w:rFonts w:ascii="Times New Roman" w:eastAsia="Times New Roman" w:hAnsi="Times New Roman" w:cs="Times New Roman"/>
          <w:sz w:val="24"/>
          <w:szCs w:val="24"/>
          <w:lang w:val="uk-UA"/>
        </w:rPr>
        <w:t>до листа ДОЕНЦ</w:t>
      </w:r>
    </w:p>
    <w:p w:rsidR="00DF33EA" w:rsidRPr="00B53B8E" w:rsidRDefault="00DF33EA" w:rsidP="00DF33EA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B8E">
        <w:rPr>
          <w:rFonts w:ascii="Times New Roman" w:eastAsia="Times New Roman" w:hAnsi="Times New Roman" w:cs="Times New Roman"/>
          <w:sz w:val="24"/>
          <w:szCs w:val="24"/>
        </w:rPr>
        <w:t>№___</w:t>
      </w:r>
      <w:r w:rsidRPr="00B53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 </w:t>
      </w:r>
      <w:proofErr w:type="spellStart"/>
      <w:r w:rsidR="002E64B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2E64BE">
        <w:rPr>
          <w:rFonts w:ascii="Times New Roman" w:eastAsia="Times New Roman" w:hAnsi="Times New Roman" w:cs="Times New Roman"/>
          <w:sz w:val="24"/>
          <w:szCs w:val="24"/>
        </w:rPr>
        <w:t xml:space="preserve"> ___________2020</w:t>
      </w:r>
      <w:r w:rsidRPr="00B53B8E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A425AA" w:rsidRDefault="00A425AA" w:rsidP="00DF33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5AA" w:rsidRDefault="00A425AA" w:rsidP="00DF33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33EA" w:rsidRPr="00DF33EA" w:rsidRDefault="00045A29" w:rsidP="00DF33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DF33EA" w:rsidRPr="00DF33EA"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засіданні педагогічної</w:t>
      </w:r>
    </w:p>
    <w:p w:rsidR="00DF33EA" w:rsidRPr="00DF33EA" w:rsidRDefault="00DF33EA" w:rsidP="00DF33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33EA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045A29">
        <w:rPr>
          <w:rFonts w:ascii="Times New Roman" w:hAnsi="Times New Roman" w:cs="Times New Roman"/>
          <w:sz w:val="24"/>
          <w:szCs w:val="24"/>
          <w:lang w:val="uk-UA"/>
        </w:rPr>
        <w:t xml:space="preserve">Донецького обласного </w:t>
      </w:r>
      <w:r w:rsidRPr="00DF33EA">
        <w:rPr>
          <w:rFonts w:ascii="Times New Roman" w:hAnsi="Times New Roman" w:cs="Times New Roman"/>
          <w:sz w:val="24"/>
          <w:szCs w:val="24"/>
          <w:lang w:val="uk-UA"/>
        </w:rPr>
        <w:t>еколого-</w:t>
      </w:r>
    </w:p>
    <w:p w:rsidR="00DF33EA" w:rsidRPr="00DF33EA" w:rsidRDefault="00DF33EA" w:rsidP="00DF33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33EA">
        <w:rPr>
          <w:rFonts w:ascii="Times New Roman" w:hAnsi="Times New Roman" w:cs="Times New Roman"/>
          <w:sz w:val="24"/>
          <w:szCs w:val="24"/>
          <w:lang w:val="uk-UA"/>
        </w:rPr>
        <w:t>натуралістичного центру</w:t>
      </w:r>
    </w:p>
    <w:p w:rsidR="00DF33EA" w:rsidRPr="00DF33EA" w:rsidRDefault="00045A29" w:rsidP="00DF33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 _</w:t>
      </w:r>
      <w:r w:rsidR="00101163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від « </w:t>
      </w:r>
      <w:r w:rsidR="00101163">
        <w:rPr>
          <w:rFonts w:ascii="Times New Roman" w:hAnsi="Times New Roman" w:cs="Times New Roman"/>
          <w:sz w:val="24"/>
          <w:szCs w:val="24"/>
          <w:lang w:val="uk-UA"/>
        </w:rPr>
        <w:t>10» січ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2E64BE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DF33EA" w:rsidRPr="00DF33EA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DF33EA" w:rsidRDefault="00DF33EA" w:rsidP="00DF33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F3AB5" w:rsidRDefault="00BF3AB5" w:rsidP="00DF33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F3AB5" w:rsidRPr="00DF33EA" w:rsidRDefault="00BF3AB5" w:rsidP="00DF33E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E64BE" w:rsidRPr="002E64BE" w:rsidRDefault="00DF33EA" w:rsidP="002E6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3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проведення </w:t>
      </w:r>
      <w:r w:rsidR="00045A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обласного етапу </w:t>
      </w:r>
      <w:r w:rsidR="002E64BE" w:rsidRPr="002E64BE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Всеукраїнського конкурсу-огляду</w:t>
      </w:r>
    </w:p>
    <w:p w:rsidR="002E64BE" w:rsidRPr="002E64BE" w:rsidRDefault="002E64BE" w:rsidP="002E6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внутрішнього та зовнішнього озеленення освітніх закладів</w:t>
      </w:r>
    </w:p>
    <w:p w:rsidR="00DF33EA" w:rsidRPr="00DF33EA" w:rsidRDefault="002E64BE" w:rsidP="002E6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4BE">
        <w:rPr>
          <w:rFonts w:ascii="Times New Roman" w:hAnsi="Times New Roman" w:cs="Times New Roman"/>
          <w:b/>
          <w:sz w:val="24"/>
          <w:szCs w:val="24"/>
          <w:lang w:val="uk-UA"/>
        </w:rPr>
        <w:t>«Галерея кімнатних рослин»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F33EA" w:rsidRDefault="00DF33EA" w:rsidP="00DF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64BE" w:rsidRDefault="002E64BE" w:rsidP="00DF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 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Обласний етап всеукраїнського заочного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-огляд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«Галерея кімнатних рослин» (далі-конкурс) проводиться з метою залучення дітей та підлітків до роботи щодо озеленення та благоустрою території, формування екологічної культури особи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стості, активізації пізнавально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ї, творчої та просвітницької діяльнос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учнів, покращення внутрішнього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зовнішнього озеленення загальноосвітніх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позашкільних освітніх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закладів:</w:t>
      </w: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Завданнями конкурсу є:</w:t>
      </w:r>
    </w:p>
    <w:p w:rsidR="002E64BE" w:rsidRPr="00C13949" w:rsidRDefault="002E64BE" w:rsidP="00BF3AB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колекцій кімнатних рослин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збагачення їх видового складу;</w:t>
      </w:r>
    </w:p>
    <w:p w:rsidR="002E64BE" w:rsidRPr="00C13949" w:rsidRDefault="002E64BE" w:rsidP="00BF3AB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приведення куточків живої природи до вимог Положення про куточок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живої природи загальноосвітніх і позашкільних навчальних закладів, затвердженого наказом Міністерства освіти і науки України від 09.08.2002 № 456;</w:t>
      </w:r>
    </w:p>
    <w:p w:rsidR="002E64BE" w:rsidRPr="00C13949" w:rsidRDefault="002E64BE" w:rsidP="00BF3AB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та реалізацій проектів озеленення приміщень, ландшафтного дизайну території закладу;</w:t>
      </w:r>
    </w:p>
    <w:p w:rsidR="002E64BE" w:rsidRPr="00C13949" w:rsidRDefault="002E64BE" w:rsidP="00BF3AB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виявлення, підтримка та пропагування кращого досвіду роботи внутрішнього та зовнішнього озеленення навчальних закладів.</w:t>
      </w: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1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1B1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Учасники конкурсу</w:t>
      </w:r>
    </w:p>
    <w:p w:rsid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участі у конкурсі запрошуються </w:t>
      </w:r>
      <w:r w:rsidR="00C13949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учнівські колективи, </w:t>
      </w:r>
      <w:r w:rsid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гуртки, творчі об’єднання </w:t>
      </w:r>
      <w:r w:rsidR="00C13949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загальної с</w:t>
      </w:r>
      <w:r w:rsid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ередньої і позашкільної освіти.</w:t>
      </w:r>
    </w:p>
    <w:p w:rsidR="00C13949" w:rsidRPr="002E64BE" w:rsidRDefault="00C13949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Терміни та умови 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конкурсу</w:t>
      </w:r>
    </w:p>
    <w:p w:rsidR="002E64BE" w:rsidRPr="002E64BE" w:rsidRDefault="00BF3AB5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 проводиться щорічно. </w:t>
      </w:r>
      <w:r w:rsidR="002E64BE"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Підсумки </w:t>
      </w: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обласного етапу </w:t>
      </w:r>
      <w:r w:rsidR="002E64BE"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конкурсу будуть підводитись </w:t>
      </w: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листопаді</w:t>
      </w:r>
      <w:r w:rsidR="00C13949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3949"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поточного року</w:t>
      </w: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всеукраїнського етапу </w:t>
      </w:r>
      <w:r w:rsid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грудні</w:t>
      </w:r>
      <w:r w:rsidR="002E64BE"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поточного року</w:t>
      </w:r>
      <w:r w:rsidR="002E64BE"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Вимоги 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матеріалів для участі в </w:t>
      </w:r>
      <w:proofErr w:type="spellStart"/>
      <w:r w:rsidR="00BF3AB5" w:rsidRPr="00C1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конкурсі</w:t>
      </w:r>
      <w:proofErr w:type="spellEnd"/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участі в конкурсі надсилаються такі матеріали:</w:t>
      </w:r>
    </w:p>
    <w:p w:rsidR="002E64BE" w:rsidRPr="002E64BE" w:rsidRDefault="002E64BE" w:rsidP="002E64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звіти про </w:t>
      </w:r>
      <w:proofErr w:type="spellStart"/>
      <w:r w:rsidRPr="002E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проведену</w:t>
      </w:r>
      <w:proofErr w:type="spellEnd"/>
      <w:r w:rsidRPr="002E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роботу</w:t>
      </w:r>
    </w:p>
    <w:p w:rsidR="002E64BE" w:rsidRPr="002E64BE" w:rsidRDefault="002E64BE" w:rsidP="002E64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відео- та фотоматеріали, стенди, планшети, макети;</w:t>
      </w:r>
    </w:p>
    <w:p w:rsidR="002E64BE" w:rsidRPr="002E64BE" w:rsidRDefault="002E64BE" w:rsidP="002E64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 по озелененню, фітодизайну та ландшафтному дизайну,</w:t>
      </w:r>
    </w:p>
    <w:p w:rsidR="002E64BE" w:rsidRPr="002E64BE" w:rsidRDefault="002E64BE" w:rsidP="002E64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матеріали, зміст яких відповідає меті та завданням конкурсу,</w:t>
      </w:r>
    </w:p>
    <w:p w:rsidR="002E64BE" w:rsidRPr="002E64BE" w:rsidRDefault="00BF3AB5" w:rsidP="002E64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заявка-</w:t>
      </w:r>
      <w:r w:rsidR="002E64BE"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колектив і керівника, що приймають участь у конкурсі.</w:t>
      </w: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Критерії оцінювання</w:t>
      </w: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Оцінюються матеріали щодо внутрішнього та зовнішнього озеленення за такими критеріями:</w:t>
      </w:r>
    </w:p>
    <w:p w:rsidR="002E64BE" w:rsidRPr="002E64BE" w:rsidRDefault="002E64BE" w:rsidP="002E64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змістовність та естетичний рівень оформлення матеріалів;</w:t>
      </w:r>
    </w:p>
    <w:p w:rsidR="002E64BE" w:rsidRPr="002E64BE" w:rsidRDefault="002E64BE" w:rsidP="002E64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розкриття змісту роботи та її результати;</w:t>
      </w:r>
    </w:p>
    <w:p w:rsidR="002E64BE" w:rsidRPr="002E64BE" w:rsidRDefault="002E64BE" w:rsidP="002E64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новизна і творчі знахідки;</w:t>
      </w:r>
    </w:p>
    <w:p w:rsidR="002E64BE" w:rsidRPr="002E64BE" w:rsidRDefault="002E64BE" w:rsidP="002E64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фото- та відеоматеріалів;</w:t>
      </w:r>
    </w:p>
    <w:p w:rsidR="002E64BE" w:rsidRPr="002E64BE" w:rsidRDefault="002E64BE" w:rsidP="002E64B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учнів і вихованців в озелененні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E64BE" w:rsidRPr="002E64BE" w:rsidRDefault="002E64BE" w:rsidP="002E64BE">
      <w:p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BE" w:rsidRPr="002E64BE" w:rsidRDefault="002E64BE" w:rsidP="002E64BE">
      <w:p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Керівництво конкурсом</w:t>
      </w:r>
    </w:p>
    <w:p w:rsidR="002E64BE" w:rsidRPr="002E64BE" w:rsidRDefault="002E64BE" w:rsidP="002E6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Безпосереднє керівництво конкурсом-оглядом та визначення переможців </w:t>
      </w:r>
      <w:r w:rsidR="00BF3AB5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обласного етапу 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 </w:t>
      </w:r>
      <w:r w:rsidR="00E72B6C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Донецький обласний еколого-натуралістичний центр.</w:t>
      </w:r>
    </w:p>
    <w:p w:rsidR="002E64BE" w:rsidRPr="002E64BE" w:rsidRDefault="002E64BE" w:rsidP="002E64BE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BE" w:rsidRPr="002E64BE" w:rsidRDefault="002E64BE" w:rsidP="002E64BE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Визначення переможців</w:t>
      </w:r>
    </w:p>
    <w:p w:rsidR="00E72B6C" w:rsidRDefault="002E64BE" w:rsidP="00E72B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Переможці </w:t>
      </w:r>
      <w:r w:rsidR="00E72B6C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призери 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заочного конкурсу-огляду внутрішнього та зовнішнього озеленення загальноосвітніх і позашкільних навчальних закладів нагороджуються грамотами </w:t>
      </w:r>
      <w:r w:rsidR="00E72B6C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Донецького обласного еколого-натуралістичного центру. Кращі</w:t>
      </w:r>
      <w:r w:rsidRPr="002E64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2B6C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роботи переможців та призерів </w:t>
      </w:r>
      <w:r w:rsidR="00C13949"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надсилаються до участі у</w:t>
      </w:r>
      <w:r w:rsid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всеукраїнському етапі конкурсу в Національний еколого-натуралістичний центр МОН України (</w:t>
      </w:r>
      <w:proofErr w:type="spellStart"/>
      <w:r w:rsid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C13949" w:rsidRPr="00C13949" w:rsidRDefault="00C13949" w:rsidP="00E72B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3949" w:rsidRPr="00C13949" w:rsidRDefault="00C13949" w:rsidP="00C139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Детальну інформацію можна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</w:t>
      </w: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отримати за адресою: ДОЕНЦ, вул. </w:t>
      </w:r>
      <w:proofErr w:type="spellStart"/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В.Стуса</w:t>
      </w:r>
      <w:proofErr w:type="spellEnd"/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19, </w:t>
      </w:r>
    </w:p>
    <w:p w:rsidR="00DA3D30" w:rsidRDefault="00C13949" w:rsidP="00C139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Краматорськ, Донецька обл., Україна, 84333, </w:t>
      </w:r>
      <w:proofErr w:type="spellStart"/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.:+380500360876, </w:t>
      </w:r>
    </w:p>
    <w:p w:rsidR="002E64BE" w:rsidRDefault="00C13949" w:rsidP="00C139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C13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6" w:history="1">
        <w:r w:rsidR="00DA3D30" w:rsidRPr="0053651B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donoenc@gmail.com</w:t>
        </w:r>
      </w:hyperlink>
    </w:p>
    <w:p w:rsidR="00DA3D30" w:rsidRDefault="00DA3D30" w:rsidP="00C139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3D30" w:rsidRDefault="00DA3D30" w:rsidP="00C139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3D30" w:rsidRDefault="00DA3D30" w:rsidP="00C139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3D30" w:rsidRPr="002E64BE" w:rsidRDefault="00DA3D30" w:rsidP="00C139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5A03" w:rsidRPr="00B53B8E" w:rsidRDefault="009B50F8" w:rsidP="00025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5A03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025A03" w:rsidRPr="00B53B8E" w:rsidRDefault="00025A03" w:rsidP="00025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B8E">
        <w:rPr>
          <w:rFonts w:ascii="Times New Roman" w:eastAsia="Times New Roman" w:hAnsi="Times New Roman" w:cs="Times New Roman"/>
          <w:sz w:val="24"/>
          <w:szCs w:val="24"/>
          <w:lang w:val="uk-UA"/>
        </w:rPr>
        <w:t>до листа ДОЕНЦ</w:t>
      </w:r>
    </w:p>
    <w:p w:rsidR="00025A03" w:rsidRPr="00B53B8E" w:rsidRDefault="00025A03" w:rsidP="00025A0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B8E">
        <w:rPr>
          <w:rFonts w:ascii="Times New Roman" w:eastAsia="Times New Roman" w:hAnsi="Times New Roman" w:cs="Times New Roman"/>
          <w:sz w:val="24"/>
          <w:szCs w:val="24"/>
        </w:rPr>
        <w:t>№___</w:t>
      </w:r>
      <w:r w:rsidRPr="00B53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 </w:t>
      </w:r>
      <w:proofErr w:type="spellStart"/>
      <w:r w:rsidR="00BF3AB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BF3AB5">
        <w:rPr>
          <w:rFonts w:ascii="Times New Roman" w:eastAsia="Times New Roman" w:hAnsi="Times New Roman" w:cs="Times New Roman"/>
          <w:sz w:val="24"/>
          <w:szCs w:val="24"/>
        </w:rPr>
        <w:t xml:space="preserve"> ___________2020</w:t>
      </w:r>
      <w:r w:rsidRPr="00B53B8E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DF33EA" w:rsidRPr="00DF33EA" w:rsidRDefault="00DF33EA" w:rsidP="00025A03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3EA" w:rsidRPr="00DF33EA" w:rsidRDefault="00DF33EA" w:rsidP="00DF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33EA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BF3AB5" w:rsidRPr="00BF3AB5" w:rsidRDefault="00BF3AB5" w:rsidP="00BF3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Учасника всеукраїнського </w:t>
      </w:r>
      <w:r w:rsidRPr="00BF3AB5">
        <w:rPr>
          <w:rFonts w:ascii="Times New Roman" w:hAnsi="Times New Roman" w:cs="Times New Roman"/>
          <w:b/>
          <w:sz w:val="24"/>
          <w:szCs w:val="24"/>
          <w:lang w:val="uk-UA"/>
        </w:rPr>
        <w:t>конкурсу-огляду</w:t>
      </w:r>
    </w:p>
    <w:p w:rsidR="00BF3AB5" w:rsidRPr="00BF3AB5" w:rsidRDefault="00BF3AB5" w:rsidP="00BF3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A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внутрішнього та зовнішнього озеленення освітніх закладів</w:t>
      </w:r>
    </w:p>
    <w:p w:rsidR="00DF33EA" w:rsidRDefault="00BF3AB5" w:rsidP="00BF3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AB5">
        <w:rPr>
          <w:rFonts w:ascii="Times New Roman" w:hAnsi="Times New Roman" w:cs="Times New Roman"/>
          <w:b/>
          <w:sz w:val="24"/>
          <w:szCs w:val="24"/>
          <w:lang w:val="uk-UA"/>
        </w:rPr>
        <w:t>«Галерея кімнатних рослин»</w:t>
      </w:r>
    </w:p>
    <w:p w:rsidR="00416BE8" w:rsidRPr="00DF33EA" w:rsidRDefault="00416BE8" w:rsidP="00DF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0995" w:rsidTr="00F00995">
        <w:tc>
          <w:tcPr>
            <w:tcW w:w="4785" w:type="dxa"/>
          </w:tcPr>
          <w:p w:rsidR="00F00995" w:rsidRPr="00416BE8" w:rsidRDefault="00F00995" w:rsidP="00E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 (-</w:t>
            </w:r>
            <w:proofErr w:type="spellStart"/>
            <w:r w:rsidRPr="0041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1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F00995" w:rsidRDefault="00F00995" w:rsidP="00E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00995" w:rsidTr="00F00995">
        <w:tc>
          <w:tcPr>
            <w:tcW w:w="4785" w:type="dxa"/>
          </w:tcPr>
          <w:p w:rsidR="00F00995" w:rsidRPr="00416BE8" w:rsidRDefault="00E3528F" w:rsidP="00E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(телефон,</w:t>
            </w:r>
            <w:r w:rsidR="00036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адреса)</w:t>
            </w:r>
          </w:p>
        </w:tc>
        <w:tc>
          <w:tcPr>
            <w:tcW w:w="4786" w:type="dxa"/>
          </w:tcPr>
          <w:p w:rsidR="00F00995" w:rsidRDefault="00F00995" w:rsidP="00E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00995" w:rsidTr="00F00995">
        <w:tc>
          <w:tcPr>
            <w:tcW w:w="4785" w:type="dxa"/>
          </w:tcPr>
          <w:p w:rsidR="00F00995" w:rsidRPr="00416BE8" w:rsidRDefault="000361CF" w:rsidP="00E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Клас, гурток, творче учнівське об’єднання </w:t>
            </w:r>
            <w:r w:rsidR="00416BE8" w:rsidRPr="0041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та повна назва</w:t>
            </w:r>
            <w:r w:rsidR="00E35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6BE8" w:rsidRPr="0041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4786" w:type="dxa"/>
          </w:tcPr>
          <w:p w:rsidR="00F00995" w:rsidRDefault="00F00995" w:rsidP="00E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00995" w:rsidTr="00F00995">
        <w:tc>
          <w:tcPr>
            <w:tcW w:w="4785" w:type="dxa"/>
          </w:tcPr>
          <w:p w:rsidR="00F00995" w:rsidRPr="00416BE8" w:rsidRDefault="00416BE8" w:rsidP="00E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4786" w:type="dxa"/>
          </w:tcPr>
          <w:p w:rsidR="00F00995" w:rsidRDefault="00F00995" w:rsidP="00E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00995" w:rsidTr="00F00995">
        <w:tc>
          <w:tcPr>
            <w:tcW w:w="4785" w:type="dxa"/>
          </w:tcPr>
          <w:p w:rsidR="00F00995" w:rsidRPr="00416BE8" w:rsidRDefault="00416BE8" w:rsidP="00E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4786" w:type="dxa"/>
          </w:tcPr>
          <w:p w:rsidR="00F00995" w:rsidRDefault="00F00995" w:rsidP="00E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00995" w:rsidTr="00F00995">
        <w:tc>
          <w:tcPr>
            <w:tcW w:w="4785" w:type="dxa"/>
          </w:tcPr>
          <w:p w:rsidR="00F00995" w:rsidRPr="00416BE8" w:rsidRDefault="009B50F8" w:rsidP="00E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</w:t>
            </w:r>
            <w:r w:rsidR="00416BE8" w:rsidRPr="00416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телефон,електронна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4786" w:type="dxa"/>
          </w:tcPr>
          <w:p w:rsidR="00F00995" w:rsidRDefault="00F00995" w:rsidP="00E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1046E" w:rsidRDefault="00C1046E" w:rsidP="00E3528F">
      <w:pPr>
        <w:rPr>
          <w:rFonts w:ascii="Times New Roman" w:hAnsi="Times New Roman" w:cs="Times New Roman"/>
          <w:sz w:val="24"/>
          <w:szCs w:val="24"/>
        </w:rPr>
      </w:pPr>
    </w:p>
    <w:sectPr w:rsidR="00C1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60A"/>
    <w:multiLevelType w:val="hybridMultilevel"/>
    <w:tmpl w:val="C6CE607E"/>
    <w:lvl w:ilvl="0" w:tplc="5D90FA8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677AC2"/>
    <w:multiLevelType w:val="hybridMultilevel"/>
    <w:tmpl w:val="642EAD6E"/>
    <w:lvl w:ilvl="0" w:tplc="5D90FA8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D84FCE"/>
    <w:multiLevelType w:val="hybridMultilevel"/>
    <w:tmpl w:val="5C36FA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E755A7"/>
    <w:multiLevelType w:val="hybridMultilevel"/>
    <w:tmpl w:val="8E804AD4"/>
    <w:lvl w:ilvl="0" w:tplc="6B9A9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01DAE"/>
    <w:multiLevelType w:val="hybridMultilevel"/>
    <w:tmpl w:val="3FAAE60E"/>
    <w:lvl w:ilvl="0" w:tplc="D848BE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F07C9A"/>
    <w:multiLevelType w:val="hybridMultilevel"/>
    <w:tmpl w:val="F0C8AB70"/>
    <w:lvl w:ilvl="0" w:tplc="192881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D54AFF"/>
    <w:multiLevelType w:val="hybridMultilevel"/>
    <w:tmpl w:val="AC8ADD26"/>
    <w:lvl w:ilvl="0" w:tplc="192881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862EC7"/>
    <w:multiLevelType w:val="hybridMultilevel"/>
    <w:tmpl w:val="6C546B94"/>
    <w:lvl w:ilvl="0" w:tplc="D9EE2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46EE0"/>
    <w:multiLevelType w:val="hybridMultilevel"/>
    <w:tmpl w:val="819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90EF5"/>
    <w:multiLevelType w:val="hybridMultilevel"/>
    <w:tmpl w:val="819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73911"/>
    <w:multiLevelType w:val="hybridMultilevel"/>
    <w:tmpl w:val="0E32FFEC"/>
    <w:lvl w:ilvl="0" w:tplc="E6BC35D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0"/>
    <w:rsid w:val="00025A03"/>
    <w:rsid w:val="000361CF"/>
    <w:rsid w:val="00045A29"/>
    <w:rsid w:val="0005757E"/>
    <w:rsid w:val="0006540A"/>
    <w:rsid w:val="00075AA4"/>
    <w:rsid w:val="00101163"/>
    <w:rsid w:val="001A1D30"/>
    <w:rsid w:val="001B1A1E"/>
    <w:rsid w:val="001C12DA"/>
    <w:rsid w:val="001F340B"/>
    <w:rsid w:val="002A5FB5"/>
    <w:rsid w:val="002E64BE"/>
    <w:rsid w:val="002E76CD"/>
    <w:rsid w:val="00313CC0"/>
    <w:rsid w:val="00317651"/>
    <w:rsid w:val="003923EE"/>
    <w:rsid w:val="00416BE8"/>
    <w:rsid w:val="00520C4D"/>
    <w:rsid w:val="00702593"/>
    <w:rsid w:val="0075148C"/>
    <w:rsid w:val="00814BB5"/>
    <w:rsid w:val="00822668"/>
    <w:rsid w:val="008F0352"/>
    <w:rsid w:val="009B50F8"/>
    <w:rsid w:val="009D1D93"/>
    <w:rsid w:val="009F2C3B"/>
    <w:rsid w:val="00A425AA"/>
    <w:rsid w:val="00B7477D"/>
    <w:rsid w:val="00BF38F6"/>
    <w:rsid w:val="00BF3AB5"/>
    <w:rsid w:val="00C1046E"/>
    <w:rsid w:val="00C13949"/>
    <w:rsid w:val="00C278D0"/>
    <w:rsid w:val="00C31068"/>
    <w:rsid w:val="00C344AD"/>
    <w:rsid w:val="00C60D49"/>
    <w:rsid w:val="00C67C66"/>
    <w:rsid w:val="00D60531"/>
    <w:rsid w:val="00DA3D30"/>
    <w:rsid w:val="00DF308A"/>
    <w:rsid w:val="00DF33EA"/>
    <w:rsid w:val="00E3528F"/>
    <w:rsid w:val="00E72B6C"/>
    <w:rsid w:val="00EB2636"/>
    <w:rsid w:val="00EB5B5A"/>
    <w:rsid w:val="00EE7509"/>
    <w:rsid w:val="00F00995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4C5DC-121C-4783-9EAD-D20AF75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5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oenc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2019-09-26T08:44:00Z</cp:lastPrinted>
  <dcterms:created xsi:type="dcterms:W3CDTF">2019-09-26T09:14:00Z</dcterms:created>
  <dcterms:modified xsi:type="dcterms:W3CDTF">2020-04-03T08:54:00Z</dcterms:modified>
</cp:coreProperties>
</file>