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93" w:rsidRPr="00A50B93" w:rsidRDefault="00A50B93" w:rsidP="00A50B93">
      <w:pPr>
        <w:shd w:val="clear" w:color="auto" w:fill="FFFFFF"/>
        <w:spacing w:before="180" w:after="180" w:line="360" w:lineRule="atLeast"/>
        <w:outlineLvl w:val="2"/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</w:pPr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Про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проведення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 VIII-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го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Міжнародного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творчого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 конкурсу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Малюнок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вірш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, лист 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 xml:space="preserve">до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мами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444444"/>
          <w:sz w:val="27"/>
          <w:szCs w:val="27"/>
          <w:lang w:eastAsia="ru-RU"/>
        </w:rPr>
        <w:t>»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        У поточному 2019 і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прийдешньому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2020 роках </w:t>
      </w:r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п</w:t>
      </w:r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ідтримки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ДНУ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Інститут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модернізації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змісту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освіти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 МОН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України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та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Київського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міського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центру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сім’ї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Родинний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дім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 при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Київській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міській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державній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адміністрації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Міжнародний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культурний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центр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Сяйво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 разом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із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Міжнародною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школою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Меридіан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знову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виступлять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головними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організаторами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Міжнародного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творчого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конкурсу </w:t>
      </w:r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Малюнок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вірш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, лист 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до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мами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</w:t>
      </w: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що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традиційно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приурочується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до Дня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матері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        Метою конкурсу є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привернення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уваги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учнівської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молоді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до таких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важливих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тем, </w:t>
      </w:r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як «Моя Земля –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Україна-мати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», «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Ц</w:t>
      </w:r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інності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української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родини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–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традиції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і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сучасність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тощо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        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Конкурс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проводитиметься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серед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учнів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1−4 та 5−11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(у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вікових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категоріях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Учні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1–4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»,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Учні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5–8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 та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Учні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9–11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»)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закладів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загальної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середньої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позашкільної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та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професійної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(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професійно-технічної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)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освіти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у 3-х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номінаціях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:</w:t>
      </w:r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Малюнок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»,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Вірш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 та «Лист».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        Тематика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конкурсних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робіт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2019–2020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рр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 – </w:t>
      </w:r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«Родина та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родинні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цінності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»,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Повага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 до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батькі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в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 xml:space="preserve">», «Мама і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Україна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».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Прийом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конкурсних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робіт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триватиме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 xml:space="preserve">з 1 листопада 2019 року до 15 </w:t>
      </w:r>
      <w:proofErr w:type="spellStart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>березня</w:t>
      </w:r>
      <w:proofErr w:type="spellEnd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 xml:space="preserve"> 2020 року. Участь </w:t>
      </w:r>
      <w:proofErr w:type="gramStart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>у</w:t>
      </w:r>
      <w:proofErr w:type="gramEnd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>конкурсі</w:t>
      </w:r>
      <w:proofErr w:type="spellEnd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 xml:space="preserve"> є </w:t>
      </w:r>
      <w:proofErr w:type="spellStart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>добровільною</w:t>
      </w:r>
      <w:proofErr w:type="spellEnd"/>
      <w:r w:rsidRPr="00A50B93">
        <w:rPr>
          <w:rFonts w:ascii="Merriweather" w:eastAsia="Times New Roman" w:hAnsi="Merriweather" w:cs="Times New Roman"/>
          <w:color w:val="FF0000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роботи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розглядатиме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й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оцінюватиме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професійне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журі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Переможців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кожній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номінації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буде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відзначено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нагородами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і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подарунками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Урочиста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церемонія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нагородження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переможців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конкурсу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відбудеться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м.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Києві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травні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2020 року (про час і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місце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буде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повідомлено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ізніше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).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</w:p>
    <w:p w:rsidR="00A50B93" w:rsidRPr="00A50B93" w:rsidRDefault="00A50B93" w:rsidP="00A50B93">
      <w:pPr>
        <w:shd w:val="clear" w:color="auto" w:fill="FFFFFF"/>
        <w:spacing w:after="180" w:line="240" w:lineRule="auto"/>
        <w:jc w:val="center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Умови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участі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Міжнародному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творчому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конкурсі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Малюнок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вірш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, лист 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до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мами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»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із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нагоди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святкування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Дня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матері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: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1. Для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участі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необхідно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подати заявку,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заповнивши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форму,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що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додається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953"/>
        <w:gridCol w:w="1516"/>
        <w:gridCol w:w="782"/>
        <w:gridCol w:w="2378"/>
        <w:gridCol w:w="677"/>
        <w:gridCol w:w="783"/>
        <w:gridCol w:w="931"/>
        <w:gridCol w:w="508"/>
      </w:tblGrid>
      <w:tr w:rsidR="00A50B93" w:rsidRPr="00A50B93" w:rsidTr="00A50B93">
        <w:trPr>
          <w:trHeight w:val="1323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  <w:p w:rsidR="00A50B93" w:rsidRPr="00A50B93" w:rsidRDefault="00A50B93" w:rsidP="00A50B9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0B93" w:rsidRPr="00A50B93" w:rsidRDefault="00A50B93" w:rsidP="00A50B9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0B93" w:rsidRPr="00A50B93" w:rsidRDefault="00A50B93" w:rsidP="00A50B9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spellStart"/>
            <w:proofErr w:type="gram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</w:t>
            </w:r>
            <w:proofErr w:type="spellEnd"/>
            <w:proofErr w:type="gramEnd"/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                         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авчальний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заклад               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Номінація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                                        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жанр              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             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ІБ </w:t>
            </w:r>
            <w:proofErr w:type="spellStart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50B93" w:rsidRPr="00A50B93" w:rsidRDefault="00A50B93" w:rsidP="00A50B9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              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B93" w:rsidRPr="00A50B93" w:rsidTr="00A50B93">
        <w:trPr>
          <w:trHeight w:val="1323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93" w:rsidRPr="00A50B93" w:rsidRDefault="00A50B93" w:rsidP="00A50B9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</w:tc>
      </w:tr>
    </w:tbl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2.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роботи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та заявку до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участі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слід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надіслати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єдиним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файлом 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описаному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нижче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</w:p>
    <w:p w:rsidR="00A50B93" w:rsidRPr="00A50B93" w:rsidRDefault="00A50B93" w:rsidP="00A50B93">
      <w:pPr>
        <w:shd w:val="clear" w:color="auto" w:fill="FFFFFF"/>
        <w:spacing w:after="180" w:line="240" w:lineRule="auto"/>
        <w:jc w:val="center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lastRenderedPageBreak/>
        <w:t>Вимоги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до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оформлення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конкурсних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робі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т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666666"/>
          <w:sz w:val="28"/>
          <w:szCs w:val="28"/>
          <w:lang w:eastAsia="ru-RU"/>
        </w:rPr>
        <w:t>: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1.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Кожен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учасник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може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подати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лише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одну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конкурсну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роботу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кожній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номінації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2.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роботи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слід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виконувати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українською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мовою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відповідно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до норм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літературної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мови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Окр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цього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їх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необхідно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оформлювати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відповідно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до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вимог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що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висуваються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до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кожної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вікової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категорії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Орієнтовний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обсяг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письмових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робіт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(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віршів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листів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) – до 3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сторінок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3. Текст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віршів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листів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слід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оформлювати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такий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спосіб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: формат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сторінки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А4; шрифт –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Times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New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Roman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;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розмі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</w:t>
      </w:r>
      <w:proofErr w:type="spellEnd"/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шрифту – 14;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міжрядковий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інтервал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1,5 см; поля: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ліве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3 см, праве – 1,5 см,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верхнє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й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нижнє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по 2,5 см.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4.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листи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вірші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слід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надсилати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тільки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електронною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поштою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666666"/>
          <w:sz w:val="24"/>
          <w:szCs w:val="24"/>
          <w:lang w:eastAsia="ru-RU"/>
        </w:rPr>
        <w:t> </w:t>
      </w:r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за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адресою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 </w:t>
      </w:r>
      <w:hyperlink r:id="rId5" w:history="1">
        <w:r w:rsidRPr="00A50B93">
          <w:rPr>
            <w:rFonts w:ascii="Merriweather" w:eastAsia="Times New Roman" w:hAnsi="Merriweather" w:cs="Times New Roman"/>
            <w:b/>
            <w:bCs/>
            <w:color w:val="7C0429"/>
            <w:sz w:val="24"/>
            <w:szCs w:val="24"/>
            <w:lang w:eastAsia="ru-RU"/>
          </w:rPr>
          <w:t>listdomami@gmail.com</w:t>
        </w:r>
      </w:hyperlink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 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із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зазначенням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назви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файлу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пр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ізвище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учасника_номінація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» (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наприклад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, «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Іваненко_лист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»).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темі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повідомлення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також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потрібно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вказати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</w:t>
      </w:r>
      <w:proofErr w:type="gram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ІБ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учасника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і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номінацію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5. </w:t>
      </w:r>
      <w:proofErr w:type="gram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У 2019–2020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рр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конкурсантам,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що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змагатимуться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номінації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«Лист»,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рекомендується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оформлювати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свої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роботи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так: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учням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1−4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листа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або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казки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учням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5−8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листа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або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етюду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і,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відповідно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учням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9−11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класів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–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листа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або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есе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.</w:t>
      </w:r>
      <w:proofErr w:type="gramEnd"/>
    </w:p>
    <w:p w:rsidR="00A50B93" w:rsidRPr="00A50B93" w:rsidRDefault="00A50B93" w:rsidP="00A50B93">
      <w:pPr>
        <w:shd w:val="clear" w:color="auto" w:fill="FFFFFF"/>
        <w:spacing w:after="180" w:line="240" w:lineRule="auto"/>
        <w:rPr>
          <w:rFonts w:ascii="Merriweather" w:eastAsia="Times New Roman" w:hAnsi="Merriweather" w:cs="Times New Roman"/>
          <w:color w:val="666666"/>
          <w:sz w:val="18"/>
          <w:szCs w:val="18"/>
          <w:lang w:eastAsia="ru-RU"/>
        </w:rPr>
      </w:pP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6.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малюнки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слід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подавати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у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форматі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А3,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надсилаючи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їх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винятково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звичайною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поштою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за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адресою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:</w:t>
      </w:r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 м.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Киї</w:t>
      </w:r>
      <w:proofErr w:type="gram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в</w:t>
      </w:r>
      <w:proofErr w:type="spellEnd"/>
      <w:proofErr w:type="gram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відділення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Нової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пошти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» № 93 (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або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відділення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Укрпошти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»)</w:t>
      </w:r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Конкурсні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роботи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не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повертаються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Додаткова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>інформація</w:t>
      </w:r>
      <w:proofErr w:type="spellEnd"/>
      <w:r w:rsidRPr="00A50B93">
        <w:rPr>
          <w:rFonts w:ascii="Merriweather" w:eastAsia="Times New Roman" w:hAnsi="Merriweather" w:cs="Times New Roman"/>
          <w:color w:val="666666"/>
          <w:sz w:val="24"/>
          <w:szCs w:val="24"/>
          <w:lang w:eastAsia="ru-RU"/>
        </w:rPr>
        <w:t xml:space="preserve"> за телефонами: </w:t>
      </w:r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(044) 500−71−03; моб.: 095−382−55−38 (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офіс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громадської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організації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Міжнародний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культурний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 xml:space="preserve"> центр «</w:t>
      </w:r>
      <w:proofErr w:type="spellStart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Сяйво</w:t>
      </w:r>
      <w:proofErr w:type="spellEnd"/>
      <w:r w:rsidRPr="00A50B93">
        <w:rPr>
          <w:rFonts w:ascii="Merriweather" w:eastAsia="Times New Roman" w:hAnsi="Merriweather" w:cs="Times New Roman"/>
          <w:b/>
          <w:bCs/>
          <w:color w:val="FF0000"/>
          <w:sz w:val="24"/>
          <w:szCs w:val="24"/>
          <w:lang w:eastAsia="ru-RU"/>
        </w:rPr>
        <w:t>»).  </w:t>
      </w:r>
    </w:p>
    <w:p w:rsidR="00F925CA" w:rsidRDefault="00F925CA">
      <w:bookmarkStart w:id="0" w:name="_GoBack"/>
      <w:bookmarkEnd w:id="0"/>
    </w:p>
    <w:sectPr w:rsidR="00F9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93"/>
    <w:rsid w:val="00A50B93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tdoma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2019-12-02T06:47:00Z</cp:lastPrinted>
  <dcterms:created xsi:type="dcterms:W3CDTF">2019-12-02T06:46:00Z</dcterms:created>
  <dcterms:modified xsi:type="dcterms:W3CDTF">2019-12-02T06:48:00Z</dcterms:modified>
</cp:coreProperties>
</file>