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bin" ContentType="application/vnd.openxmlformats-officedocument.oleObject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C1" w:rsidRPr="009F4F6A" w:rsidRDefault="000C1363" w:rsidP="005202EB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AC1">
        <w:rPr>
          <w:b/>
          <w:bCs/>
          <w:sz w:val="32"/>
          <w:szCs w:val="32"/>
          <w:lang w:val="uk-UA"/>
        </w:rPr>
        <w:t xml:space="preserve"> </w:t>
      </w:r>
      <w:r w:rsidR="00DD4B8D" w:rsidRPr="00DD4B8D">
        <w:rPr>
          <w:b/>
          <w:bCs/>
          <w:noProof/>
          <w:sz w:val="32"/>
          <w:szCs w:val="32"/>
          <w:lang w:val="uk-UA" w:eastAsia="uk-UA"/>
        </w:rPr>
      </w:r>
      <w:r w:rsidR="00E76CB9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435pt;height:40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E4AC1" w:rsidRDefault="004E4AC1" w:rsidP="000651EE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582330">
                    <w:rPr>
                      <w:rFonts w:ascii="Arial" w:hAnsi="Arial" w:cs="Arial"/>
                      <w:i/>
                      <w:iCs/>
                      <w:color w:val="E36C0A"/>
                      <w:sz w:val="48"/>
                      <w:szCs w:val="48"/>
                    </w:rPr>
                    <w:t>Громадська організація "</w:t>
                  </w:r>
                  <w:proofErr w:type="spellStart"/>
                  <w:r w:rsidRPr="00582330">
                    <w:rPr>
                      <w:rFonts w:ascii="Arial" w:hAnsi="Arial" w:cs="Arial"/>
                      <w:i/>
                      <w:iCs/>
                      <w:color w:val="E36C0A"/>
                      <w:sz w:val="48"/>
                      <w:szCs w:val="48"/>
                    </w:rPr>
                    <w:t>Ла</w:t>
                  </w:r>
                  <w:proofErr w:type="spellEnd"/>
                  <w:r w:rsidRPr="00582330">
                    <w:rPr>
                      <w:rFonts w:ascii="Arial" w:hAnsi="Arial" w:cs="Arial"/>
                      <w:i/>
                      <w:iCs/>
                      <w:color w:val="E36C0A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582330">
                    <w:rPr>
                      <w:rFonts w:ascii="Arial" w:hAnsi="Arial" w:cs="Arial"/>
                      <w:i/>
                      <w:iCs/>
                      <w:color w:val="E36C0A"/>
                      <w:sz w:val="48"/>
                      <w:szCs w:val="48"/>
                    </w:rPr>
                    <w:t>Страда-</w:t>
                  </w:r>
                  <w:r>
                    <w:rPr>
                      <w:rFonts w:ascii="Arial" w:hAnsi="Arial" w:cs="Arial"/>
                      <w:color w:val="E36C0A"/>
                      <w:sz w:val="48"/>
                      <w:szCs w:val="48"/>
                    </w:rPr>
                    <w:t>Україна</w:t>
                  </w:r>
                  <w:proofErr w:type="spellEnd"/>
                  <w:r>
                    <w:rPr>
                      <w:rFonts w:ascii="Arial" w:hAnsi="Arial" w:cs="Arial"/>
                      <w:color w:val="E36C0A"/>
                      <w:sz w:val="48"/>
                      <w:szCs w:val="48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4E4AC1" w:rsidRDefault="004E4AC1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4E4AC1" w:rsidRDefault="004E4AC1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>дитяча 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4E4AC1" w:rsidRPr="009F4F6A" w:rsidRDefault="004E4AC1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4E4AC1" w:rsidRDefault="004E4AC1" w:rsidP="005202EB">
      <w:pPr>
        <w:spacing w:before="120"/>
        <w:ind w:firstLine="720"/>
        <w:jc w:val="center"/>
        <w:rPr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>
        <w:rPr>
          <w:b/>
          <w:bCs/>
          <w:sz w:val="40"/>
          <w:szCs w:val="40"/>
          <w:lang w:val="uk-UA"/>
        </w:rPr>
        <w:t> 22</w:t>
      </w:r>
      <w:r w:rsidRPr="009F4F6A">
        <w:rPr>
          <w:b/>
          <w:bCs/>
          <w:sz w:val="40"/>
          <w:szCs w:val="40"/>
          <w:lang w:val="uk-UA"/>
        </w:rPr>
        <w:t>5</w:t>
      </w:r>
      <w:r>
        <w:rPr>
          <w:sz w:val="26"/>
          <w:szCs w:val="26"/>
          <w:lang w:val="uk-UA"/>
        </w:rPr>
        <w:t>(безкоштовно зі стаціонарних та мобільних телефонів)</w:t>
      </w:r>
    </w:p>
    <w:p w:rsidR="004E4AC1" w:rsidRPr="005202EB" w:rsidRDefault="004E4AC1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4E4AC1" w:rsidRDefault="004E4AC1" w:rsidP="00FD4A7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Короткий номер </w:t>
      </w:r>
      <w:r w:rsidRPr="009B0CEC">
        <w:rPr>
          <w:b/>
          <w:bCs/>
          <w:sz w:val="40"/>
          <w:szCs w:val="40"/>
        </w:rPr>
        <w:t>116 111</w:t>
      </w:r>
      <w:r>
        <w:rPr>
          <w:sz w:val="26"/>
          <w:szCs w:val="26"/>
          <w:lang w:val="uk-UA"/>
        </w:rPr>
        <w:t>(безкоштовно з мобільних телефонів)</w:t>
      </w:r>
    </w:p>
    <w:p w:rsidR="004E4AC1" w:rsidRPr="00A6671F" w:rsidRDefault="004E4AC1" w:rsidP="00FD4A7C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4E4AC1" w:rsidRPr="00FC2A1D">
        <w:trPr>
          <w:trHeight w:val="933"/>
        </w:trPr>
        <w:tc>
          <w:tcPr>
            <w:tcW w:w="9995" w:type="dxa"/>
          </w:tcPr>
          <w:p w:rsidR="004E4AC1" w:rsidRPr="009F4F6A" w:rsidRDefault="004E4AC1" w:rsidP="005202EB">
            <w:pPr>
              <w:rPr>
                <w:b/>
                <w:bCs/>
                <w:sz w:val="28"/>
                <w:szCs w:val="28"/>
              </w:rPr>
            </w:pPr>
          </w:p>
          <w:p w:rsidR="004E4AC1" w:rsidRPr="00241742" w:rsidRDefault="004E4AC1" w:rsidP="0020271E">
            <w:pPr>
              <w:jc w:val="both"/>
            </w:pPr>
            <w:r>
              <w:rPr>
                <w:i/>
                <w:iCs/>
                <w:lang w:val="uk-UA"/>
              </w:rPr>
              <w:t>12 березня - 30 квітня 2020 р.</w:t>
            </w:r>
            <w:r>
              <w:rPr>
                <w:lang w:val="uk-UA"/>
              </w:rPr>
              <w:t xml:space="preserve"> отримано</w:t>
            </w:r>
            <w:r w:rsidRPr="009F4F6A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 звернень</w:t>
            </w:r>
          </w:p>
          <w:p w:rsidR="004E4AC1" w:rsidRDefault="004E4AC1" w:rsidP="0020271E">
            <w:pPr>
              <w:jc w:val="both"/>
              <w:rPr>
                <w:b/>
                <w:bCs/>
                <w:lang w:val="uk-UA"/>
              </w:rPr>
            </w:pPr>
          </w:p>
          <w:p w:rsidR="004E4AC1" w:rsidRPr="00BB2CD5" w:rsidRDefault="004E4AC1" w:rsidP="0020271E">
            <w:pPr>
              <w:jc w:val="both"/>
              <w:rPr>
                <w:lang w:val="uk-UA"/>
              </w:rPr>
            </w:pPr>
          </w:p>
          <w:p w:rsidR="004E4AC1" w:rsidRDefault="004E4AC1" w:rsidP="0020271E">
            <w:pPr>
              <w:jc w:val="both"/>
              <w:rPr>
                <w:b/>
                <w:bCs/>
                <w:lang w:val="uk-UA"/>
              </w:rPr>
            </w:pPr>
          </w:p>
          <w:p w:rsidR="004E4AC1" w:rsidRDefault="000C1363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243205</wp:posOffset>
                  </wp:positionV>
                  <wp:extent cx="5772785" cy="2340610"/>
                  <wp:effectExtent l="0" t="635" r="3810" b="1905"/>
                  <wp:wrapSquare wrapText="bothSides"/>
                  <wp:docPr id="3" name="Об'є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  <w:r w:rsidR="004E4AC1">
              <w:rPr>
                <w:b/>
                <w:bCs/>
                <w:sz w:val="28"/>
                <w:szCs w:val="28"/>
                <w:lang w:val="uk-UA"/>
              </w:rPr>
              <w:t>Статистика звернень за</w:t>
            </w:r>
            <w:r w:rsidR="004E4AC1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4E4AC1">
              <w:rPr>
                <w:b/>
                <w:bCs/>
                <w:sz w:val="28"/>
                <w:szCs w:val="28"/>
                <w:lang w:val="uk-UA"/>
              </w:rPr>
              <w:t>и 2020 р.</w:t>
            </w:r>
          </w:p>
          <w:p w:rsidR="004E4AC1" w:rsidRDefault="004E4AC1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2417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Види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консультацій</w:t>
            </w:r>
            <w:proofErr w:type="spellEnd"/>
          </w:p>
          <w:p w:rsidR="004E4AC1" w:rsidRPr="00241742" w:rsidRDefault="004E4AC1" w:rsidP="002417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Pr="00944869" w:rsidRDefault="000C1363" w:rsidP="00241742">
            <w:pPr>
              <w:jc w:val="center"/>
              <w:rPr>
                <w:lang w:val="uk-UA"/>
              </w:rPr>
            </w:pPr>
            <w:r w:rsidRPr="009A73FE">
              <w:rPr>
                <w:noProof/>
              </w:rPr>
              <w:drawing>
                <wp:inline distT="0" distB="0" distL="0" distR="0">
                  <wp:extent cx="3819525" cy="139065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E4AC1" w:rsidRDefault="004E4AC1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E4AC1" w:rsidRDefault="004E4AC1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31"/>
              <w:gridCol w:w="4200"/>
            </w:tblGrid>
            <w:tr w:rsidR="004E4AC1" w:rsidRPr="00FC2A1D">
              <w:trPr>
                <w:trHeight w:val="276"/>
              </w:trPr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>
                    <w:rPr>
                      <w:lang w:val="uk-UA"/>
                    </w:rPr>
                    <w:t xml:space="preserve">,4 </w:t>
                  </w:r>
                  <w:r w:rsidRPr="00A54D3C">
                    <w:rPr>
                      <w:lang w:val="uk-UA"/>
                    </w:rPr>
                    <w:t>%</w:t>
                  </w:r>
                </w:p>
              </w:tc>
            </w:tr>
            <w:tr w:rsidR="004E4AC1" w:rsidRPr="00FC2A1D">
              <w:trPr>
                <w:trHeight w:val="276"/>
              </w:trPr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  <w:r w:rsidRPr="00A54D3C">
                    <w:rPr>
                      <w:lang w:val="uk-UA"/>
                    </w:rPr>
                    <w:t>%</w:t>
                  </w:r>
                </w:p>
              </w:tc>
            </w:tr>
            <w:tr w:rsidR="004E4AC1" w:rsidRPr="00FC2A1D">
              <w:trPr>
                <w:trHeight w:val="276"/>
              </w:trPr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4AC1" w:rsidRPr="00A54D3C" w:rsidRDefault="004E4AC1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</w:t>
                  </w:r>
                  <w:r>
                    <w:rPr>
                      <w:lang w:val="en-US"/>
                    </w:rPr>
                    <w:t>4</w:t>
                  </w:r>
                  <w:r>
                    <w:rPr>
                      <w:lang w:val="uk-UA"/>
                    </w:rPr>
                    <w:t xml:space="preserve"> </w:t>
                  </w:r>
                  <w:r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4E4AC1" w:rsidRPr="00FC2A1D" w:rsidRDefault="004E4AC1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E4AC1" w:rsidRPr="005B719B" w:rsidRDefault="000C1363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 w:rsidRPr="00D87622">
        <w:rPr>
          <w:rFonts w:ascii="Bookman Old Style" w:hAnsi="Bookman Old Style" w:cs="Bookman Old Style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6448425" cy="530542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AC1" w:rsidRDefault="004E4AC1" w:rsidP="005202EB">
      <w:pPr>
        <w:jc w:val="center"/>
        <w:rPr>
          <w:b/>
          <w:bCs/>
          <w:sz w:val="28"/>
          <w:szCs w:val="28"/>
          <w:lang w:val="uk-UA"/>
        </w:rPr>
        <w:sectPr w:rsidR="004E4AC1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Ґендерний</w:t>
      </w:r>
      <w:proofErr w:type="spellEnd"/>
      <w:r>
        <w:rPr>
          <w:b/>
          <w:bCs/>
          <w:sz w:val="28"/>
          <w:szCs w:val="28"/>
          <w:lang w:val="uk-UA"/>
        </w:rPr>
        <w:t xml:space="preserve"> розподіл звернень</w:t>
      </w:r>
    </w:p>
    <w:p w:rsidR="004E4AC1" w:rsidRPr="00281CF5" w:rsidRDefault="004E4AC1" w:rsidP="005202EB">
      <w:pPr>
        <w:jc w:val="center"/>
        <w:rPr>
          <w:b/>
          <w:bCs/>
          <w:sz w:val="28"/>
          <w:szCs w:val="28"/>
          <w:lang w:val="uk-UA"/>
        </w:rPr>
      </w:pPr>
    </w:p>
    <w:p w:rsidR="004E4AC1" w:rsidRPr="00944869" w:rsidRDefault="000C1363" w:rsidP="005202EB">
      <w:pPr>
        <w:jc w:val="center"/>
        <w:rPr>
          <w:lang w:val="uk-UA"/>
        </w:rPr>
      </w:pPr>
      <w:r w:rsidRPr="009A73FE">
        <w:rPr>
          <w:noProof/>
        </w:rPr>
        <w:drawing>
          <wp:inline distT="0" distB="0" distL="0" distR="0">
            <wp:extent cx="3152775" cy="1276350"/>
            <wp:effectExtent l="0" t="0" r="0" b="0"/>
            <wp:docPr id="6" name="Об'є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5202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Віковий розподіл звернень</w:t>
      </w:r>
    </w:p>
    <w:p w:rsidR="004E4AC1" w:rsidRPr="00281CF5" w:rsidRDefault="004E4AC1" w:rsidP="005202EB">
      <w:pPr>
        <w:jc w:val="center"/>
        <w:rPr>
          <w:b/>
          <w:bCs/>
          <w:sz w:val="28"/>
          <w:szCs w:val="28"/>
          <w:lang w:val="uk-UA"/>
        </w:rPr>
      </w:pPr>
    </w:p>
    <w:p w:rsidR="004E4AC1" w:rsidRPr="00944869" w:rsidRDefault="000C1363" w:rsidP="005202EB">
      <w:pPr>
        <w:jc w:val="center"/>
        <w:rPr>
          <w:lang w:val="uk-UA"/>
        </w:rPr>
      </w:pPr>
      <w:r w:rsidRPr="009A73FE">
        <w:rPr>
          <w:noProof/>
        </w:rPr>
        <w:drawing>
          <wp:inline distT="0" distB="0" distL="0" distR="0">
            <wp:extent cx="2971800" cy="127635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AC1" w:rsidRDefault="004E4AC1" w:rsidP="005202EB">
      <w:pPr>
        <w:jc w:val="both"/>
        <w:rPr>
          <w:b/>
          <w:bCs/>
          <w:lang w:val="uk-UA"/>
        </w:rPr>
        <w:sectPr w:rsidR="004E4AC1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4E4AC1" w:rsidRPr="00DF417F" w:rsidRDefault="004E4AC1">
      <w:pPr>
        <w:rPr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FD4A7C">
      <w:pPr>
        <w:jc w:val="center"/>
        <w:rPr>
          <w:b/>
          <w:bCs/>
          <w:sz w:val="28"/>
          <w:szCs w:val="28"/>
          <w:lang w:val="en-US"/>
        </w:rPr>
      </w:pPr>
    </w:p>
    <w:p w:rsidR="004E4AC1" w:rsidRDefault="004E4AC1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Джерела інформації про Національну дитячу гарячу лінію</w:t>
      </w:r>
    </w:p>
    <w:p w:rsidR="004E4AC1" w:rsidRDefault="004E4AC1" w:rsidP="00E72E53">
      <w:pPr>
        <w:jc w:val="center"/>
        <w:rPr>
          <w:b/>
          <w:bCs/>
          <w:sz w:val="28"/>
          <w:szCs w:val="28"/>
          <w:lang w:val="uk-UA"/>
        </w:rPr>
      </w:pPr>
    </w:p>
    <w:p w:rsidR="004E4AC1" w:rsidRPr="00A466DB" w:rsidRDefault="004E4AC1" w:rsidP="00E72E53">
      <w:pPr>
        <w:jc w:val="center"/>
        <w:rPr>
          <w:b/>
          <w:bCs/>
          <w:sz w:val="28"/>
          <w:szCs w:val="28"/>
          <w:lang w:val="uk-UA"/>
        </w:rPr>
      </w:pPr>
    </w:p>
    <w:p w:rsidR="004E4AC1" w:rsidRPr="00F37B71" w:rsidRDefault="000C1363" w:rsidP="009B7641">
      <w:pPr>
        <w:jc w:val="center"/>
        <w:rPr>
          <w:lang w:val="uk-UA"/>
        </w:rPr>
      </w:pPr>
      <w:r w:rsidRPr="009A73FE">
        <w:rPr>
          <w:noProof/>
        </w:rPr>
        <w:drawing>
          <wp:inline distT="0" distB="0" distL="0" distR="0">
            <wp:extent cx="6257925" cy="3867150"/>
            <wp:effectExtent l="0" t="0" r="0" b="0"/>
            <wp:docPr id="8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4AC1" w:rsidRPr="00F37B71" w:rsidRDefault="004E4AC1" w:rsidP="009B7641">
      <w:pPr>
        <w:jc w:val="center"/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Default="004E4AC1" w:rsidP="009B7641">
      <w:pPr>
        <w:jc w:val="center"/>
        <w:rPr>
          <w:b/>
          <w:bCs/>
          <w:sz w:val="28"/>
          <w:szCs w:val="28"/>
          <w:lang w:val="uk-UA"/>
        </w:rPr>
      </w:pPr>
    </w:p>
    <w:p w:rsidR="004E4AC1" w:rsidRPr="00A466DB" w:rsidRDefault="004E4AC1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 за регіонами</w:t>
      </w:r>
    </w:p>
    <w:p w:rsidR="004E4AC1" w:rsidRPr="00BB3ACD" w:rsidRDefault="004E4AC1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7.25pt;height:387.75pt" o:ole="">
            <v:imagedata r:id="rId13" o:title=""/>
          </v:shape>
          <o:OLEObject Type="Embed" ProgID="Msxml2.SAXXMLReader.5.0" ShapeID="_x0000_i1026" DrawAspect="Content" ObjectID="_1652007479" r:id="rId14"/>
        </w:object>
      </w:r>
    </w:p>
    <w:sectPr w:rsidR="004E4AC1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06" w:rsidRDefault="00D72F06" w:rsidP="00720EF9">
      <w:r>
        <w:separator/>
      </w:r>
    </w:p>
  </w:endnote>
  <w:endnote w:type="continuationSeparator" w:id="0">
    <w:p w:rsidR="00D72F06" w:rsidRDefault="00D72F06" w:rsidP="0072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06" w:rsidRDefault="00D72F06" w:rsidP="00720EF9">
      <w:r>
        <w:separator/>
      </w:r>
    </w:p>
  </w:footnote>
  <w:footnote w:type="continuationSeparator" w:id="0">
    <w:p w:rsidR="00D72F06" w:rsidRDefault="00D72F06" w:rsidP="00720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C1363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1CF5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42559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E4AC1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124C7"/>
    <w:rsid w:val="00944869"/>
    <w:rsid w:val="0095197A"/>
    <w:rsid w:val="0096385B"/>
    <w:rsid w:val="00964C73"/>
    <w:rsid w:val="00967EC7"/>
    <w:rsid w:val="0099306D"/>
    <w:rsid w:val="0099617F"/>
    <w:rsid w:val="009A0E08"/>
    <w:rsid w:val="009A3872"/>
    <w:rsid w:val="009A73FE"/>
    <w:rsid w:val="009B0CEC"/>
    <w:rsid w:val="009B1DB4"/>
    <w:rsid w:val="009B7641"/>
    <w:rsid w:val="009D36F1"/>
    <w:rsid w:val="009E1E9F"/>
    <w:rsid w:val="009F361E"/>
    <w:rsid w:val="009F4108"/>
    <w:rsid w:val="009F4F6A"/>
    <w:rsid w:val="00A237A3"/>
    <w:rsid w:val="00A27A26"/>
    <w:rsid w:val="00A466DB"/>
    <w:rsid w:val="00A4743B"/>
    <w:rsid w:val="00A54D3C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2F06"/>
    <w:rsid w:val="00D7399D"/>
    <w:rsid w:val="00D826DA"/>
    <w:rsid w:val="00D85ABB"/>
    <w:rsid w:val="00D87622"/>
    <w:rsid w:val="00D92344"/>
    <w:rsid w:val="00DB12D1"/>
    <w:rsid w:val="00DC3762"/>
    <w:rsid w:val="00DC37E5"/>
    <w:rsid w:val="00DD37E7"/>
    <w:rsid w:val="00DD45D9"/>
    <w:rsid w:val="00DD4B8D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76CB9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17BAF"/>
    <w:rsid w:val="00F21D3D"/>
    <w:rsid w:val="00F26347"/>
    <w:rsid w:val="00F31A80"/>
    <w:rsid w:val="00F36043"/>
    <w:rsid w:val="00F36DDA"/>
    <w:rsid w:val="00F37B71"/>
    <w:rsid w:val="00F4327C"/>
    <w:rsid w:val="00F50312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EF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0EF9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2EB"/>
    <w:rPr>
      <w:rFonts w:ascii="Tahoma" w:hAnsi="Tahoma" w:cs="Tahoma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20EF9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720EF9"/>
    <w:rPr>
      <w:vertAlign w:val="superscript"/>
    </w:rPr>
  </w:style>
  <w:style w:type="paragraph" w:styleId="a8">
    <w:name w:val="Normal (Web)"/>
    <w:basedOn w:val="a"/>
    <w:uiPriority w:val="99"/>
    <w:semiHidden/>
    <w:rsid w:val="000651E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8430997934018337E-2"/>
          <c:y val="3.1135608048994654E-2"/>
          <c:w val="0.92156882838084631"/>
          <c:h val="0.84125128803344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1.3553401978598839E-2"/>
                  <c:y val="-3.02235801813116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D-45EF-97E1-9E2FE6B3E46C}"/>
                </c:ext>
              </c:extLst>
            </c:dLbl>
            <c:dLbl>
              <c:idx val="1"/>
              <c:layout>
                <c:manualLayout>
                  <c:x val="1.6032354067576002E-2"/>
                  <c:y val="-5.11620333172639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D-45EF-97E1-9E2FE6B3E46C}"/>
                </c:ext>
              </c:extLst>
            </c:dLbl>
            <c:dLbl>
              <c:idx val="2"/>
              <c:layout>
                <c:manualLayout>
                  <c:x val="1.7573692711488245E-2"/>
                  <c:y val="-4.95604077097725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D-45EF-97E1-9E2FE6B3E46C}"/>
                </c:ext>
              </c:extLst>
            </c:dLbl>
            <c:dLbl>
              <c:idx val="3"/>
              <c:layout>
                <c:manualLayout>
                  <c:x val="1.1751968503937267E-2"/>
                  <c:y val="-1.86971643881938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D-45EF-97E1-9E2FE6B3E46C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D-45EF-97E1-9E2FE6B3E46C}"/>
                </c:ext>
              </c:extLst>
            </c:dLbl>
            <c:dLbl>
              <c:idx val="5"/>
              <c:layout>
                <c:manualLayout>
                  <c:x val="5.6980617807391026E-3"/>
                  <c:y val="-1.9841231502503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ED-45EF-97E1-9E2FE6B3E46C}"/>
                </c:ext>
              </c:extLst>
            </c:dLbl>
            <c:spPr>
              <a:noFill/>
              <a:ln w="19076">
                <a:noFill/>
              </a:ln>
            </c:spPr>
            <c:txPr>
              <a:bodyPr/>
              <a:lstStyle/>
              <a:p>
                <a:pPr>
                  <a:defRPr lang="ru-RU" sz="78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ED-45EF-97E1-9E2FE6B3E46C}"/>
            </c:ext>
          </c:extLst>
        </c:ser>
        <c:shape val="cylinder"/>
        <c:axId val="114785664"/>
        <c:axId val="130205952"/>
        <c:axId val="0"/>
      </c:bar3DChart>
      <c:catAx>
        <c:axId val="1147856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 sz="676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205952"/>
        <c:crosses val="autoZero"/>
        <c:auto val="1"/>
        <c:lblAlgn val="ctr"/>
        <c:lblOffset val="100"/>
      </c:catAx>
      <c:valAx>
        <c:axId val="130205952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4785664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1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D0-4554-A8E2-3C029B7A8823}"/>
                </c:ext>
              </c:extLst>
            </c:dLbl>
            <c:numFmt formatCode="0.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D0-4554-A8E2-3C029B7A8823}"/>
            </c:ext>
          </c:extLst>
        </c:ser>
      </c:pie3DChart>
      <c:spPr>
        <a:noFill/>
        <a:ln w="25412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uk-UA" sz="1397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7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7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7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spPr>
        <a:noFill/>
        <a:ln w="2537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25"/>
                  <c:y val="-9.9379408812677594E-3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31,7 %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E7-4DEC-B414-2762065145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17,8 %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E7-4DEC-B414-2762065145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9,1 %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E7-4DEC-B414-2762065145E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8,4%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E7-4DEC-B414-2762065145E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7,4 %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E7-4DEC-B414-2762065145EA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1,5%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E7-4DEC-B414-2762065145EA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E7-4DEC-B414-2762065145EA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E7-4DEC-B414-2762065145EA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0,3%</a:t>
                    </a:r>
                  </a:p>
                </c:rich>
              </c:tx>
              <c:numFmt formatCode="0.0%" sourceLinked="0"/>
              <c:spPr>
                <a:noFill/>
                <a:ln w="25372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BE7-4DEC-B414-2762065145EA}"/>
                </c:ext>
              </c:extLst>
            </c:dLbl>
            <c:numFmt formatCode="0.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BE7-4DEC-B414-2762065145EA}"/>
            </c:ext>
          </c:extLst>
        </c:ser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5847162788861916"/>
          <c:y val="7.0668643567634484E-2"/>
          <c:w val="0.39614311368973631"/>
          <c:h val="0.92933135643236553"/>
        </c:manualLayout>
      </c:layout>
      <c:txPr>
        <a:bodyPr/>
        <a:lstStyle/>
        <a:p>
          <a:pPr>
            <a:defRPr lang="uk-UA" sz="999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44-454F-874C-190371AFFBE2}"/>
                </c:ext>
              </c:extLst>
            </c:dLbl>
            <c:numFmt formatCode="0.0%" sourceLinked="0"/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44-454F-874C-190371AFFBE2}"/>
            </c:ext>
          </c:extLst>
        </c:ser>
      </c:pie3DChart>
      <c:spPr>
        <a:noFill/>
        <a:ln w="25407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CB-400D-A01C-28AE6B933D33}"/>
            </c:ext>
          </c:extLst>
        </c:ser>
      </c:pie3DChart>
      <c:spPr>
        <a:noFill/>
        <a:ln w="25424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405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0,9%</a:t>
                    </a:r>
                  </a:p>
                </c:rich>
              </c:tx>
              <c:numFmt formatCode="0.0%" sourceLinked="0"/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9F-4352-89A8-DAA41B0E137D}"/>
                </c:ext>
              </c:extLst>
            </c:dLbl>
            <c:numFmt formatCode="0.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E9F-4352-89A8-DAA41B0E137D}"/>
            </c:ext>
          </c:extLst>
        </c:ser>
      </c:pie3D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5337047752751839"/>
          <c:y val="0"/>
          <c:w val="0.46629522472481622"/>
          <c:h val="0.95788541583817222"/>
        </c:manualLayout>
      </c:layout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Admin</cp:lastModifiedBy>
  <cp:revision>2</cp:revision>
  <cp:lastPrinted>2014-08-08T10:25:00Z</cp:lastPrinted>
  <dcterms:created xsi:type="dcterms:W3CDTF">2020-05-26T11:12:00Z</dcterms:created>
  <dcterms:modified xsi:type="dcterms:W3CDTF">2020-05-26T11:12:00Z</dcterms:modified>
</cp:coreProperties>
</file>