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0F" w:rsidRPr="000568BE" w:rsidRDefault="002D3B0F" w:rsidP="002D3B0F">
      <w:pPr>
        <w:spacing w:after="0" w:line="295" w:lineRule="atLeast"/>
        <w:jc w:val="center"/>
        <w:outlineLvl w:val="0"/>
        <w:rPr>
          <w:rFonts w:ascii="Palatino Linotype" w:eastAsia="Times New Roman" w:hAnsi="Palatino Linotype" w:cs="Arial"/>
          <w:b/>
          <w:bCs/>
          <w:caps/>
          <w:color w:val="FF0000"/>
          <w:kern w:val="36"/>
          <w:sz w:val="52"/>
          <w:szCs w:val="44"/>
          <w:lang w:val="uk-UA" w:eastAsia="ru-RU"/>
        </w:rPr>
      </w:pPr>
      <w:r>
        <w:rPr>
          <w:rFonts w:ascii="Palatino Linotype" w:eastAsia="Times New Roman" w:hAnsi="Palatino Linotype" w:cs="Arial"/>
          <w:b/>
          <w:bCs/>
          <w:caps/>
          <w:color w:val="FF0000"/>
          <w:kern w:val="36"/>
          <w:sz w:val="52"/>
          <w:szCs w:val="44"/>
          <w:lang w:val="uk-UA" w:eastAsia="ru-RU"/>
        </w:rPr>
        <w:t>«</w:t>
      </w:r>
      <w:r w:rsidRPr="00D34FBE">
        <w:rPr>
          <w:rFonts w:ascii="Palatino Linotype" w:eastAsia="Times New Roman" w:hAnsi="Palatino Linotype" w:cs="Arial"/>
          <w:b/>
          <w:bCs/>
          <w:caps/>
          <w:color w:val="FF0000"/>
          <w:kern w:val="36"/>
          <w:sz w:val="52"/>
          <w:szCs w:val="44"/>
          <w:lang w:eastAsia="ru-RU"/>
        </w:rPr>
        <w:t>НАВІЩО ПОТРІБНІ РОЗМАЛЬОВКИ ДЛЯ ДІТЕЙ?</w:t>
      </w:r>
      <w:r>
        <w:rPr>
          <w:rFonts w:ascii="Palatino Linotype" w:eastAsia="Times New Roman" w:hAnsi="Palatino Linotype" w:cs="Arial"/>
          <w:b/>
          <w:bCs/>
          <w:caps/>
          <w:color w:val="FF0000"/>
          <w:kern w:val="36"/>
          <w:sz w:val="52"/>
          <w:szCs w:val="44"/>
          <w:lang w:val="uk-UA" w:eastAsia="ru-RU"/>
        </w:rPr>
        <w:t>»</w:t>
      </w:r>
    </w:p>
    <w:p w:rsidR="002D3B0F" w:rsidRDefault="002D3B0F" w:rsidP="002D3B0F">
      <w:pPr>
        <w:spacing w:after="0" w:line="295" w:lineRule="atLeast"/>
        <w:jc w:val="center"/>
        <w:outlineLvl w:val="0"/>
        <w:rPr>
          <w:rFonts w:ascii="Palatino Linotype" w:eastAsia="Times New Roman" w:hAnsi="Palatino Linotype" w:cs="Arial"/>
          <w:b/>
          <w:bCs/>
          <w:i/>
          <w:caps/>
          <w:color w:val="FF0000"/>
          <w:kern w:val="36"/>
          <w:sz w:val="32"/>
          <w:szCs w:val="44"/>
          <w:lang w:val="uk-UA" w:eastAsia="ru-RU"/>
        </w:rPr>
      </w:pPr>
    </w:p>
    <w:p w:rsidR="002D3B0F" w:rsidRPr="000568BE" w:rsidRDefault="002D3B0F" w:rsidP="002D3B0F">
      <w:pPr>
        <w:spacing w:after="0" w:line="295" w:lineRule="atLeast"/>
        <w:jc w:val="center"/>
        <w:outlineLvl w:val="0"/>
        <w:rPr>
          <w:rFonts w:ascii="Palatino Linotype" w:eastAsia="Times New Roman" w:hAnsi="Palatino Linotype" w:cs="Arial"/>
          <w:b/>
          <w:bCs/>
          <w:i/>
          <w:caps/>
          <w:color w:val="FF0000"/>
          <w:kern w:val="36"/>
          <w:sz w:val="32"/>
          <w:szCs w:val="44"/>
          <w:lang w:val="uk-UA" w:eastAsia="ru-RU"/>
        </w:rPr>
      </w:pPr>
      <w:r w:rsidRPr="000568BE">
        <w:rPr>
          <w:rFonts w:ascii="Palatino Linotype" w:eastAsia="Times New Roman" w:hAnsi="Palatino Linotype" w:cs="Arial"/>
          <w:b/>
          <w:bCs/>
          <w:i/>
          <w:caps/>
          <w:color w:val="FF0000"/>
          <w:kern w:val="36"/>
          <w:sz w:val="32"/>
          <w:szCs w:val="44"/>
          <w:lang w:val="uk-UA" w:eastAsia="ru-RU"/>
        </w:rPr>
        <w:t>Консультація для батьків</w:t>
      </w:r>
    </w:p>
    <w:p w:rsidR="002D3B0F" w:rsidRPr="00D34FBE" w:rsidRDefault="004940FC" w:rsidP="002D3B0F">
      <w:pPr>
        <w:spacing w:after="0" w:line="295" w:lineRule="atLeast"/>
        <w:jc w:val="center"/>
        <w:outlineLvl w:val="0"/>
        <w:rPr>
          <w:rFonts w:ascii="Palatino Linotype" w:eastAsia="Times New Roman" w:hAnsi="Palatino Linotype" w:cs="Arial"/>
          <w:b/>
          <w:bCs/>
          <w:caps/>
          <w:color w:val="FF0000"/>
          <w:kern w:val="36"/>
          <w:sz w:val="52"/>
          <w:szCs w:val="44"/>
          <w:lang w:val="uk-UA" w:eastAsia="ru-RU"/>
        </w:rPr>
      </w:pPr>
      <w:r>
        <w:rPr>
          <w:rFonts w:ascii="Palatino Linotype" w:eastAsia="Times New Roman" w:hAnsi="Palatino Linotype" w:cs="Arial"/>
          <w:b/>
          <w:bCs/>
          <w:caps/>
          <w:noProof/>
          <w:color w:val="FF0000"/>
          <w:kern w:val="36"/>
          <w:sz w:val="52"/>
          <w:szCs w:val="44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2031365</wp:posOffset>
            </wp:positionH>
            <wp:positionV relativeFrom="margin">
              <wp:posOffset>1607185</wp:posOffset>
            </wp:positionV>
            <wp:extent cx="2280285" cy="3219450"/>
            <wp:effectExtent l="19050" t="0" r="5715" b="0"/>
            <wp:wrapNone/>
            <wp:docPr id="3" name="Рисунок 1" descr="C:\Users\User\Desktop\КАРТИНКИ АНІМАЦІЇ\image_2205566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 АНІМАЦІЇ\image_22055669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3B0F" w:rsidRDefault="002D3B0F" w:rsidP="002D3B0F">
      <w:pPr>
        <w:spacing w:after="0" w:line="29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05494"/>
          <w:kern w:val="36"/>
          <w:sz w:val="44"/>
          <w:szCs w:val="44"/>
          <w:lang w:val="uk-UA" w:eastAsia="ru-RU"/>
        </w:rPr>
      </w:pPr>
    </w:p>
    <w:p w:rsidR="002D3B0F" w:rsidRDefault="002D3B0F" w:rsidP="002D3B0F">
      <w:pPr>
        <w:spacing w:after="0" w:line="29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05494"/>
          <w:kern w:val="36"/>
          <w:sz w:val="44"/>
          <w:szCs w:val="44"/>
          <w:lang w:val="uk-UA" w:eastAsia="ru-RU"/>
        </w:rPr>
      </w:pPr>
    </w:p>
    <w:p w:rsidR="002D3B0F" w:rsidRDefault="002D3B0F" w:rsidP="002D3B0F">
      <w:pPr>
        <w:spacing w:after="0" w:line="29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05494"/>
          <w:kern w:val="36"/>
          <w:sz w:val="44"/>
          <w:szCs w:val="44"/>
          <w:lang w:val="uk-UA" w:eastAsia="ru-RU"/>
        </w:rPr>
      </w:pPr>
    </w:p>
    <w:p w:rsidR="002D3B0F" w:rsidRDefault="002D3B0F" w:rsidP="002D3B0F">
      <w:pPr>
        <w:spacing w:after="0" w:line="29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05494"/>
          <w:kern w:val="36"/>
          <w:sz w:val="44"/>
          <w:szCs w:val="44"/>
          <w:lang w:val="uk-UA" w:eastAsia="ru-RU"/>
        </w:rPr>
      </w:pPr>
    </w:p>
    <w:p w:rsidR="002D3B0F" w:rsidRDefault="002D3B0F" w:rsidP="002D3B0F">
      <w:pPr>
        <w:spacing w:after="0" w:line="29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05494"/>
          <w:kern w:val="36"/>
          <w:sz w:val="44"/>
          <w:szCs w:val="44"/>
          <w:lang w:val="uk-UA" w:eastAsia="ru-RU"/>
        </w:rPr>
      </w:pPr>
    </w:p>
    <w:p w:rsidR="002D3B0F" w:rsidRDefault="002D3B0F" w:rsidP="002D3B0F">
      <w:pPr>
        <w:spacing w:after="0" w:line="29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05494"/>
          <w:kern w:val="36"/>
          <w:sz w:val="44"/>
          <w:szCs w:val="44"/>
          <w:lang w:val="uk-UA" w:eastAsia="ru-RU"/>
        </w:rPr>
      </w:pPr>
    </w:p>
    <w:p w:rsidR="002D3B0F" w:rsidRDefault="002D3B0F" w:rsidP="002D3B0F">
      <w:pPr>
        <w:spacing w:after="0" w:line="29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05494"/>
          <w:kern w:val="36"/>
          <w:sz w:val="44"/>
          <w:szCs w:val="44"/>
          <w:lang w:val="uk-UA" w:eastAsia="ru-RU"/>
        </w:rPr>
      </w:pPr>
    </w:p>
    <w:p w:rsidR="002D3B0F" w:rsidRDefault="002D3B0F" w:rsidP="002D3B0F">
      <w:pPr>
        <w:spacing w:after="0" w:line="29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05494"/>
          <w:kern w:val="36"/>
          <w:sz w:val="44"/>
          <w:szCs w:val="44"/>
          <w:lang w:val="uk-UA" w:eastAsia="ru-RU"/>
        </w:rPr>
      </w:pPr>
    </w:p>
    <w:p w:rsidR="002D3B0F" w:rsidRDefault="002D3B0F" w:rsidP="002D3B0F">
      <w:pPr>
        <w:spacing w:after="0" w:line="29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05494"/>
          <w:kern w:val="36"/>
          <w:sz w:val="44"/>
          <w:szCs w:val="44"/>
          <w:lang w:val="uk-UA" w:eastAsia="ru-RU"/>
        </w:rPr>
      </w:pPr>
    </w:p>
    <w:p w:rsidR="002D3B0F" w:rsidRDefault="002D3B0F" w:rsidP="002D3B0F">
      <w:pPr>
        <w:spacing w:after="0" w:line="295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05494"/>
          <w:kern w:val="36"/>
          <w:sz w:val="44"/>
          <w:szCs w:val="44"/>
          <w:lang w:val="uk-UA" w:eastAsia="ru-RU"/>
        </w:rPr>
      </w:pPr>
    </w:p>
    <w:p w:rsidR="002D3B0F" w:rsidRPr="000568BE" w:rsidRDefault="002D3B0F" w:rsidP="002D3B0F">
      <w:pPr>
        <w:spacing w:after="0" w:line="295" w:lineRule="atLeast"/>
        <w:jc w:val="center"/>
        <w:outlineLvl w:val="0"/>
        <w:rPr>
          <w:rFonts w:ascii="Palatino Linotype" w:eastAsia="Times New Roman" w:hAnsi="Palatino Linotype" w:cs="Arial"/>
          <w:b/>
          <w:bCs/>
          <w:caps/>
          <w:color w:val="0000CC"/>
          <w:kern w:val="36"/>
          <w:sz w:val="32"/>
          <w:szCs w:val="44"/>
          <w:lang w:val="uk-UA" w:eastAsia="ru-RU"/>
        </w:rPr>
      </w:pPr>
      <w:r w:rsidRPr="000568BE">
        <w:rPr>
          <w:rFonts w:ascii="Arial" w:eastAsia="Times New Roman" w:hAnsi="Arial" w:cs="Arial"/>
          <w:b/>
          <w:bCs/>
          <w:caps/>
          <w:color w:val="0000CC"/>
          <w:kern w:val="36"/>
          <w:sz w:val="32"/>
          <w:szCs w:val="44"/>
          <w:lang w:val="uk-UA" w:eastAsia="ru-RU"/>
        </w:rPr>
        <w:t xml:space="preserve">                                               </w:t>
      </w:r>
      <w:r>
        <w:rPr>
          <w:rFonts w:ascii="Arial" w:eastAsia="Times New Roman" w:hAnsi="Arial" w:cs="Arial"/>
          <w:b/>
          <w:bCs/>
          <w:caps/>
          <w:color w:val="0000CC"/>
          <w:kern w:val="36"/>
          <w:sz w:val="32"/>
          <w:szCs w:val="44"/>
          <w:lang w:val="uk-UA" w:eastAsia="ru-RU"/>
        </w:rPr>
        <w:t xml:space="preserve">  </w:t>
      </w:r>
      <w:r w:rsidRPr="000568BE">
        <w:rPr>
          <w:rFonts w:ascii="Palatino Linotype" w:eastAsia="Times New Roman" w:hAnsi="Palatino Linotype" w:cs="Arial"/>
          <w:b/>
          <w:bCs/>
          <w:caps/>
          <w:color w:val="0000CC"/>
          <w:kern w:val="36"/>
          <w:sz w:val="28"/>
          <w:szCs w:val="44"/>
          <w:lang w:val="uk-UA" w:eastAsia="ru-RU"/>
        </w:rPr>
        <w:t>підготувала вихователь-методист:</w:t>
      </w:r>
    </w:p>
    <w:p w:rsidR="002D3B0F" w:rsidRPr="00D34FBE" w:rsidRDefault="002D3B0F" w:rsidP="002D3B0F">
      <w:pPr>
        <w:spacing w:after="0" w:line="295" w:lineRule="atLeast"/>
        <w:jc w:val="center"/>
        <w:outlineLvl w:val="0"/>
        <w:rPr>
          <w:rFonts w:ascii="Arial" w:eastAsia="Times New Roman" w:hAnsi="Arial" w:cs="Arial"/>
          <w:caps/>
          <w:color w:val="005494"/>
          <w:kern w:val="36"/>
          <w:sz w:val="44"/>
          <w:szCs w:val="44"/>
          <w:lang w:val="uk-UA" w:eastAsia="ru-RU"/>
        </w:rPr>
      </w:pPr>
      <w:r w:rsidRPr="000568BE">
        <w:rPr>
          <w:rFonts w:ascii="Palatino Linotype" w:eastAsia="Times New Roman" w:hAnsi="Palatino Linotype" w:cs="Arial"/>
          <w:b/>
          <w:bCs/>
          <w:caps/>
          <w:color w:val="FF0000"/>
          <w:kern w:val="36"/>
          <w:sz w:val="32"/>
          <w:szCs w:val="44"/>
          <w:lang w:val="uk-UA" w:eastAsia="ru-RU"/>
        </w:rPr>
        <w:t xml:space="preserve">        </w:t>
      </w:r>
      <w:r>
        <w:rPr>
          <w:rFonts w:ascii="Palatino Linotype" w:eastAsia="Times New Roman" w:hAnsi="Palatino Linotype" w:cs="Arial"/>
          <w:b/>
          <w:bCs/>
          <w:caps/>
          <w:color w:val="FF0000"/>
          <w:kern w:val="36"/>
          <w:sz w:val="32"/>
          <w:szCs w:val="44"/>
          <w:lang w:val="uk-UA" w:eastAsia="ru-RU"/>
        </w:rPr>
        <w:t>Коблова Ю.А.</w:t>
      </w:r>
    </w:p>
    <w:p w:rsidR="002D3B0F" w:rsidRPr="00D34FBE" w:rsidRDefault="002D3B0F" w:rsidP="002D3B0F">
      <w:pPr>
        <w:spacing w:after="0" w:line="295" w:lineRule="atLeast"/>
        <w:ind w:firstLine="284"/>
        <w:outlineLvl w:val="1"/>
        <w:rPr>
          <w:rFonts w:asciiTheme="majorHAnsi" w:eastAsia="Times New Roman" w:hAnsiTheme="majorHAnsi" w:cs="Arial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Розмальовки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для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дітей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-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начебто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банальні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заняття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.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Однак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психологи так не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вважають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2D3B0F" w:rsidRPr="00D34FBE" w:rsidRDefault="002D3B0F" w:rsidP="002D3B0F">
      <w:pPr>
        <w:spacing w:after="0" w:line="295" w:lineRule="atLeast"/>
        <w:ind w:firstLine="284"/>
        <w:outlineLvl w:val="1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«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Розмальовки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» для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дітей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-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це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один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з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найпростіших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доступних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способів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з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користю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інтересом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провести час.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Заняття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це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доступно для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малюків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з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</w:t>
      </w:r>
      <w:proofErr w:type="gram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івтора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років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2D3B0F" w:rsidRPr="00D34FBE" w:rsidRDefault="002D3B0F" w:rsidP="002D3B0F">
      <w:pPr>
        <w:shd w:val="clear" w:color="auto" w:fill="F3F3F3"/>
        <w:spacing w:line="295" w:lineRule="atLeast"/>
        <w:ind w:firstLine="284"/>
        <w:outlineLvl w:val="3"/>
        <w:rPr>
          <w:rFonts w:asciiTheme="majorHAnsi" w:eastAsia="Times New Roman" w:hAnsiTheme="majorHAnsi" w:cs="Arial"/>
          <w:b/>
          <w:bCs/>
          <w:caps/>
          <w:sz w:val="28"/>
          <w:szCs w:val="28"/>
          <w:lang w:eastAsia="ru-RU"/>
        </w:rPr>
      </w:pPr>
      <w:r w:rsidRPr="00D34FBE">
        <w:rPr>
          <w:rFonts w:asciiTheme="majorHAnsi" w:eastAsia="Times New Roman" w:hAnsiTheme="majorHAnsi" w:cs="Arial"/>
          <w:b/>
          <w:bCs/>
          <w:i/>
          <w:iCs/>
          <w:caps/>
          <w:sz w:val="28"/>
          <w:szCs w:val="28"/>
          <w:lang w:eastAsia="ru-RU"/>
        </w:rPr>
        <w:t>А В ЧОМУ Ж КОРИСТЬ РОЗМАЛЬОВКИ?</w:t>
      </w:r>
    </w:p>
    <w:p w:rsidR="002D3B0F" w:rsidRPr="00D34FBE" w:rsidRDefault="002D3B0F" w:rsidP="002D3B0F">
      <w:pPr>
        <w:spacing w:after="0" w:line="295" w:lineRule="atLeast"/>
        <w:ind w:firstLine="284"/>
        <w:outlineLvl w:val="1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1.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Дитина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розфарбовуючи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якийсь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об'єкт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знайомий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або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незнайомий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для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неї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поповнює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свої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знання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про форму,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колі</w:t>
      </w:r>
      <w:proofErr w:type="gram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</w:t>
      </w:r>
      <w:proofErr w:type="spellEnd"/>
      <w:proofErr w:type="gram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цього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об'єкта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розвиває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спостережливість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.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Спочатку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на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малюнку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сонце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може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виявитися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зеленим,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крокодил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помаранчевим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. Все нормально: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дитина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</w:t>
      </w:r>
      <w:proofErr w:type="gram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ізнає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світ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переносить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його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на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аркуш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паперу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намагаючись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відтворити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кольори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цього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світу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.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Це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непросто.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Можна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поговорити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про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призначення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або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властивості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якості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того,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що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дитина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розфарбову</w:t>
      </w:r>
      <w:proofErr w:type="gram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є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  <w:proofErr w:type="gram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Тим самим ми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розширюємо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кругозір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дитини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. А для початку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вибирайте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знайомі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для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малюка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предмети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: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м'яч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брязкальце</w:t>
      </w:r>
      <w:proofErr w:type="spellEnd"/>
      <w:proofErr w:type="gram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,</w:t>
      </w:r>
      <w:proofErr w:type="gram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дзига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яблуко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2D3B0F" w:rsidRPr="00D34FBE" w:rsidRDefault="002D3B0F" w:rsidP="002D3B0F">
      <w:pPr>
        <w:spacing w:after="0" w:line="295" w:lineRule="atLeast"/>
        <w:ind w:firstLine="284"/>
        <w:outlineLvl w:val="1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2. При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розфарбовуванні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розвивається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др</w:t>
      </w:r>
      <w:proofErr w:type="gram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ібна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моторика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кисть руки,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що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, як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відомо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безпосередньо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пов'язане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з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розвитком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мислення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малюка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а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також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з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успішністю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освоєння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навичок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письма.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Спочатку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розмальовки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не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повинні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містити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дуже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багато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др</w:t>
      </w:r>
      <w:proofErr w:type="gram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ібних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деталей,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які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необхідно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розфарбувати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2D3B0F" w:rsidRPr="00D34FBE" w:rsidRDefault="002D3B0F" w:rsidP="002D3B0F">
      <w:pPr>
        <w:spacing w:after="0" w:line="295" w:lineRule="atLeast"/>
        <w:ind w:firstLine="284"/>
        <w:outlineLvl w:val="1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lastRenderedPageBreak/>
        <w:t>Малюнки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повинні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мати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широкий контур -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близько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1 сантиметра. За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такий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контур буде складно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вилізти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невпевненою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ручкою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малюка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.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Це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дозволяє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приховати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природні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похибки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додає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впевненості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в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собі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.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Обриси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картинок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повинні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бути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плавними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</w:t>
      </w:r>
      <w:proofErr w:type="gram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без</w:t>
      </w:r>
      <w:proofErr w:type="gram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кутів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складних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вигинів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2D3B0F" w:rsidRPr="00D34FBE" w:rsidRDefault="002D3B0F" w:rsidP="002D3B0F">
      <w:pPr>
        <w:spacing w:after="0" w:line="295" w:lineRule="atLeast"/>
        <w:ind w:firstLine="284"/>
        <w:outlineLvl w:val="1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У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міру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дорослішання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дитини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освоєння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техніки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розфарбовування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кількість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др</w:t>
      </w:r>
      <w:proofErr w:type="gram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ібних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деталей на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малюнку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збільшується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сама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фігура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стає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більш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складною.</w:t>
      </w:r>
    </w:p>
    <w:p w:rsidR="002D3B0F" w:rsidRPr="00D34FBE" w:rsidRDefault="002D3B0F" w:rsidP="002D3B0F">
      <w:pPr>
        <w:spacing w:after="0" w:line="295" w:lineRule="atLeast"/>
        <w:ind w:firstLine="284"/>
        <w:outlineLvl w:val="1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3.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Крім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моторики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розвивається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вольова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сфера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малюка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: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адже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йому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потрібно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дуже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постаратися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щоб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не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вийти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за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межі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малюнка</w:t>
      </w:r>
      <w:proofErr w:type="spellEnd"/>
      <w:proofErr w:type="gram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,</w:t>
      </w:r>
      <w:proofErr w:type="gram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потрібно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навчитися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контролювати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натиск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олівця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щоб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не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порвати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папір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.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Розфарбовування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розвиває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посидючість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увагу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дитини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2D3B0F" w:rsidRPr="00D34FBE" w:rsidRDefault="002D3B0F" w:rsidP="002D3B0F">
      <w:pPr>
        <w:spacing w:after="0" w:line="295" w:lineRule="atLeast"/>
        <w:ind w:firstLine="284"/>
        <w:outlineLvl w:val="1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4.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Розмальовки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- шлях у </w:t>
      </w:r>
      <w:proofErr w:type="spellStart"/>
      <w:proofErr w:type="gram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св</w:t>
      </w:r>
      <w:proofErr w:type="gram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іт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образотворчого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мистецтва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у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світ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творчості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це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розвиток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художнього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смаку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малюка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2D3B0F" w:rsidRPr="00D34FBE" w:rsidRDefault="002D3B0F" w:rsidP="002D3B0F">
      <w:pPr>
        <w:spacing w:after="0" w:line="295" w:lineRule="atLeast"/>
        <w:ind w:firstLine="284"/>
        <w:outlineLvl w:val="1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Можна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запропонувати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дитині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</w:t>
      </w:r>
      <w:proofErr w:type="gram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ідмалювати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домалювати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придумати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сюжет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малюнка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спираючись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на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утримання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розфарбованого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2D3B0F" w:rsidRPr="00D34FBE" w:rsidRDefault="002D3B0F" w:rsidP="002D3B0F">
      <w:pPr>
        <w:spacing w:after="0" w:line="295" w:lineRule="atLeast"/>
        <w:ind w:firstLine="284"/>
        <w:outlineLvl w:val="1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Змішування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фарб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отримання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нових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кольорів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в</w:t>
      </w:r>
      <w:proofErr w:type="gram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ідтінків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теж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є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процесом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досить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творчим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пізнавальним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цікавим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навіть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«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чарівним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» для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дитини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2D3B0F" w:rsidRPr="00D34FBE" w:rsidRDefault="002D3B0F" w:rsidP="002D3B0F">
      <w:pPr>
        <w:spacing w:after="0" w:line="295" w:lineRule="atLeast"/>
        <w:ind w:firstLine="284"/>
        <w:outlineLvl w:val="1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Дитині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сподобається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якщо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ви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влаштуєте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невеликий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вернісаж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його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робіт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покажете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його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розмальовки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</w:t>
      </w:r>
      <w:proofErr w:type="gram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ідним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друзям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.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Це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допоможе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їй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бути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впевненішою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своїй</w:t>
      </w:r>
      <w:proofErr w:type="spellEnd"/>
      <w:proofErr w:type="gram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діяльності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2D3B0F" w:rsidRPr="00D34FBE" w:rsidRDefault="002D3B0F" w:rsidP="002D3B0F">
      <w:pPr>
        <w:spacing w:after="0" w:line="295" w:lineRule="atLeast"/>
        <w:ind w:firstLine="284"/>
        <w:outlineLvl w:val="1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5.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Розфарбовування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передбачає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вдосконалення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в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складності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малюнка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у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виборі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інструментів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.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Спочатку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це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взагалі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може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бути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розфарбовування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пальчиками за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допомогою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води </w:t>
      </w:r>
      <w:proofErr w:type="gram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(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є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proofErr w:type="gram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такі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розмальовки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),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потім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олівці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фарби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2D3B0F" w:rsidRPr="00D34FBE" w:rsidRDefault="002D3B0F" w:rsidP="002D3B0F">
      <w:pPr>
        <w:spacing w:after="0" w:line="295" w:lineRule="atLeast"/>
        <w:ind w:firstLine="284"/>
        <w:outlineLvl w:val="1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Коли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малюк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почне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працювати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з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фарбами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подбайте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про те,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щоб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поруч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не</w:t>
      </w:r>
      <w:proofErr w:type="gram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було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того,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що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може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бути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зіпсовано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фарбою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2D3B0F" w:rsidRPr="00D34FBE" w:rsidRDefault="002D3B0F" w:rsidP="002D3B0F">
      <w:pPr>
        <w:spacing w:after="0" w:line="295" w:lineRule="atLeast"/>
        <w:ind w:firstLine="284"/>
        <w:outlineLvl w:val="1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6.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Навчайте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дитину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робити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вибір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. Для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цього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бажано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щоб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розмальовки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були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на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окремих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аркушах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з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яких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дитина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буде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вибирати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те,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що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йому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подобається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. Коли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вибі</w:t>
      </w:r>
      <w:proofErr w:type="gram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</w:t>
      </w:r>
      <w:proofErr w:type="spellEnd"/>
      <w:proofErr w:type="gram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зроблено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решту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розмальовки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приберіть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від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дитини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.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Вивчайте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доводити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почате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до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кінця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.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Якщо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помі</w:t>
      </w:r>
      <w:proofErr w:type="gram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чаєте</w:t>
      </w:r>
      <w:proofErr w:type="spellEnd"/>
      <w:proofErr w:type="gram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що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дитина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не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справляється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з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розфарбовуванням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то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наступного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разу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запропонуйте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йому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більш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прості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картинки,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які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вона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зможе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розфарбувати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повністю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2D3B0F" w:rsidRPr="00D34FBE" w:rsidRDefault="002D3B0F" w:rsidP="002D3B0F">
      <w:pPr>
        <w:spacing w:after="0" w:line="295" w:lineRule="atLeast"/>
        <w:ind w:firstLine="284"/>
        <w:outlineLvl w:val="1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7.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Зверніть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увагу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на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кольори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які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вибирає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дитина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-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це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може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стати таким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собі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діагностичним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моментом при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розфарбовуванні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2D3B0F" w:rsidRPr="00D34FBE" w:rsidRDefault="002D3B0F" w:rsidP="002D3B0F">
      <w:pPr>
        <w:spacing w:after="0" w:line="295" w:lineRule="atLeast"/>
        <w:ind w:firstLine="284"/>
        <w:outlineLvl w:val="1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8.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Виконайте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таке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завдання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: мама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малює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фігуру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а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дитина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її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розфарбову</w:t>
      </w:r>
      <w:proofErr w:type="gram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є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  <w:proofErr w:type="gram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Замість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батьків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малювати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можуть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старші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діти</w:t>
      </w:r>
      <w:proofErr w:type="spellEnd"/>
      <w:r w:rsidRPr="00D34FBE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2D3B0F" w:rsidRPr="00D34FBE" w:rsidRDefault="002D3B0F" w:rsidP="002D3B0F">
      <w:pPr>
        <w:spacing w:after="0" w:line="295" w:lineRule="atLeast"/>
        <w:ind w:firstLine="284"/>
        <w:outlineLvl w:val="2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D34FBE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lang w:eastAsia="ru-RU"/>
        </w:rPr>
        <w:t xml:space="preserve">Таким чином, ми </w:t>
      </w:r>
      <w:proofErr w:type="spellStart"/>
      <w:r w:rsidRPr="00D34FBE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lang w:eastAsia="ru-RU"/>
        </w:rPr>
        <w:t>розвиваємо</w:t>
      </w:r>
      <w:proofErr w:type="spellEnd"/>
      <w:r w:rsidRPr="00D34FBE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lang w:eastAsia="ru-RU"/>
        </w:rPr>
        <w:t>і</w:t>
      </w:r>
      <w:proofErr w:type="spellEnd"/>
      <w:r w:rsidRPr="00D34FBE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lang w:eastAsia="ru-RU"/>
        </w:rPr>
        <w:t>навички</w:t>
      </w:r>
      <w:proofErr w:type="spellEnd"/>
      <w:r w:rsidRPr="00D34FBE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lang w:eastAsia="ru-RU"/>
        </w:rPr>
        <w:t>взаємодії</w:t>
      </w:r>
      <w:proofErr w:type="spellEnd"/>
      <w:r w:rsidRPr="00D34FBE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lang w:eastAsia="ru-RU"/>
        </w:rPr>
        <w:t>малюка</w:t>
      </w:r>
      <w:proofErr w:type="spellEnd"/>
      <w:r w:rsidRPr="00D34FBE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lang w:eastAsia="ru-RU"/>
        </w:rPr>
        <w:t>з</w:t>
      </w:r>
      <w:proofErr w:type="spellEnd"/>
      <w:r w:rsidRPr="00D34FBE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lang w:eastAsia="ru-RU"/>
        </w:rPr>
        <w:t>іншими</w:t>
      </w:r>
      <w:proofErr w:type="spellEnd"/>
      <w:r w:rsidRPr="00D34FBE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D34FBE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lang w:eastAsia="ru-RU"/>
        </w:rPr>
        <w:t>і</w:t>
      </w:r>
      <w:proofErr w:type="spellEnd"/>
      <w:r w:rsidRPr="00D34FBE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lang w:eastAsia="ru-RU"/>
        </w:rPr>
        <w:t>даруємо</w:t>
      </w:r>
      <w:proofErr w:type="spellEnd"/>
      <w:r w:rsidRPr="00D34FBE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lang w:eastAsia="ru-RU"/>
        </w:rPr>
        <w:t>йому</w:t>
      </w:r>
      <w:proofErr w:type="spellEnd"/>
      <w:r w:rsidRPr="00D34FBE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D34FBE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lang w:eastAsia="ru-RU"/>
        </w:rPr>
        <w:t>свою</w:t>
      </w:r>
      <w:proofErr w:type="gramEnd"/>
      <w:r w:rsidRPr="00D34FBE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34FBE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lang w:eastAsia="ru-RU"/>
        </w:rPr>
        <w:t>увагу</w:t>
      </w:r>
      <w:proofErr w:type="spellEnd"/>
      <w:r w:rsidRPr="00D34FBE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lang w:eastAsia="ru-RU"/>
        </w:rPr>
        <w:t>.</w:t>
      </w:r>
    </w:p>
    <w:p w:rsidR="002D3B0F" w:rsidRDefault="002D3B0F" w:rsidP="002D3B0F"/>
    <w:p w:rsidR="00E17159" w:rsidRDefault="004940FC"/>
    <w:sectPr w:rsidR="00E17159" w:rsidSect="00D34FBE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2D3B0F"/>
    <w:rsid w:val="002D3B0F"/>
    <w:rsid w:val="004940FC"/>
    <w:rsid w:val="00843F6C"/>
    <w:rsid w:val="009F3501"/>
    <w:rsid w:val="00AC72AE"/>
    <w:rsid w:val="00C6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2254</Words>
  <Characters>1286</Characters>
  <Application>Microsoft Office Word</Application>
  <DocSecurity>0</DocSecurity>
  <Lines>10</Lines>
  <Paragraphs>7</Paragraphs>
  <ScaleCrop>false</ScaleCrop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Gate</cp:lastModifiedBy>
  <cp:revision>2</cp:revision>
  <dcterms:created xsi:type="dcterms:W3CDTF">2018-08-27T01:04:00Z</dcterms:created>
  <dcterms:modified xsi:type="dcterms:W3CDTF">2019-01-20T15:06:00Z</dcterms:modified>
</cp:coreProperties>
</file>