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C29B" w14:textId="418FAFB8" w:rsidR="00100F26" w:rsidRDefault="00100F26" w:rsidP="00100F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BD390B8" wp14:editId="111DDC0E">
            <wp:extent cx="1028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6D2E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1DC25262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42DF36D1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0846D921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21047B5E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43FD775A" w14:textId="77777777" w:rsidR="00100F26" w:rsidRDefault="00100F26" w:rsidP="00100F2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1AA16261" w14:textId="77777777" w:rsidR="00A35561" w:rsidRPr="00590E6F" w:rsidRDefault="00A35561" w:rsidP="00A35561">
      <w:pPr>
        <w:rPr>
          <w:bCs/>
        </w:rPr>
      </w:pPr>
      <w:r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0A43" wp14:editId="4A347578">
                <wp:simplePos x="0" y="0"/>
                <wp:positionH relativeFrom="column">
                  <wp:posOffset>-13971</wp:posOffset>
                </wp:positionH>
                <wp:positionV relativeFrom="paragraph">
                  <wp:posOffset>15875</wp:posOffset>
                </wp:positionV>
                <wp:extent cx="6334125" cy="38100"/>
                <wp:effectExtent l="0" t="0" r="28575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3E084" id="Пряма сполучна ліні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25pt" to="49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Ty+gEAAJYDAAAOAAAAZHJzL2Uyb0RvYy54bWysU8uO0zAU3SPxD5b3NGnaGaqo6SxaDRsE&#10;lXjsXcdOLPkl2zTtDsSC5exmyy+wh4FfSP5orp1ONcAOkYV1Xz7X99yT5dVBSbRnzgujKzyd5Bgx&#10;TU0tdFPhd2+vny0w8oHomkijWYWPzOOr1dMny86WrDCtkTVzCEC0Lztb4TYEW2aZpy1TxE+MZRqS&#10;3DhFAriuyWpHOkBXMivy/DLrjKutM5R5D9HNmMSrhM85o+E1554FJCsMbwvpdOncxTNbLUnZOGJb&#10;QU/PIP/wCkWEhqZnqA0JBH1w4i8oJagz3vAwoUZlhnNBWZoBppnmf0zzpiWWpVmAHG/PNPn/B0tf&#10;7bcOibrCBUaaKFhR/3X4ONz0P/pvaPjU/+p/9t+Hz8OX/g4CYN72d8PtcIOKyF1nfQkQa711J8/b&#10;rYtEHLhTiEth34MsEjUwLDok5o9n5tkhIArBy9lsPi0uMKKQmy2medpMNsJEOOt8eMGMQtGosBQ6&#10;EkNKsn/pA7SG0oeSGNbmWkiZlis16mKDC1g/JSAxLkkAU1kY2usGIyIb0C4NLiF6I0Udb0cc75rd&#10;Wjq0J6Cf+fx5sZ7HsaHbb2Wx9Yb4dqxLqVFZSgSQtxSqwos8fqfbUkd0lgR6GiBSOZIXrZ2pj4nT&#10;LHqw/NT0JNSorsc+2I9/p9U9AAAA//8DAFBLAwQUAAYACAAAACEAwfkUGNwAAAAGAQAADwAAAGRy&#10;cy9kb3ducmV2LnhtbEyOwU7DMBBE70j8g7VI3FqnQSltyKZCIA5wQQ0grtt4iaPGdoidNPw95lSO&#10;oxm9ecVuNp2YePCtswirZQKCbe1UaxuE97enxQaED2QVdc4ywg972JWXFwXlyp3snqcqNCJCrM8J&#10;QYfQ51L6WrMhv3Q929h9ucFQiHFopBroFOGmk2mSrKWh1sYHTT0/aK6P1WgQnivar1+/P1f8kj5O&#10;x492vNX1iHh9Nd/fgQg8h/MY/vSjOpTR6eBGq7zoEBZpGpcIaQYi1tttdgPigLDJQJaF/K9f/gIA&#10;AP//AwBQSwECLQAUAAYACAAAACEAtoM4kv4AAADhAQAAEwAAAAAAAAAAAAAAAAAAAAAAW0NvbnRl&#10;bnRfVHlwZXNdLnhtbFBLAQItABQABgAIAAAAIQA4/SH/1gAAAJQBAAALAAAAAAAAAAAAAAAAAC8B&#10;AABfcmVscy8ucmVsc1BLAQItABQABgAIAAAAIQCe1HTy+gEAAJYDAAAOAAAAAAAAAAAAAAAAAC4C&#10;AABkcnMvZTJvRG9jLnhtbFBLAQItABQABgAIAAAAIQDB+RQY3AAAAAYBAAAPAAAAAAAAAAAAAAAA&#10;AFQEAABkcnMvZG93bnJldi54bWxQSwUGAAAAAAQABADzAAAAXQUAAAAA&#10;" strokecolor="#4472c4" strokeweight=".5pt">
                <v:stroke joinstyle="miter"/>
              </v:line>
            </w:pict>
          </mc:Fallback>
        </mc:AlternateContent>
      </w:r>
    </w:p>
    <w:p w14:paraId="3C47F463" w14:textId="77777777" w:rsidR="00A35561" w:rsidRPr="00C71BF9" w:rsidRDefault="00A35561" w:rsidP="00A3556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1BF9">
        <w:rPr>
          <w:rFonts w:ascii="Times New Roman" w:hAnsi="Times New Roman" w:cs="Times New Roman"/>
          <w:bCs/>
          <w:sz w:val="24"/>
          <w:szCs w:val="24"/>
        </w:rPr>
        <w:t>НАКАЗ</w:t>
      </w:r>
    </w:p>
    <w:p w14:paraId="2F7748F1" w14:textId="45C8A6B8" w:rsidR="00A35561" w:rsidRPr="00D81396" w:rsidRDefault="00A35561" w:rsidP="00A35561">
      <w:pPr>
        <w:rPr>
          <w:rFonts w:ascii="Times New Roman" w:hAnsi="Times New Roman" w:cs="Times New Roman"/>
          <w:bCs/>
          <w:sz w:val="24"/>
          <w:szCs w:val="24"/>
        </w:rPr>
      </w:pP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22A" w:rsidRPr="00D81396">
        <w:rPr>
          <w:rFonts w:ascii="Times New Roman" w:hAnsi="Times New Roman" w:cs="Times New Roman"/>
          <w:bCs/>
          <w:sz w:val="24"/>
          <w:szCs w:val="24"/>
        </w:rPr>
        <w:t>2</w:t>
      </w:r>
      <w:r w:rsidR="00100F26" w:rsidRPr="00D81396">
        <w:rPr>
          <w:rFonts w:ascii="Times New Roman" w:hAnsi="Times New Roman" w:cs="Times New Roman"/>
          <w:bCs/>
          <w:sz w:val="24"/>
          <w:szCs w:val="24"/>
        </w:rPr>
        <w:t>3</w:t>
      </w:r>
      <w:r w:rsidR="00D672B4" w:rsidRPr="00D81396">
        <w:rPr>
          <w:rFonts w:ascii="Times New Roman" w:hAnsi="Times New Roman" w:cs="Times New Roman"/>
          <w:bCs/>
          <w:sz w:val="24"/>
          <w:szCs w:val="24"/>
        </w:rPr>
        <w:t xml:space="preserve"> серпня</w:t>
      </w: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 202</w:t>
      </w:r>
      <w:r w:rsidR="00100F26" w:rsidRPr="00D81396">
        <w:rPr>
          <w:rFonts w:ascii="Times New Roman" w:hAnsi="Times New Roman" w:cs="Times New Roman"/>
          <w:bCs/>
          <w:sz w:val="24"/>
          <w:szCs w:val="24"/>
        </w:rPr>
        <w:t>4</w:t>
      </w: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року</w:t>
      </w:r>
      <w:r w:rsidR="00D672B4" w:rsidRPr="00D8139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00F26" w:rsidRPr="00D8139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  с. Делева              </w:t>
      </w:r>
      <w:r w:rsidR="00D672B4" w:rsidRPr="00D8139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D81396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1C6F21" w:rsidRPr="00D81396">
        <w:rPr>
          <w:rFonts w:ascii="Times New Roman" w:hAnsi="Times New Roman" w:cs="Times New Roman"/>
          <w:bCs/>
          <w:sz w:val="24"/>
          <w:szCs w:val="24"/>
        </w:rPr>
        <w:t>0</w:t>
      </w:r>
      <w:r w:rsidR="000F522A" w:rsidRPr="00D81396">
        <w:rPr>
          <w:rFonts w:ascii="Times New Roman" w:hAnsi="Times New Roman" w:cs="Times New Roman"/>
          <w:bCs/>
          <w:sz w:val="24"/>
          <w:szCs w:val="24"/>
        </w:rPr>
        <w:t>3</w:t>
      </w:r>
      <w:r w:rsidRPr="00D81396">
        <w:rPr>
          <w:rFonts w:ascii="Times New Roman" w:hAnsi="Times New Roman" w:cs="Times New Roman"/>
          <w:bCs/>
          <w:sz w:val="24"/>
          <w:szCs w:val="24"/>
        </w:rPr>
        <w:t>-</w:t>
      </w:r>
      <w:r w:rsidR="00D672B4" w:rsidRPr="00D81396">
        <w:rPr>
          <w:rFonts w:ascii="Times New Roman" w:hAnsi="Times New Roman" w:cs="Times New Roman"/>
          <w:bCs/>
          <w:sz w:val="24"/>
          <w:szCs w:val="24"/>
        </w:rPr>
        <w:t>аг</w:t>
      </w:r>
    </w:p>
    <w:p w14:paraId="33BA6D9F" w14:textId="77777777" w:rsidR="000F522A" w:rsidRPr="00D81396" w:rsidRDefault="00A76EA1" w:rsidP="000F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396">
        <w:rPr>
          <w:rFonts w:ascii="Times New Roman" w:hAnsi="Times New Roman" w:cs="Times New Roman"/>
          <w:sz w:val="24"/>
          <w:szCs w:val="24"/>
        </w:rPr>
        <w:t>Про</w:t>
      </w:r>
      <w:r w:rsidR="000F522A" w:rsidRPr="00D81396">
        <w:rPr>
          <w:rFonts w:ascii="Times New Roman" w:hAnsi="Times New Roman" w:cs="Times New Roman"/>
          <w:sz w:val="24"/>
          <w:szCs w:val="24"/>
        </w:rPr>
        <w:t xml:space="preserve"> заходи щодо</w:t>
      </w:r>
      <w:r w:rsidRPr="00D81396">
        <w:rPr>
          <w:rFonts w:ascii="Times New Roman" w:hAnsi="Times New Roman" w:cs="Times New Roman"/>
          <w:sz w:val="24"/>
          <w:szCs w:val="24"/>
        </w:rPr>
        <w:t xml:space="preserve"> </w:t>
      </w:r>
      <w:r w:rsidR="001C6F21" w:rsidRPr="00D81396">
        <w:rPr>
          <w:rFonts w:ascii="Times New Roman" w:hAnsi="Times New Roman" w:cs="Times New Roman"/>
          <w:sz w:val="24"/>
          <w:szCs w:val="24"/>
        </w:rPr>
        <w:t>проведення</w:t>
      </w:r>
    </w:p>
    <w:p w14:paraId="2B741D91" w14:textId="0E38CA6D" w:rsidR="00A76EA1" w:rsidRPr="00D81396" w:rsidRDefault="001C6F21" w:rsidP="000F5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396">
        <w:rPr>
          <w:rFonts w:ascii="Times New Roman" w:hAnsi="Times New Roman" w:cs="Times New Roman"/>
          <w:sz w:val="24"/>
          <w:szCs w:val="24"/>
        </w:rPr>
        <w:t xml:space="preserve"> свята «День знань»</w:t>
      </w:r>
      <w:r w:rsidR="00A76EA1" w:rsidRPr="00D81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15B97" w14:textId="77777777" w:rsidR="00A76EA1" w:rsidRPr="00D81396" w:rsidRDefault="00A76EA1" w:rsidP="00397A1B">
      <w:pPr>
        <w:rPr>
          <w:rFonts w:ascii="Times New Roman" w:hAnsi="Times New Roman" w:cs="Times New Roman"/>
          <w:sz w:val="24"/>
          <w:szCs w:val="24"/>
        </w:rPr>
      </w:pPr>
    </w:p>
    <w:p w14:paraId="575525EB" w14:textId="4C656AD8" w:rsidR="001C6F21" w:rsidRPr="00D81396" w:rsidRDefault="001C6F21" w:rsidP="001C6F21">
      <w:pPr>
        <w:pStyle w:val="a3"/>
        <w:shd w:val="clear" w:color="auto" w:fill="FFFFFF"/>
        <w:spacing w:before="0" w:beforeAutospacing="0" w:after="0" w:afterAutospacing="0"/>
        <w:rPr>
          <w:color w:val="1E1E1E"/>
        </w:rPr>
      </w:pPr>
      <w:r w:rsidRPr="00D81396">
        <w:rPr>
          <w:color w:val="1E1E1E"/>
        </w:rPr>
        <w:t xml:space="preserve">Для організації і проведення </w:t>
      </w:r>
      <w:r w:rsidR="000F522A" w:rsidRPr="00D81396">
        <w:rPr>
          <w:color w:val="1E1E1E"/>
        </w:rPr>
        <w:t>0</w:t>
      </w:r>
      <w:r w:rsidR="00100F26" w:rsidRPr="00D81396">
        <w:rPr>
          <w:color w:val="1E1E1E"/>
        </w:rPr>
        <w:t>2</w:t>
      </w:r>
      <w:r w:rsidR="000F522A" w:rsidRPr="00D81396">
        <w:rPr>
          <w:color w:val="1E1E1E"/>
        </w:rPr>
        <w:t xml:space="preserve"> вересня </w:t>
      </w:r>
      <w:r w:rsidRPr="00D81396">
        <w:rPr>
          <w:color w:val="1E1E1E"/>
        </w:rPr>
        <w:t xml:space="preserve"> 20</w:t>
      </w:r>
      <w:r w:rsidR="000F522A" w:rsidRPr="00D81396">
        <w:rPr>
          <w:color w:val="1E1E1E"/>
        </w:rPr>
        <w:t>2</w:t>
      </w:r>
      <w:r w:rsidR="00100F26" w:rsidRPr="00D81396">
        <w:rPr>
          <w:color w:val="1E1E1E"/>
        </w:rPr>
        <w:t>4</w:t>
      </w:r>
      <w:r w:rsidRPr="00D81396">
        <w:rPr>
          <w:color w:val="1E1E1E"/>
        </w:rPr>
        <w:t xml:space="preserve"> року свята </w:t>
      </w:r>
      <w:r w:rsidR="000F522A" w:rsidRPr="00D81396">
        <w:rPr>
          <w:color w:val="1E1E1E"/>
        </w:rPr>
        <w:t>«День Знань»</w:t>
      </w:r>
      <w:r w:rsidRPr="00D81396">
        <w:rPr>
          <w:color w:val="1E1E1E"/>
        </w:rPr>
        <w:br/>
        <w:t>Н А К А З У Ю :</w:t>
      </w:r>
    </w:p>
    <w:p w14:paraId="3A7AC47D" w14:textId="552CD483" w:rsidR="000F522A" w:rsidRPr="00D81396" w:rsidRDefault="001C6F21" w:rsidP="000F52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E1E1E"/>
        </w:rPr>
      </w:pPr>
      <w:r w:rsidRPr="00D81396">
        <w:rPr>
          <w:color w:val="1E1E1E"/>
        </w:rPr>
        <w:t xml:space="preserve">Організувати і провести свято «День </w:t>
      </w:r>
      <w:r w:rsidR="000F522A" w:rsidRPr="00D81396">
        <w:rPr>
          <w:color w:val="1E1E1E"/>
        </w:rPr>
        <w:t>Знань</w:t>
      </w:r>
      <w:r w:rsidRPr="00D81396">
        <w:rPr>
          <w:color w:val="1E1E1E"/>
        </w:rPr>
        <w:t xml:space="preserve">» </w:t>
      </w:r>
      <w:r w:rsidR="000F522A" w:rsidRPr="00D81396">
        <w:rPr>
          <w:color w:val="1E1E1E"/>
        </w:rPr>
        <w:t>0</w:t>
      </w:r>
      <w:r w:rsidR="00100F26" w:rsidRPr="00D81396">
        <w:rPr>
          <w:color w:val="1E1E1E"/>
        </w:rPr>
        <w:t>2</w:t>
      </w:r>
      <w:r w:rsidR="000F522A" w:rsidRPr="00D81396">
        <w:rPr>
          <w:color w:val="1E1E1E"/>
        </w:rPr>
        <w:t xml:space="preserve"> вересня  202</w:t>
      </w:r>
      <w:r w:rsidR="00100F26" w:rsidRPr="00D81396">
        <w:rPr>
          <w:color w:val="1E1E1E"/>
        </w:rPr>
        <w:t>4</w:t>
      </w:r>
      <w:r w:rsidR="000F522A" w:rsidRPr="00D81396">
        <w:rPr>
          <w:color w:val="1E1E1E"/>
        </w:rPr>
        <w:t xml:space="preserve"> року.</w:t>
      </w:r>
      <w:r w:rsidRPr="00D81396">
        <w:rPr>
          <w:color w:val="1E1E1E"/>
        </w:rPr>
        <w:br/>
        <w:t xml:space="preserve">2. Затвердити план підготовки свята «День </w:t>
      </w:r>
      <w:r w:rsidR="000F522A" w:rsidRPr="00D81396">
        <w:rPr>
          <w:color w:val="1E1E1E"/>
        </w:rPr>
        <w:t>Знань</w:t>
      </w:r>
      <w:r w:rsidRPr="00D81396">
        <w:rPr>
          <w:color w:val="1E1E1E"/>
        </w:rPr>
        <w:t>» (Додаток 1).</w:t>
      </w:r>
      <w:r w:rsidRPr="00D81396">
        <w:rPr>
          <w:color w:val="1E1E1E"/>
        </w:rPr>
        <w:br/>
        <w:t xml:space="preserve">3. Затвердити програму свята «День </w:t>
      </w:r>
      <w:r w:rsidR="000F522A" w:rsidRPr="00D81396">
        <w:rPr>
          <w:color w:val="1E1E1E"/>
        </w:rPr>
        <w:t>Знань</w:t>
      </w:r>
      <w:r w:rsidRPr="00D81396">
        <w:rPr>
          <w:color w:val="1E1E1E"/>
        </w:rPr>
        <w:t>» (Додаток 3).</w:t>
      </w:r>
      <w:r w:rsidRPr="00D81396">
        <w:rPr>
          <w:color w:val="1E1E1E"/>
        </w:rPr>
        <w:br/>
        <w:t xml:space="preserve">4. </w:t>
      </w:r>
      <w:r w:rsidR="000F522A" w:rsidRPr="00D81396">
        <w:rPr>
          <w:color w:val="1E1E1E"/>
        </w:rPr>
        <w:t xml:space="preserve">Заступнику директора з виховної роботи </w:t>
      </w:r>
      <w:r w:rsidRPr="00D81396">
        <w:rPr>
          <w:color w:val="1E1E1E"/>
        </w:rPr>
        <w:t xml:space="preserve"> до 2</w:t>
      </w:r>
      <w:r w:rsidR="000F522A" w:rsidRPr="00D81396">
        <w:rPr>
          <w:color w:val="1E1E1E"/>
        </w:rPr>
        <w:t>8</w:t>
      </w:r>
      <w:r w:rsidRPr="00D81396">
        <w:rPr>
          <w:color w:val="1E1E1E"/>
        </w:rPr>
        <w:t>.08.20</w:t>
      </w:r>
      <w:r w:rsidR="00100F26" w:rsidRPr="00D81396">
        <w:rPr>
          <w:color w:val="1E1E1E"/>
        </w:rPr>
        <w:t>24</w:t>
      </w:r>
      <w:r w:rsidRPr="00D81396">
        <w:rPr>
          <w:color w:val="1E1E1E"/>
        </w:rPr>
        <w:t>р. підготувати сценарій проведення урочистої частини свята “День</w:t>
      </w:r>
      <w:r w:rsidR="000F522A" w:rsidRPr="00D81396">
        <w:rPr>
          <w:color w:val="1E1E1E"/>
        </w:rPr>
        <w:t xml:space="preserve"> Знань</w:t>
      </w:r>
      <w:r w:rsidRPr="00D81396">
        <w:rPr>
          <w:color w:val="1E1E1E"/>
        </w:rPr>
        <w:t>” (Додаток 4).</w:t>
      </w:r>
      <w:r w:rsidRPr="00D81396">
        <w:rPr>
          <w:color w:val="1E1E1E"/>
        </w:rPr>
        <w:br/>
        <w:t xml:space="preserve">5. </w:t>
      </w:r>
      <w:r w:rsidR="000F522A" w:rsidRPr="00D81396">
        <w:rPr>
          <w:color w:val="1E1E1E"/>
        </w:rPr>
        <w:t>Класним керівникам</w:t>
      </w:r>
      <w:r w:rsidRPr="00D81396">
        <w:rPr>
          <w:color w:val="1E1E1E"/>
        </w:rPr>
        <w:t xml:space="preserve"> організувати ознайомлення </w:t>
      </w:r>
      <w:r w:rsidR="000F522A" w:rsidRPr="00D81396">
        <w:rPr>
          <w:color w:val="1E1E1E"/>
        </w:rPr>
        <w:t>учнів і батьків</w:t>
      </w:r>
      <w:r w:rsidRPr="00D81396">
        <w:rPr>
          <w:color w:val="1E1E1E"/>
        </w:rPr>
        <w:t xml:space="preserve"> із програмою свята «День</w:t>
      </w:r>
      <w:r w:rsidR="00D45B3A" w:rsidRPr="00D81396">
        <w:rPr>
          <w:color w:val="1E1E1E"/>
        </w:rPr>
        <w:t xml:space="preserve"> </w:t>
      </w:r>
      <w:r w:rsidR="000F522A" w:rsidRPr="00D81396">
        <w:rPr>
          <w:color w:val="1E1E1E"/>
        </w:rPr>
        <w:t>Знань</w:t>
      </w:r>
      <w:r w:rsidRPr="00D81396">
        <w:rPr>
          <w:color w:val="1E1E1E"/>
        </w:rPr>
        <w:t>» (Додаток 3).</w:t>
      </w:r>
      <w:r w:rsidRPr="00D81396">
        <w:rPr>
          <w:color w:val="1E1E1E"/>
        </w:rPr>
        <w:br/>
        <w:t xml:space="preserve">6. </w:t>
      </w:r>
      <w:r w:rsidR="000F522A" w:rsidRPr="00D81396">
        <w:rPr>
          <w:color w:val="1E1E1E"/>
        </w:rPr>
        <w:t xml:space="preserve">Завгоспу ліцею </w:t>
      </w:r>
      <w:r w:rsidR="00100F26" w:rsidRPr="00D81396">
        <w:rPr>
          <w:color w:val="1E1E1E"/>
        </w:rPr>
        <w:t>Івану Соловію</w:t>
      </w:r>
      <w:r w:rsidR="000F522A" w:rsidRPr="00D81396">
        <w:rPr>
          <w:color w:val="1E1E1E"/>
        </w:rPr>
        <w:t>.:</w:t>
      </w:r>
    </w:p>
    <w:p w14:paraId="2BA040D3" w14:textId="77777777" w:rsidR="000F522A" w:rsidRPr="00D81396" w:rsidRDefault="001C6F21" w:rsidP="000F522A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E1E1E"/>
        </w:rPr>
      </w:pPr>
      <w:r w:rsidRPr="00D81396">
        <w:rPr>
          <w:color w:val="1E1E1E"/>
        </w:rPr>
        <w:t xml:space="preserve"> забезпечити роботу інженерно-технічного та обслуговуючого персоналу для підключення силового та освітлювального устаткування, транспорту, облаштування та організацію фу</w:t>
      </w:r>
      <w:r w:rsidR="000F522A" w:rsidRPr="00D81396">
        <w:rPr>
          <w:color w:val="1E1E1E"/>
        </w:rPr>
        <w:t>нкціонування санітарної зони.</w:t>
      </w:r>
    </w:p>
    <w:p w14:paraId="6ECE1428" w14:textId="77777777" w:rsidR="000F522A" w:rsidRPr="00D81396" w:rsidRDefault="001C6F21" w:rsidP="000F522A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E1E1E"/>
        </w:rPr>
      </w:pPr>
      <w:r w:rsidRPr="00D81396">
        <w:rPr>
          <w:color w:val="1E1E1E"/>
        </w:rPr>
        <w:t xml:space="preserve"> Забезпечити охорону громадського по</w:t>
      </w:r>
      <w:r w:rsidR="000F522A" w:rsidRPr="00D81396">
        <w:rPr>
          <w:color w:val="1E1E1E"/>
        </w:rPr>
        <w:t xml:space="preserve">рядку під час проведення свята </w:t>
      </w:r>
    </w:p>
    <w:p w14:paraId="3DDC6016" w14:textId="1F2DCFAD" w:rsidR="000F522A" w:rsidRPr="00D81396" w:rsidRDefault="001C6F21" w:rsidP="000F522A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1E1E1E"/>
        </w:rPr>
      </w:pPr>
      <w:r w:rsidRPr="00D81396">
        <w:rPr>
          <w:color w:val="1E1E1E"/>
        </w:rPr>
        <w:t xml:space="preserve">. Організувати підготовку та розмітку </w:t>
      </w:r>
      <w:r w:rsidR="000F522A" w:rsidRPr="00D81396">
        <w:rPr>
          <w:color w:val="1E1E1E"/>
        </w:rPr>
        <w:t>подвір’я</w:t>
      </w:r>
      <w:r w:rsidRPr="00D81396">
        <w:rPr>
          <w:color w:val="1E1E1E"/>
        </w:rPr>
        <w:t xml:space="preserve"> для розміщення </w:t>
      </w:r>
      <w:r w:rsidR="000F522A" w:rsidRPr="00D81396">
        <w:rPr>
          <w:color w:val="1E1E1E"/>
        </w:rPr>
        <w:t>учнів, батьків та гостей свята.</w:t>
      </w:r>
    </w:p>
    <w:p w14:paraId="789C7D90" w14:textId="5E66BD86" w:rsidR="001C6F21" w:rsidRPr="00D81396" w:rsidRDefault="000F522A" w:rsidP="000F522A">
      <w:pPr>
        <w:pStyle w:val="a3"/>
        <w:shd w:val="clear" w:color="auto" w:fill="FFFFFF"/>
        <w:spacing w:before="0" w:beforeAutospacing="0" w:after="0" w:afterAutospacing="0"/>
        <w:ind w:left="1080"/>
        <w:rPr>
          <w:color w:val="1E1E1E"/>
        </w:rPr>
      </w:pPr>
      <w:r w:rsidRPr="00D81396">
        <w:rPr>
          <w:color w:val="1E1E1E"/>
        </w:rPr>
        <w:t>7.</w:t>
      </w:r>
      <w:r w:rsidR="001C6F21" w:rsidRPr="00D81396">
        <w:rPr>
          <w:color w:val="1E1E1E"/>
        </w:rPr>
        <w:t xml:space="preserve"> </w:t>
      </w:r>
      <w:r w:rsidRPr="00D81396">
        <w:rPr>
          <w:color w:val="1E1E1E"/>
        </w:rPr>
        <w:t xml:space="preserve">Медичній сестрі </w:t>
      </w:r>
      <w:r w:rsidR="00100F26" w:rsidRPr="00D81396">
        <w:rPr>
          <w:color w:val="1E1E1E"/>
        </w:rPr>
        <w:t xml:space="preserve">Христині </w:t>
      </w:r>
      <w:proofErr w:type="spellStart"/>
      <w:r w:rsidRPr="00D81396">
        <w:rPr>
          <w:color w:val="1E1E1E"/>
        </w:rPr>
        <w:t>Храновській</w:t>
      </w:r>
      <w:proofErr w:type="spellEnd"/>
      <w:r w:rsidRPr="00D81396">
        <w:rPr>
          <w:color w:val="1E1E1E"/>
        </w:rPr>
        <w:t xml:space="preserve"> </w:t>
      </w:r>
      <w:r w:rsidR="001C6F21" w:rsidRPr="00D81396">
        <w:rPr>
          <w:color w:val="1E1E1E"/>
        </w:rPr>
        <w:t>. забезпечити чергування під час проведення свята.</w:t>
      </w:r>
      <w:r w:rsidR="001C6F21" w:rsidRPr="00D81396">
        <w:rPr>
          <w:color w:val="1E1E1E"/>
        </w:rPr>
        <w:br/>
      </w:r>
      <w:r w:rsidRPr="00D81396">
        <w:rPr>
          <w:color w:val="1E1E1E"/>
        </w:rPr>
        <w:t xml:space="preserve">8. Педагогу-організатору </w:t>
      </w:r>
      <w:r w:rsidR="001C6F21" w:rsidRPr="00D81396">
        <w:rPr>
          <w:color w:val="1E1E1E"/>
        </w:rPr>
        <w:t xml:space="preserve"> забезпечити фото- та відеозйомку заходу.</w:t>
      </w:r>
      <w:r w:rsidR="001C6F21" w:rsidRPr="00D81396">
        <w:rPr>
          <w:color w:val="1E1E1E"/>
        </w:rPr>
        <w:br/>
        <w:t xml:space="preserve">11. Контроль за виконанням наказу покласти на </w:t>
      </w:r>
      <w:r w:rsidR="00836BF3" w:rsidRPr="00D81396">
        <w:rPr>
          <w:color w:val="1E1E1E"/>
        </w:rPr>
        <w:t>заступника</w:t>
      </w:r>
      <w:r w:rsidR="00100F26" w:rsidRPr="00D81396">
        <w:rPr>
          <w:color w:val="1E1E1E"/>
        </w:rPr>
        <w:t xml:space="preserve"> директора </w:t>
      </w:r>
      <w:r w:rsidR="00836BF3" w:rsidRPr="00D81396">
        <w:rPr>
          <w:color w:val="1E1E1E"/>
        </w:rPr>
        <w:t xml:space="preserve"> з виховної роботи </w:t>
      </w:r>
      <w:r w:rsidR="00100F26" w:rsidRPr="00D81396">
        <w:rPr>
          <w:color w:val="1E1E1E"/>
        </w:rPr>
        <w:t>Галину Шевчук.</w:t>
      </w:r>
    </w:p>
    <w:p w14:paraId="31F33AEA" w14:textId="066FCEF5" w:rsidR="00836BF3" w:rsidRPr="00D81396" w:rsidRDefault="00836BF3" w:rsidP="000F522A">
      <w:pPr>
        <w:pStyle w:val="a3"/>
        <w:shd w:val="clear" w:color="auto" w:fill="FFFFFF"/>
        <w:spacing w:before="0" w:beforeAutospacing="0" w:after="0" w:afterAutospacing="0"/>
        <w:ind w:left="1080"/>
        <w:rPr>
          <w:color w:val="1E1E1E"/>
        </w:rPr>
      </w:pPr>
    </w:p>
    <w:p w14:paraId="0A633CD0" w14:textId="1C20A6B2" w:rsidR="00836BF3" w:rsidRPr="00D81396" w:rsidRDefault="00836BF3" w:rsidP="000F522A">
      <w:pPr>
        <w:pStyle w:val="a3"/>
        <w:shd w:val="clear" w:color="auto" w:fill="FFFFFF"/>
        <w:spacing w:before="0" w:beforeAutospacing="0" w:after="0" w:afterAutospacing="0"/>
        <w:ind w:left="1080"/>
        <w:rPr>
          <w:color w:val="1E1E1E"/>
        </w:rPr>
      </w:pPr>
    </w:p>
    <w:p w14:paraId="25308421" w14:textId="77777777" w:rsidR="00836BF3" w:rsidRPr="00D81396" w:rsidRDefault="00836BF3" w:rsidP="000F522A">
      <w:pPr>
        <w:pStyle w:val="a3"/>
        <w:shd w:val="clear" w:color="auto" w:fill="FFFFFF"/>
        <w:spacing w:before="0" w:beforeAutospacing="0" w:after="0" w:afterAutospacing="0"/>
        <w:ind w:left="1080"/>
        <w:rPr>
          <w:color w:val="1E1E1E"/>
        </w:rPr>
      </w:pPr>
    </w:p>
    <w:p w14:paraId="47F6ADBA" w14:textId="3200161C" w:rsidR="00397A1B" w:rsidRDefault="00397A1B" w:rsidP="00D8139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1396">
        <w:rPr>
          <w:rFonts w:ascii="Times New Roman" w:hAnsi="Times New Roman" w:cs="Times New Roman"/>
          <w:bCs/>
          <w:sz w:val="24"/>
          <w:szCs w:val="24"/>
        </w:rPr>
        <w:t>Директор                   Іван Г</w:t>
      </w:r>
      <w:r w:rsidR="00100F26" w:rsidRPr="00D81396">
        <w:rPr>
          <w:rFonts w:ascii="Times New Roman" w:hAnsi="Times New Roman" w:cs="Times New Roman"/>
          <w:bCs/>
          <w:sz w:val="24"/>
          <w:szCs w:val="24"/>
        </w:rPr>
        <w:t>РИЦАК</w:t>
      </w:r>
    </w:p>
    <w:p w14:paraId="485CEDEA" w14:textId="301FF743" w:rsidR="00D81396" w:rsidRDefault="00D81396" w:rsidP="00D8139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5D833B" w14:textId="77777777" w:rsidR="00D81396" w:rsidRPr="00D81396" w:rsidRDefault="00D81396" w:rsidP="00D813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38FA3" w14:textId="23C63A5E" w:rsidR="00397A1B" w:rsidRPr="00D81396" w:rsidRDefault="00397A1B" w:rsidP="00397A1B">
      <w:pPr>
        <w:rPr>
          <w:rFonts w:ascii="Times New Roman" w:hAnsi="Times New Roman" w:cs="Times New Roman"/>
          <w:sz w:val="24"/>
          <w:szCs w:val="24"/>
        </w:rPr>
      </w:pPr>
      <w:r w:rsidRPr="00D81396"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836BF3" w:rsidRPr="00D81396">
        <w:rPr>
          <w:rFonts w:ascii="Times New Roman" w:hAnsi="Times New Roman" w:cs="Times New Roman"/>
          <w:sz w:val="24"/>
          <w:szCs w:val="24"/>
        </w:rPr>
        <w:t>і</w:t>
      </w:r>
      <w:r w:rsidRPr="00D81396">
        <w:rPr>
          <w:rFonts w:ascii="Times New Roman" w:hAnsi="Times New Roman" w:cs="Times New Roman"/>
          <w:sz w:val="24"/>
          <w:szCs w:val="24"/>
        </w:rPr>
        <w:t xml:space="preserve">:    ________  </w:t>
      </w:r>
      <w:r w:rsidR="00100F26" w:rsidRPr="00D81396">
        <w:rPr>
          <w:rFonts w:ascii="Times New Roman" w:hAnsi="Times New Roman" w:cs="Times New Roman"/>
          <w:sz w:val="24"/>
          <w:szCs w:val="24"/>
        </w:rPr>
        <w:t>Іван Соловій</w:t>
      </w:r>
      <w:r w:rsidRPr="00D81396">
        <w:rPr>
          <w:rFonts w:ascii="Times New Roman" w:hAnsi="Times New Roman" w:cs="Times New Roman"/>
          <w:sz w:val="24"/>
          <w:szCs w:val="24"/>
        </w:rPr>
        <w:t>.</w:t>
      </w:r>
      <w:r w:rsidR="00836BF3" w:rsidRPr="00D8139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00F26" w:rsidRPr="00D81396">
        <w:rPr>
          <w:rFonts w:ascii="Times New Roman" w:hAnsi="Times New Roman" w:cs="Times New Roman"/>
          <w:sz w:val="24"/>
          <w:szCs w:val="24"/>
        </w:rPr>
        <w:t xml:space="preserve"> Петро</w:t>
      </w:r>
      <w:r w:rsidR="00836BF3" w:rsidRPr="00D81396">
        <w:rPr>
          <w:rFonts w:ascii="Times New Roman" w:hAnsi="Times New Roman" w:cs="Times New Roman"/>
          <w:sz w:val="24"/>
          <w:szCs w:val="24"/>
        </w:rPr>
        <w:t xml:space="preserve"> Воєвода </w:t>
      </w:r>
    </w:p>
    <w:p w14:paraId="1455EF10" w14:textId="4EBC98B5" w:rsidR="00836BF3" w:rsidRPr="00D81396" w:rsidRDefault="00836BF3" w:rsidP="00397A1B">
      <w:pPr>
        <w:rPr>
          <w:rFonts w:ascii="Times New Roman" w:hAnsi="Times New Roman" w:cs="Times New Roman"/>
          <w:sz w:val="24"/>
          <w:szCs w:val="24"/>
        </w:rPr>
      </w:pPr>
      <w:r w:rsidRPr="00D8139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</w:t>
      </w:r>
      <w:r w:rsidR="00100F26" w:rsidRPr="00D81396">
        <w:rPr>
          <w:rFonts w:ascii="Times New Roman" w:hAnsi="Times New Roman" w:cs="Times New Roman"/>
          <w:sz w:val="24"/>
          <w:szCs w:val="24"/>
        </w:rPr>
        <w:t xml:space="preserve"> Галина </w:t>
      </w:r>
      <w:r w:rsidRPr="00D81396">
        <w:rPr>
          <w:rFonts w:ascii="Times New Roman" w:hAnsi="Times New Roman" w:cs="Times New Roman"/>
          <w:sz w:val="24"/>
          <w:szCs w:val="24"/>
        </w:rPr>
        <w:t>Шевчук  _____________</w:t>
      </w:r>
      <w:r w:rsidR="00100F26" w:rsidRPr="00D81396">
        <w:rPr>
          <w:rFonts w:ascii="Times New Roman" w:hAnsi="Times New Roman" w:cs="Times New Roman"/>
          <w:sz w:val="24"/>
          <w:szCs w:val="24"/>
        </w:rPr>
        <w:t xml:space="preserve"> Христина </w:t>
      </w:r>
      <w:proofErr w:type="spellStart"/>
      <w:r w:rsidRPr="00D81396">
        <w:rPr>
          <w:rFonts w:ascii="Times New Roman" w:hAnsi="Times New Roman" w:cs="Times New Roman"/>
          <w:sz w:val="24"/>
          <w:szCs w:val="24"/>
        </w:rPr>
        <w:t>Храновська</w:t>
      </w:r>
      <w:proofErr w:type="spellEnd"/>
      <w:r w:rsidRPr="00D81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BC61F" w14:textId="51A19BC0" w:rsidR="00B00111" w:rsidRDefault="00836BF3">
      <w:r w:rsidRPr="00D8139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</w:t>
      </w:r>
      <w:r w:rsidR="00D81396" w:rsidRPr="00D81396">
        <w:rPr>
          <w:rFonts w:ascii="Times New Roman" w:hAnsi="Times New Roman" w:cs="Times New Roman"/>
          <w:sz w:val="24"/>
          <w:szCs w:val="24"/>
        </w:rPr>
        <w:t xml:space="preserve">Марія </w:t>
      </w:r>
      <w:proofErr w:type="spellStart"/>
      <w:r w:rsidR="00D81396" w:rsidRPr="00D81396">
        <w:rPr>
          <w:rFonts w:ascii="Times New Roman" w:hAnsi="Times New Roman" w:cs="Times New Roman"/>
          <w:sz w:val="24"/>
          <w:szCs w:val="24"/>
        </w:rPr>
        <w:t>Жиляк</w:t>
      </w:r>
      <w:proofErr w:type="spellEnd"/>
    </w:p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310B624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5D4888"/>
    <w:multiLevelType w:val="multilevel"/>
    <w:tmpl w:val="272E5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9F22CCE"/>
    <w:multiLevelType w:val="multilevel"/>
    <w:tmpl w:val="0F1E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C9F608D"/>
    <w:multiLevelType w:val="hybridMultilevel"/>
    <w:tmpl w:val="FC62C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4E"/>
    <w:rsid w:val="000F522A"/>
    <w:rsid w:val="00100F26"/>
    <w:rsid w:val="001C6F21"/>
    <w:rsid w:val="00397A1B"/>
    <w:rsid w:val="00836BF3"/>
    <w:rsid w:val="009F3030"/>
    <w:rsid w:val="00A35561"/>
    <w:rsid w:val="00A76EA1"/>
    <w:rsid w:val="00B00111"/>
    <w:rsid w:val="00C054D5"/>
    <w:rsid w:val="00CC674E"/>
    <w:rsid w:val="00D45B3A"/>
    <w:rsid w:val="00D672B4"/>
    <w:rsid w:val="00D8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ED48"/>
  <w15:chartTrackingRefBased/>
  <w15:docId w15:val="{8586EE51-81A9-4FB5-B93D-E16D531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4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cp:lastPrinted>2024-09-10T13:15:00Z</cp:lastPrinted>
  <dcterms:created xsi:type="dcterms:W3CDTF">2024-08-19T08:39:00Z</dcterms:created>
  <dcterms:modified xsi:type="dcterms:W3CDTF">2024-09-10T13:15:00Z</dcterms:modified>
</cp:coreProperties>
</file>