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935" w:rsidRDefault="00A82935" w:rsidP="00A829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A82935" w:rsidRDefault="00A82935" w:rsidP="00A829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A5CC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67488C" w:rsidRDefault="0067488C" w:rsidP="002B6A22">
      <w:pPr>
        <w:jc w:val="center"/>
      </w:pPr>
    </w:p>
    <w:p w:rsidR="008116F5" w:rsidRPr="008116F5" w:rsidRDefault="008116F5" w:rsidP="00811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Pr="002A5EDF" w:rsidRDefault="008116F5" w:rsidP="00F720CE">
      <w:pPr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A82935">
        <w:rPr>
          <w:rFonts w:ascii="Times New Roman" w:hAnsi="Times New Roman" w:cs="Times New Roman"/>
          <w:sz w:val="24"/>
          <w:szCs w:val="24"/>
        </w:rPr>
        <w:t>0</w:t>
      </w:r>
      <w:r w:rsidR="006C1AA9">
        <w:rPr>
          <w:rFonts w:ascii="Times New Roman" w:hAnsi="Times New Roman" w:cs="Times New Roman"/>
          <w:sz w:val="24"/>
          <w:szCs w:val="24"/>
        </w:rPr>
        <w:t>4</w:t>
      </w:r>
      <w:r w:rsidR="00F720CE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="00A82935">
        <w:rPr>
          <w:rFonts w:ascii="Times New Roman" w:hAnsi="Times New Roman" w:cs="Times New Roman"/>
          <w:sz w:val="24"/>
          <w:szCs w:val="24"/>
        </w:rPr>
        <w:t xml:space="preserve"> 202</w:t>
      </w:r>
      <w:r w:rsidR="00B057F0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</w:t>
      </w:r>
      <w:r w:rsidR="00AB0421">
        <w:rPr>
          <w:rFonts w:ascii="Times New Roman" w:hAnsi="Times New Roman" w:cs="Times New Roman"/>
          <w:sz w:val="24"/>
          <w:szCs w:val="24"/>
        </w:rPr>
        <w:t xml:space="preserve">             с. Делева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</w:t>
      </w:r>
      <w:r w:rsidR="0012510E">
        <w:rPr>
          <w:rFonts w:ascii="Times New Roman" w:hAnsi="Times New Roman" w:cs="Times New Roman"/>
          <w:sz w:val="24"/>
          <w:szCs w:val="24"/>
        </w:rPr>
        <w:t>20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333333"/>
          <w:sz w:val="20"/>
          <w:szCs w:val="20"/>
          <w:lang w:val="ru-RU"/>
        </w:rPr>
      </w:pPr>
      <w:r w:rsidRPr="006C1AA9">
        <w:rPr>
          <w:b/>
          <w:bCs/>
          <w:color w:val="000000"/>
          <w:bdr w:val="none" w:sz="0" w:space="0" w:color="auto" w:frame="1"/>
          <w:lang w:val="ru-RU"/>
        </w:rPr>
        <w:t>Про оцінювання навчальних досягнень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bdr w:val="none" w:sz="0" w:space="0" w:color="auto" w:frame="1"/>
          <w:lang w:val="uk-UA"/>
        </w:rPr>
      </w:pPr>
      <w:r w:rsidRPr="006C1AA9">
        <w:rPr>
          <w:b/>
          <w:bCs/>
          <w:color w:val="000000"/>
          <w:bdr w:val="none" w:sz="0" w:space="0" w:color="auto" w:frame="1"/>
          <w:lang w:val="uk-UA"/>
        </w:rPr>
        <w:t> здобувачів освіти 5-6-х класів</w:t>
      </w:r>
    </w:p>
    <w:p w:rsid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2A2928"/>
          <w:bdr w:val="none" w:sz="0" w:space="0" w:color="auto" w:frame="1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На виконання Законів України</w:t>
      </w:r>
      <w:r w:rsidRPr="006C1AA9">
        <w:rPr>
          <w:b/>
          <w:bCs/>
          <w:color w:val="333333"/>
          <w:bdr w:val="none" w:sz="0" w:space="0" w:color="auto" w:frame="1"/>
        </w:rPr>
        <w:t> </w:t>
      </w:r>
      <w:r w:rsidRPr="006C1AA9">
        <w:rPr>
          <w:color w:val="333333"/>
          <w:bdr w:val="none" w:sz="0" w:space="0" w:color="auto" w:frame="1"/>
          <w:lang w:val="uk-UA"/>
        </w:rPr>
        <w:t>«Про освіту», «Про повну загальну середню освіту»,</w:t>
      </w:r>
      <w:r w:rsidRPr="006C1AA9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6C1AA9">
        <w:rPr>
          <w:color w:val="333333"/>
          <w:bdr w:val="none" w:sz="0" w:space="0" w:color="auto" w:frame="1"/>
          <w:lang w:val="uk-UA"/>
        </w:rPr>
        <w:t xml:space="preserve">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</w:t>
      </w:r>
      <w:r w:rsidRPr="006C1AA9">
        <w:rPr>
          <w:color w:val="1D1D1B"/>
          <w:bdr w:val="none" w:sz="0" w:space="0" w:color="auto" w:frame="1"/>
          <w:lang w:val="uk-UA"/>
        </w:rPr>
        <w:t>розпорядження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000000"/>
          <w:bdr w:val="none" w:sz="0" w:space="0" w:color="auto" w:frame="1"/>
          <w:lang w:val="uk-UA"/>
        </w:rPr>
        <w:t>Кабінету Міністрів України</w:t>
      </w:r>
      <w:r w:rsidRPr="006C1AA9">
        <w:rPr>
          <w:color w:val="000000"/>
          <w:bdr w:val="none" w:sz="0" w:space="0" w:color="auto" w:frame="1"/>
        </w:rPr>
        <w:t> </w:t>
      </w:r>
      <w:r w:rsidRPr="006C1AA9">
        <w:rPr>
          <w:color w:val="333333"/>
          <w:bdr w:val="none" w:sz="0" w:space="0" w:color="auto" w:frame="1"/>
          <w:lang w:val="uk-UA"/>
        </w:rPr>
        <w:t>від 14 грудня 2016 р. № 988-р</w:t>
      </w:r>
      <w:r w:rsidRPr="006C1AA9">
        <w:rPr>
          <w:color w:val="333333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«Про схвалення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Концепції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реалізації державної політики у сфері реформування загальної середньої освіти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«Нова українська школа»</w:t>
      </w:r>
      <w:r w:rsidRPr="006C1AA9">
        <w:rPr>
          <w:b/>
          <w:bCs/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на</w:t>
      </w:r>
      <w:r w:rsidRPr="006C1AA9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6C1AA9">
        <w:rPr>
          <w:color w:val="1D1D1B"/>
          <w:bdr w:val="none" w:sz="0" w:space="0" w:color="auto" w:frame="1"/>
          <w:lang w:val="uk-UA"/>
        </w:rPr>
        <w:t xml:space="preserve">період до 2029 року»; </w:t>
      </w:r>
      <w:r w:rsidRPr="006C1AA9">
        <w:rPr>
          <w:color w:val="333333"/>
          <w:bdr w:val="none" w:sz="0" w:space="0" w:color="auto" w:frame="1"/>
          <w:lang w:val="uk-UA"/>
        </w:rPr>
        <w:t xml:space="preserve">Державного стандарту базової середньої освіти (затвердженого постановою Кабінету Міністрів України від 30.09.2020р. №898 у редакції від 02.02.2022р.), освітньої програми </w:t>
      </w:r>
      <w:r>
        <w:rPr>
          <w:color w:val="333333"/>
          <w:bdr w:val="none" w:sz="0" w:space="0" w:color="auto" w:frame="1"/>
          <w:lang w:val="uk-UA"/>
        </w:rPr>
        <w:t>Делівського 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, рішення педагогічної ради </w:t>
      </w:r>
      <w:r>
        <w:rPr>
          <w:color w:val="333333"/>
          <w:bdr w:val="none" w:sz="0" w:space="0" w:color="auto" w:frame="1"/>
          <w:lang w:val="uk-UA"/>
        </w:rPr>
        <w:t>Делівського 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 від </w:t>
      </w:r>
      <w:r>
        <w:rPr>
          <w:color w:val="333333"/>
          <w:bdr w:val="none" w:sz="0" w:space="0" w:color="auto" w:frame="1"/>
          <w:lang w:val="uk-UA"/>
        </w:rPr>
        <w:t xml:space="preserve">31 серпня </w:t>
      </w:r>
      <w:r w:rsidRPr="006C1AA9">
        <w:rPr>
          <w:color w:val="333333"/>
          <w:bdr w:val="none" w:sz="0" w:space="0" w:color="auto" w:frame="1"/>
          <w:lang w:val="uk-UA"/>
        </w:rPr>
        <w:t>202</w:t>
      </w:r>
      <w:r>
        <w:rPr>
          <w:color w:val="333333"/>
          <w:bdr w:val="none" w:sz="0" w:space="0" w:color="auto" w:frame="1"/>
          <w:lang w:val="uk-UA"/>
        </w:rPr>
        <w:t>4</w:t>
      </w:r>
      <w:r w:rsidRPr="006C1AA9">
        <w:rPr>
          <w:color w:val="333333"/>
          <w:bdr w:val="none" w:sz="0" w:space="0" w:color="auto" w:frame="1"/>
          <w:lang w:val="uk-UA"/>
        </w:rPr>
        <w:t xml:space="preserve"> р. протокол №</w:t>
      </w:r>
      <w:r>
        <w:rPr>
          <w:color w:val="333333"/>
          <w:bdr w:val="none" w:sz="0" w:space="0" w:color="auto" w:frame="1"/>
          <w:lang w:val="uk-UA"/>
        </w:rPr>
        <w:t>1</w:t>
      </w:r>
      <w:r w:rsidRPr="006C1AA9">
        <w:rPr>
          <w:color w:val="333333"/>
          <w:bdr w:val="none" w:sz="0" w:space="0" w:color="auto" w:frame="1"/>
          <w:lang w:val="uk-UA"/>
        </w:rPr>
        <w:t xml:space="preserve">.  та з метою забезпечення стійкого функціонування </w:t>
      </w:r>
      <w:r>
        <w:rPr>
          <w:color w:val="333333"/>
          <w:bdr w:val="none" w:sz="0" w:space="0" w:color="auto" w:frame="1"/>
          <w:lang w:val="uk-UA"/>
        </w:rPr>
        <w:t>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 в умовах воєнного стану, створення безпечного середовища у закладі освіти, збереження життя і здоров’я учасників освітнього процесу,</w:t>
      </w:r>
      <w:r w:rsidRPr="006C1AA9">
        <w:rPr>
          <w:color w:val="2A2928"/>
          <w:bdr w:val="none" w:sz="0" w:space="0" w:color="auto" w:frame="1"/>
          <w:lang w:val="uk-UA"/>
        </w:rPr>
        <w:t> організації освітнього процесу під час воєнного стану,</w:t>
      </w:r>
    </w:p>
    <w:p w:rsidR="006C1AA9" w:rsidRPr="00147B8B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Roboto" w:hAnsi="Roboto"/>
          <w:color w:val="333333"/>
          <w:sz w:val="22"/>
          <w:szCs w:val="22"/>
          <w:lang w:val="uk-UA"/>
        </w:rPr>
      </w:pPr>
      <w:r w:rsidRPr="004922EC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НАКАЗУЮ: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rPr>
          <w:rFonts w:ascii="Roboto" w:hAnsi="Roboto"/>
          <w:color w:val="333333"/>
          <w:sz w:val="20"/>
          <w:szCs w:val="20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 xml:space="preserve">1. </w:t>
      </w:r>
      <w:r w:rsidRPr="006C1AA9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У </w:t>
      </w:r>
      <w:r w:rsidRPr="006C1AA9">
        <w:rPr>
          <w:color w:val="333333"/>
          <w:bdr w:val="none" w:sz="0" w:space="0" w:color="auto" w:frame="1"/>
          <w:lang w:val="uk-UA"/>
        </w:rPr>
        <w:t xml:space="preserve"> 2024/2025 навчальному році </w:t>
      </w:r>
      <w:r w:rsidRPr="006C1AA9">
        <w:rPr>
          <w:color w:val="333333"/>
          <w:bdr w:val="none" w:sz="0" w:space="0" w:color="auto" w:frame="1"/>
          <w:shd w:val="clear" w:color="auto" w:fill="FFFFFF"/>
          <w:lang w:val="uk-UA"/>
        </w:rPr>
        <w:t>результати оцінювання</w:t>
      </w:r>
      <w:r w:rsidRPr="006C1AA9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</w:t>
      </w:r>
      <w:r w:rsidRPr="006C1AA9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учнів </w:t>
      </w:r>
      <w:r w:rsidRPr="006C1AA9">
        <w:rPr>
          <w:bdr w:val="none" w:sz="0" w:space="0" w:color="auto" w:frame="1"/>
          <w:lang w:val="uk-UA"/>
        </w:rPr>
        <w:t>5-6 класів</w:t>
      </w:r>
      <w:r w:rsidRPr="006C1AA9">
        <w:rPr>
          <w:color w:val="333333"/>
          <w:bdr w:val="none" w:sz="0" w:space="0" w:color="auto" w:frame="1"/>
          <w:lang w:val="uk-UA"/>
        </w:rPr>
        <w:t xml:space="preserve"> проводити  за 12-ти бальною шкалою.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0"/>
          <w:szCs w:val="20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2. Оцінювання здійснювати відповідно до «</w:t>
      </w:r>
      <w:r w:rsidRPr="006C1AA9">
        <w:rPr>
          <w:bdr w:val="none" w:sz="0" w:space="0" w:color="auto" w:frame="1"/>
          <w:lang w:val="uk-UA"/>
        </w:rPr>
        <w:t>Методичних рекомендацій щодо оцінювання навчальних досягнень учнів 5-6 класів</w:t>
      </w:r>
      <w:r w:rsidRPr="006C1AA9">
        <w:rPr>
          <w:color w:val="000000"/>
          <w:bdr w:val="none" w:sz="0" w:space="0" w:color="auto" w:frame="1"/>
          <w:lang w:val="uk-UA"/>
        </w:rPr>
        <w:t>, які здобувають освіту відповідно до нового Державного стандарту базової середньої освіти», затверджених наказом Міністерства освіти і науки України від 01 квітня 2022 р. №289.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bdr w:val="none" w:sz="0" w:space="0" w:color="auto" w:frame="1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3. Контроль за виконанням даного наказу покласти на заступника директора  з навчально-виховної роботи Петра Воєводу.</w:t>
      </w:r>
    </w:p>
    <w:p w:rsidR="005F40CD" w:rsidRDefault="005F40CD" w:rsidP="005F40CD">
      <w:pPr>
        <w:rPr>
          <w:rFonts w:ascii="Times New Roman" w:hAnsi="Times New Roman" w:cs="Times New Roman"/>
          <w:sz w:val="24"/>
          <w:szCs w:val="24"/>
        </w:rPr>
      </w:pPr>
    </w:p>
    <w:p w:rsidR="006C1AA9" w:rsidRDefault="006C1AA9" w:rsidP="005F40CD">
      <w:pPr>
        <w:rPr>
          <w:rFonts w:ascii="Times New Roman" w:hAnsi="Times New Roman" w:cs="Times New Roman"/>
          <w:sz w:val="24"/>
          <w:szCs w:val="24"/>
        </w:rPr>
      </w:pPr>
    </w:p>
    <w:p w:rsidR="006C1AA9" w:rsidRPr="00F62056" w:rsidRDefault="006C1AA9" w:rsidP="005F40CD">
      <w:pPr>
        <w:rPr>
          <w:rFonts w:ascii="Times New Roman" w:hAnsi="Times New Roman" w:cs="Times New Roman"/>
          <w:sz w:val="24"/>
          <w:szCs w:val="24"/>
        </w:rPr>
      </w:pPr>
    </w:p>
    <w:p w:rsidR="005F40CD" w:rsidRDefault="005F40CD" w:rsidP="005F4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5FA">
        <w:rPr>
          <w:rFonts w:ascii="Times New Roman" w:hAnsi="Times New Roman" w:cs="Times New Roman"/>
          <w:sz w:val="24"/>
          <w:szCs w:val="24"/>
        </w:rPr>
        <w:t>Директор</w:t>
      </w:r>
      <w:r w:rsidR="00B0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Іван Г</w:t>
      </w:r>
      <w:r w:rsidR="00B057F0">
        <w:rPr>
          <w:rFonts w:ascii="Times New Roman" w:hAnsi="Times New Roman" w:cs="Times New Roman"/>
          <w:sz w:val="24"/>
          <w:szCs w:val="24"/>
        </w:rPr>
        <w:t>РИЦАК</w:t>
      </w:r>
    </w:p>
    <w:p w:rsidR="006C1AA9" w:rsidRDefault="006C1AA9" w:rsidP="005F4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AA9" w:rsidRPr="00A655FA" w:rsidRDefault="006C1AA9" w:rsidP="005F40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40CD" w:rsidRDefault="005F40CD" w:rsidP="005F40CD">
      <w:pPr>
        <w:rPr>
          <w:rFonts w:ascii="Times New Roman" w:hAnsi="Times New Roman" w:cs="Times New Roman"/>
          <w:i/>
          <w:sz w:val="24"/>
          <w:szCs w:val="24"/>
        </w:rPr>
      </w:pPr>
      <w:r w:rsidRPr="00A655FA">
        <w:rPr>
          <w:rFonts w:ascii="Times New Roman" w:hAnsi="Times New Roman" w:cs="Times New Roman"/>
          <w:i/>
          <w:sz w:val="24"/>
          <w:szCs w:val="24"/>
        </w:rPr>
        <w:t>З  наказом ознайомлен</w:t>
      </w:r>
      <w:r w:rsidR="006C1AA9">
        <w:rPr>
          <w:rFonts w:ascii="Times New Roman" w:hAnsi="Times New Roman" w:cs="Times New Roman"/>
          <w:i/>
          <w:sz w:val="24"/>
          <w:szCs w:val="24"/>
        </w:rPr>
        <w:t>ий</w:t>
      </w:r>
      <w:r w:rsidRPr="00A655FA">
        <w:rPr>
          <w:rFonts w:ascii="Times New Roman" w:hAnsi="Times New Roman" w:cs="Times New Roman"/>
          <w:i/>
          <w:sz w:val="24"/>
          <w:szCs w:val="24"/>
        </w:rPr>
        <w:t>:</w:t>
      </w:r>
    </w:p>
    <w:p w:rsidR="005F40CD" w:rsidRDefault="00B057F0" w:rsidP="005F40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Петро </w:t>
      </w:r>
      <w:r w:rsidR="005F40CD">
        <w:rPr>
          <w:rFonts w:ascii="Times New Roman" w:hAnsi="Times New Roman" w:cs="Times New Roman"/>
          <w:i/>
          <w:sz w:val="24"/>
          <w:szCs w:val="24"/>
        </w:rPr>
        <w:t>Воєвода.______________</w:t>
      </w:r>
    </w:p>
    <w:sectPr w:rsidR="005F40CD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0378"/>
    <w:multiLevelType w:val="multilevel"/>
    <w:tmpl w:val="73C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5336"/>
    <w:multiLevelType w:val="hybridMultilevel"/>
    <w:tmpl w:val="1F2C1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2749"/>
    <w:multiLevelType w:val="multilevel"/>
    <w:tmpl w:val="A6A80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55C3"/>
    <w:multiLevelType w:val="hybridMultilevel"/>
    <w:tmpl w:val="A38CBD60"/>
    <w:lvl w:ilvl="0" w:tplc="E034E3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84259"/>
    <w:multiLevelType w:val="hybridMultilevel"/>
    <w:tmpl w:val="08969C72"/>
    <w:lvl w:ilvl="0" w:tplc="DB38B3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8C9A6360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F0C"/>
    <w:multiLevelType w:val="multilevel"/>
    <w:tmpl w:val="83CA7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354AE"/>
    <w:multiLevelType w:val="hybridMultilevel"/>
    <w:tmpl w:val="5B925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53B5D"/>
    <w:multiLevelType w:val="hybridMultilevel"/>
    <w:tmpl w:val="617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4951"/>
    <w:multiLevelType w:val="hybridMultilevel"/>
    <w:tmpl w:val="259662AE"/>
    <w:lvl w:ilvl="0" w:tplc="D01429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F0FA2"/>
    <w:multiLevelType w:val="multilevel"/>
    <w:tmpl w:val="B910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036F9"/>
    <w:multiLevelType w:val="hybridMultilevel"/>
    <w:tmpl w:val="B728E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D5FCD"/>
    <w:multiLevelType w:val="multilevel"/>
    <w:tmpl w:val="121615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A26ED8"/>
    <w:multiLevelType w:val="multilevel"/>
    <w:tmpl w:val="22FC7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82FA1"/>
    <w:rsid w:val="00096F7F"/>
    <w:rsid w:val="000D2B75"/>
    <w:rsid w:val="0012510E"/>
    <w:rsid w:val="001D6E6C"/>
    <w:rsid w:val="002A5EDF"/>
    <w:rsid w:val="002B6A22"/>
    <w:rsid w:val="002C6717"/>
    <w:rsid w:val="003429BC"/>
    <w:rsid w:val="004F6FFE"/>
    <w:rsid w:val="005532A7"/>
    <w:rsid w:val="00556B7A"/>
    <w:rsid w:val="00582F97"/>
    <w:rsid w:val="005F40CD"/>
    <w:rsid w:val="006523B8"/>
    <w:rsid w:val="0067488C"/>
    <w:rsid w:val="006C1AA9"/>
    <w:rsid w:val="00701EC8"/>
    <w:rsid w:val="00742A1D"/>
    <w:rsid w:val="007C4207"/>
    <w:rsid w:val="007F1A93"/>
    <w:rsid w:val="008116F5"/>
    <w:rsid w:val="00822002"/>
    <w:rsid w:val="008D7089"/>
    <w:rsid w:val="00A82935"/>
    <w:rsid w:val="00A941A5"/>
    <w:rsid w:val="00AB0421"/>
    <w:rsid w:val="00B057F0"/>
    <w:rsid w:val="00B32E0C"/>
    <w:rsid w:val="00E07305"/>
    <w:rsid w:val="00ED2A28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57E5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6F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04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C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2023-09-22T06:57:00Z</cp:lastPrinted>
  <dcterms:created xsi:type="dcterms:W3CDTF">2024-09-18T10:11:00Z</dcterms:created>
  <dcterms:modified xsi:type="dcterms:W3CDTF">2024-09-18T10:12:00Z</dcterms:modified>
</cp:coreProperties>
</file>