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A0FA" w14:textId="77777777" w:rsidR="005B68C2" w:rsidRPr="005B68C2" w:rsidRDefault="005B68C2" w:rsidP="005B68C2">
      <w:pPr>
        <w:jc w:val="center"/>
        <w:rPr>
          <w:lang w:val="ru-RU"/>
        </w:rPr>
      </w:pPr>
      <w:r w:rsidRPr="005B68C2">
        <w:object w:dxaOrig="1620" w:dyaOrig="1320" w14:anchorId="29819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pt;height:66.25pt" o:ole="" fillcolor="window">
            <v:imagedata r:id="rId5" o:title=""/>
          </v:shape>
          <o:OLEObject Type="Embed" ProgID="MSPhotoEd.3" ShapeID="_x0000_i1025" DrawAspect="Content" ObjectID="_1686731366" r:id="rId6"/>
        </w:object>
      </w:r>
    </w:p>
    <w:p w14:paraId="798380EA" w14:textId="77777777" w:rsidR="005B68C2" w:rsidRPr="005B68C2" w:rsidRDefault="005B68C2" w:rsidP="005B68C2">
      <w:pPr>
        <w:jc w:val="center"/>
        <w:rPr>
          <w:b/>
        </w:rPr>
      </w:pPr>
      <w:r w:rsidRPr="005B68C2">
        <w:rPr>
          <w:b/>
        </w:rPr>
        <w:t>УКРАЇНА</w:t>
      </w:r>
    </w:p>
    <w:p w14:paraId="44F59901" w14:textId="51AF0BC2" w:rsidR="005B68C2" w:rsidRPr="005B68C2" w:rsidRDefault="005B68C2" w:rsidP="005B68C2">
      <w:pPr>
        <w:jc w:val="center"/>
        <w:rPr>
          <w:b/>
        </w:rPr>
      </w:pPr>
      <w:proofErr w:type="spellStart"/>
      <w:r w:rsidRPr="005B68C2">
        <w:rPr>
          <w:b/>
        </w:rPr>
        <w:t>Делівський</w:t>
      </w:r>
      <w:proofErr w:type="spellEnd"/>
      <w:r w:rsidRPr="005B68C2">
        <w:rPr>
          <w:b/>
        </w:rPr>
        <w:t xml:space="preserve"> ліцей</w:t>
      </w:r>
    </w:p>
    <w:p w14:paraId="1CFB88EB" w14:textId="43630098" w:rsidR="005B68C2" w:rsidRPr="005B68C2" w:rsidRDefault="005B68C2" w:rsidP="005B68C2">
      <w:pPr>
        <w:jc w:val="center"/>
        <w:rPr>
          <w:b/>
        </w:rPr>
      </w:pPr>
      <w:proofErr w:type="spellStart"/>
      <w:r w:rsidRPr="005B68C2">
        <w:rPr>
          <w:b/>
        </w:rPr>
        <w:t>Олешанської</w:t>
      </w:r>
      <w:proofErr w:type="spellEnd"/>
      <w:r w:rsidRPr="005B68C2">
        <w:rPr>
          <w:b/>
        </w:rPr>
        <w:t xml:space="preserve"> сільської ради Івано – Франківського району  Івано - Франківської області</w:t>
      </w:r>
    </w:p>
    <w:p w14:paraId="78C052C5" w14:textId="77777777" w:rsidR="005B68C2" w:rsidRPr="005B68C2" w:rsidRDefault="005B68C2" w:rsidP="005B68C2">
      <w:pPr>
        <w:jc w:val="center"/>
        <w:rPr>
          <w:b/>
          <w:lang w:val="ru-RU"/>
        </w:rPr>
      </w:pPr>
      <w:r w:rsidRPr="005B68C2">
        <w:rPr>
          <w:b/>
        </w:rPr>
        <w:t>78023,</w:t>
      </w:r>
      <w:r w:rsidRPr="005B68C2">
        <w:rPr>
          <w:b/>
          <w:lang w:val="ru-RU"/>
        </w:rPr>
        <w:t xml:space="preserve"> </w:t>
      </w:r>
      <w:r w:rsidRPr="005B68C2">
        <w:rPr>
          <w:b/>
        </w:rPr>
        <w:t>с.</w:t>
      </w:r>
      <w:r w:rsidRPr="005B68C2">
        <w:rPr>
          <w:b/>
          <w:lang w:val="ru-RU"/>
        </w:rPr>
        <w:t xml:space="preserve"> </w:t>
      </w:r>
      <w:proofErr w:type="spellStart"/>
      <w:r w:rsidRPr="005B68C2">
        <w:rPr>
          <w:b/>
        </w:rPr>
        <w:t>Делева</w:t>
      </w:r>
      <w:proofErr w:type="spellEnd"/>
      <w:r w:rsidRPr="005B68C2">
        <w:rPr>
          <w:b/>
        </w:rPr>
        <w:t>,</w:t>
      </w:r>
      <w:r w:rsidRPr="005B68C2">
        <w:rPr>
          <w:b/>
          <w:lang w:val="ru-RU"/>
        </w:rPr>
        <w:t xml:space="preserve"> </w:t>
      </w:r>
      <w:r w:rsidRPr="005B68C2">
        <w:rPr>
          <w:b/>
        </w:rPr>
        <w:t>вул. Шевченка,</w:t>
      </w:r>
      <w:r w:rsidRPr="005B68C2">
        <w:rPr>
          <w:b/>
          <w:lang w:val="ru-RU"/>
        </w:rPr>
        <w:t xml:space="preserve"> </w:t>
      </w:r>
      <w:r w:rsidRPr="005B68C2">
        <w:rPr>
          <w:b/>
        </w:rPr>
        <w:t xml:space="preserve">30,  </w:t>
      </w:r>
      <w:r w:rsidRPr="005B68C2">
        <w:rPr>
          <w:b/>
          <w:lang w:val="en-US"/>
        </w:rPr>
        <w:t>e</w:t>
      </w:r>
      <w:r w:rsidRPr="005B68C2">
        <w:rPr>
          <w:b/>
          <w:lang w:val="ru-RU"/>
        </w:rPr>
        <w:t>-</w:t>
      </w:r>
      <w:r w:rsidRPr="005B68C2">
        <w:rPr>
          <w:b/>
          <w:lang w:val="en-US"/>
        </w:rPr>
        <w:t>mail</w:t>
      </w:r>
      <w:r w:rsidRPr="005B68C2">
        <w:rPr>
          <w:b/>
        </w:rPr>
        <w:t xml:space="preserve">:  </w:t>
      </w:r>
      <w:hyperlink r:id="rId7" w:history="1">
        <w:r w:rsidRPr="005B68C2">
          <w:rPr>
            <w:rStyle w:val="a3"/>
            <w:b/>
            <w:lang w:val="en-US"/>
          </w:rPr>
          <w:t>Delevaliceum</w:t>
        </w:r>
        <w:r w:rsidRPr="005B68C2">
          <w:rPr>
            <w:rStyle w:val="a3"/>
            <w:b/>
            <w:lang w:val="ru-RU"/>
          </w:rPr>
          <w:t>18@</w:t>
        </w:r>
        <w:r w:rsidRPr="005B68C2">
          <w:rPr>
            <w:rStyle w:val="a3"/>
            <w:b/>
            <w:lang w:val="en-US"/>
          </w:rPr>
          <w:t>ukr</w:t>
        </w:r>
        <w:r w:rsidRPr="005B68C2">
          <w:rPr>
            <w:rStyle w:val="a3"/>
            <w:b/>
            <w:lang w:val="ru-RU"/>
          </w:rPr>
          <w:t>.</w:t>
        </w:r>
        <w:r w:rsidRPr="005B68C2">
          <w:rPr>
            <w:rStyle w:val="a3"/>
            <w:b/>
            <w:lang w:val="en-US"/>
          </w:rPr>
          <w:t>net</w:t>
        </w:r>
      </w:hyperlink>
    </w:p>
    <w:p w14:paraId="053440A3" w14:textId="36AB0B6B" w:rsidR="005B68C2" w:rsidRPr="005B68C2" w:rsidRDefault="005B68C2" w:rsidP="005B68C2">
      <w:pPr>
        <w:rPr>
          <w:b/>
          <w:i/>
        </w:rPr>
      </w:pPr>
      <w:r w:rsidRPr="005B68C2">
        <w:rPr>
          <w:b/>
          <w:i/>
        </w:rPr>
        <mc:AlternateContent>
          <mc:Choice Requires="wps">
            <w:drawing>
              <wp:anchor distT="0" distB="0" distL="114300" distR="114300" simplePos="0" relativeHeight="251659264" behindDoc="0" locked="0" layoutInCell="1" allowOverlap="1" wp14:anchorId="3256081A" wp14:editId="531062CC">
                <wp:simplePos x="0" y="0"/>
                <wp:positionH relativeFrom="column">
                  <wp:posOffset>-3810</wp:posOffset>
                </wp:positionH>
                <wp:positionV relativeFrom="paragraph">
                  <wp:posOffset>61595</wp:posOffset>
                </wp:positionV>
                <wp:extent cx="6962775" cy="19050"/>
                <wp:effectExtent l="5715" t="8255" r="13335" b="10795"/>
                <wp:wrapNone/>
                <wp:docPr id="1" name="Пряма зі стрілкою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2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B3D07" id="_x0000_t32" coordsize="21600,21600" o:spt="32" o:oned="t" path="m,l21600,21600e" filled="f">
                <v:path arrowok="t" fillok="f" o:connecttype="none"/>
                <o:lock v:ext="edit" shapetype="t"/>
              </v:shapetype>
              <v:shape id="Пряма зі стрілкою 1" o:spid="_x0000_s1026" type="#_x0000_t32" style="position:absolute;margin-left:-.3pt;margin-top:4.85pt;width:548.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"/>
            </w:pict>
          </mc:Fallback>
        </mc:AlternateContent>
      </w:r>
    </w:p>
    <w:p w14:paraId="40A06470" w14:textId="77777777" w:rsidR="005B68C2" w:rsidRPr="005B68C2" w:rsidRDefault="005B68C2" w:rsidP="005B68C2">
      <w:pPr>
        <w:rPr>
          <w:bCs/>
        </w:rPr>
      </w:pPr>
    </w:p>
    <w:p w14:paraId="6439F181" w14:textId="77777777" w:rsidR="005B68C2" w:rsidRPr="005B68C2" w:rsidRDefault="005B68C2" w:rsidP="005B68C2">
      <w:pPr>
        <w:rPr>
          <w:bCs/>
        </w:rPr>
      </w:pPr>
    </w:p>
    <w:p w14:paraId="1DF2D362" w14:textId="77777777" w:rsidR="005B68C2" w:rsidRPr="005B68C2" w:rsidRDefault="005B68C2" w:rsidP="005B68C2">
      <w:pPr>
        <w:rPr>
          <w:bCs/>
        </w:rPr>
      </w:pPr>
    </w:p>
    <w:p w14:paraId="07A41133" w14:textId="77777777" w:rsidR="005B68C2" w:rsidRPr="005B68C2" w:rsidRDefault="005B68C2" w:rsidP="005B68C2">
      <w:pPr>
        <w:rPr>
          <w:b/>
          <w:bCs/>
        </w:rPr>
      </w:pPr>
      <w:bookmarkStart w:id="0" w:name="bookmark2"/>
      <w:r w:rsidRPr="005B68C2">
        <w:rPr>
          <w:b/>
          <w:bCs/>
        </w:rPr>
        <w:t>НАКАЗ</w:t>
      </w:r>
      <w:bookmarkEnd w:id="0"/>
    </w:p>
    <w:p w14:paraId="3C3486A7" w14:textId="77777777" w:rsidR="005B68C2" w:rsidRPr="005B68C2" w:rsidRDefault="005B68C2" w:rsidP="005B68C2">
      <w:pPr>
        <w:rPr>
          <w:b/>
          <w:bCs/>
        </w:rPr>
      </w:pPr>
      <w:r w:rsidRPr="005B68C2">
        <w:rPr>
          <w:b/>
          <w:bCs/>
        </w:rPr>
        <w:t xml:space="preserve">від </w:t>
      </w:r>
      <w:r w:rsidRPr="005B68C2">
        <w:rPr>
          <w:b/>
          <w:bCs/>
          <w:lang w:val="ru-RU"/>
        </w:rPr>
        <w:t>30</w:t>
      </w:r>
      <w:r w:rsidRPr="005B68C2">
        <w:rPr>
          <w:b/>
          <w:bCs/>
        </w:rPr>
        <w:t>.01.2021 р.</w:t>
      </w:r>
      <w:r w:rsidRPr="005B68C2">
        <w:rPr>
          <w:b/>
          <w:bCs/>
        </w:rPr>
        <w:tab/>
        <w:t xml:space="preserve">№ </w:t>
      </w:r>
      <w:r w:rsidRPr="005B68C2">
        <w:rPr>
          <w:b/>
          <w:bCs/>
          <w:lang w:val="ru-RU"/>
        </w:rPr>
        <w:t>50-</w:t>
      </w:r>
      <w:r w:rsidRPr="005B68C2">
        <w:rPr>
          <w:b/>
          <w:bCs/>
        </w:rPr>
        <w:t xml:space="preserve"> а</w:t>
      </w:r>
    </w:p>
    <w:p w14:paraId="461E8631" w14:textId="77777777" w:rsidR="005B68C2" w:rsidRPr="005B68C2" w:rsidRDefault="005B68C2" w:rsidP="005B68C2">
      <w:pPr>
        <w:rPr>
          <w:b/>
          <w:bCs/>
        </w:rPr>
      </w:pPr>
      <w:r w:rsidRPr="005B68C2">
        <w:rPr>
          <w:b/>
          <w:bCs/>
        </w:rPr>
        <w:t xml:space="preserve">Про створення в </w:t>
      </w:r>
      <w:proofErr w:type="spellStart"/>
      <w:r w:rsidRPr="005B68C2">
        <w:rPr>
          <w:b/>
          <w:bCs/>
        </w:rPr>
        <w:t>Делівському</w:t>
      </w:r>
      <w:proofErr w:type="spellEnd"/>
      <w:r w:rsidRPr="005B68C2">
        <w:rPr>
          <w:b/>
          <w:bCs/>
        </w:rPr>
        <w:t xml:space="preserve"> ліцеї робочої групи по впровадженню системи НАССР</w:t>
      </w:r>
    </w:p>
    <w:p w14:paraId="1C0ED142" w14:textId="77777777" w:rsidR="005B68C2" w:rsidRPr="005B68C2" w:rsidRDefault="005B68C2" w:rsidP="005B68C2">
      <w:r w:rsidRPr="005B68C2">
        <w:t xml:space="preserve">На виконання Законів України «Про освіту», «Про основні принципи та вимоги до безпечності та якості харчових продуктів»,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ДСТУ </w:t>
      </w:r>
      <w:r w:rsidRPr="005B68C2">
        <w:rPr>
          <w:lang w:val="en-US"/>
        </w:rPr>
        <w:t>ISO</w:t>
      </w:r>
      <w:r w:rsidRPr="005B68C2">
        <w:rPr>
          <w:lang w:val="ru-RU"/>
        </w:rPr>
        <w:t xml:space="preserve"> </w:t>
      </w:r>
      <w:r w:rsidRPr="005B68C2">
        <w:t>22000:2007 Системи управління безпечністю харчових продуктів. Вимоги до будь-яких організацій харчового ланцюга (</w:t>
      </w:r>
      <w:r w:rsidRPr="005B68C2">
        <w:rPr>
          <w:lang w:val="en-US"/>
        </w:rPr>
        <w:t>ISO</w:t>
      </w:r>
      <w:r w:rsidRPr="005B68C2">
        <w:t xml:space="preserve"> 22000:2005, </w:t>
      </w:r>
      <w:r w:rsidRPr="005B68C2">
        <w:rPr>
          <w:lang w:val="en-US"/>
        </w:rPr>
        <w:t>IDT</w:t>
      </w:r>
      <w:r w:rsidRPr="005B68C2">
        <w:t>), Наказу Мінагрополітики України від 01.10.2012 № 590 «Про затвердження Вимог щодо розробки, впровадження та застосування постійно діючих процедур, заснованих на принципах ...». Постанови КМУ «Про затвердження норм харчування у закладах освіти та дитячих закладах оздоровлення та відпочинку» від 22.11.2004 №1591.</w:t>
      </w:r>
    </w:p>
    <w:p w14:paraId="7F7E8114" w14:textId="77777777" w:rsidR="005B68C2" w:rsidRPr="005B68C2" w:rsidRDefault="005B68C2" w:rsidP="005B68C2">
      <w:r w:rsidRPr="005B68C2">
        <w:t>Мета впровадження системи НАССР: оператори ринку повинні розробити та запровадити ефективну систему НАССР. що дозволяє: контролювати усі небезпечні фактори, які можуть бути у харчовому продукті. Застосування НАССР передбачає розробку та впровадження НАССР операторами ринку процедур для підтримання гігієни у всьому харчовому ланцюгу, які необхідні для виробництва та постачання безпечних харчових продуктів для споживання людиною, а також правила поводження з харчовими продуктами.</w:t>
      </w:r>
    </w:p>
    <w:p w14:paraId="332ACDA2" w14:textId="77777777" w:rsidR="005B68C2" w:rsidRPr="005B68C2" w:rsidRDefault="005B68C2" w:rsidP="005B68C2">
      <w:r w:rsidRPr="005B68C2">
        <w:t>Для впровадження системи НАССР</w:t>
      </w:r>
    </w:p>
    <w:p w14:paraId="0C1F92F3" w14:textId="77777777" w:rsidR="005B68C2" w:rsidRPr="005B68C2" w:rsidRDefault="005B68C2" w:rsidP="005B68C2">
      <w:pPr>
        <w:rPr>
          <w:b/>
          <w:bCs/>
        </w:rPr>
      </w:pPr>
      <w:bookmarkStart w:id="1" w:name="bookmark3"/>
    </w:p>
    <w:p w14:paraId="3255389D" w14:textId="77777777" w:rsidR="005B68C2" w:rsidRPr="005B68C2" w:rsidRDefault="005B68C2" w:rsidP="005B68C2">
      <w:pPr>
        <w:rPr>
          <w:b/>
          <w:bCs/>
        </w:rPr>
      </w:pPr>
    </w:p>
    <w:p w14:paraId="0A69ABB1" w14:textId="77777777" w:rsidR="005B68C2" w:rsidRPr="005B68C2" w:rsidRDefault="005B68C2" w:rsidP="005B68C2">
      <w:pPr>
        <w:rPr>
          <w:b/>
          <w:bCs/>
        </w:rPr>
      </w:pPr>
      <w:r w:rsidRPr="005B68C2">
        <w:rPr>
          <w:b/>
          <w:bCs/>
        </w:rPr>
        <w:t>НАКАЗУЮ:</w:t>
      </w:r>
      <w:bookmarkEnd w:id="1"/>
    </w:p>
    <w:p w14:paraId="12EC51D0" w14:textId="77777777" w:rsidR="005B68C2" w:rsidRPr="005B68C2" w:rsidRDefault="005B68C2" w:rsidP="005B68C2">
      <w:pPr>
        <w:numPr>
          <w:ilvl w:val="0"/>
          <w:numId w:val="1"/>
        </w:numPr>
      </w:pPr>
    </w:p>
    <w:p w14:paraId="0F0B47FF" w14:textId="77777777" w:rsidR="005B68C2" w:rsidRPr="005B68C2" w:rsidRDefault="005B68C2" w:rsidP="005B68C2">
      <w:pPr>
        <w:numPr>
          <w:ilvl w:val="0"/>
          <w:numId w:val="2"/>
        </w:numPr>
      </w:pPr>
      <w:r w:rsidRPr="005B68C2">
        <w:t>Створити робочу групу щодо розробки впровадження і підтримки процедури забезпечення безпеки, заснованих на принципах НАССР у складі :</w:t>
      </w:r>
    </w:p>
    <w:p w14:paraId="3ED5B44A" w14:textId="77777777" w:rsidR="005B68C2" w:rsidRPr="005B68C2" w:rsidRDefault="005B68C2" w:rsidP="005B68C2">
      <w:r w:rsidRPr="005B68C2">
        <w:t xml:space="preserve">Голова групи – </w:t>
      </w:r>
      <w:proofErr w:type="spellStart"/>
      <w:r w:rsidRPr="005B68C2">
        <w:t>Габурак</w:t>
      </w:r>
      <w:proofErr w:type="spellEnd"/>
      <w:r w:rsidRPr="005B68C2">
        <w:t xml:space="preserve"> Г.І., заступник директора з виховної роботи;</w:t>
      </w:r>
    </w:p>
    <w:p w14:paraId="27724CA2" w14:textId="77777777" w:rsidR="005B68C2" w:rsidRPr="005B68C2" w:rsidRDefault="005B68C2" w:rsidP="005B68C2">
      <w:r w:rsidRPr="005B68C2">
        <w:t xml:space="preserve">Члени групи : </w:t>
      </w:r>
      <w:proofErr w:type="spellStart"/>
      <w:r w:rsidRPr="005B68C2">
        <w:t>Гуцман</w:t>
      </w:r>
      <w:proofErr w:type="spellEnd"/>
      <w:r w:rsidRPr="005B68C2">
        <w:t xml:space="preserve"> Б.І. - голова ПК;</w:t>
      </w:r>
    </w:p>
    <w:p w14:paraId="66F29CD8" w14:textId="77777777" w:rsidR="005B68C2" w:rsidRPr="005B68C2" w:rsidRDefault="005B68C2" w:rsidP="005B68C2">
      <w:proofErr w:type="spellStart"/>
      <w:r w:rsidRPr="005B68C2">
        <w:t>Храновська</w:t>
      </w:r>
      <w:proofErr w:type="spellEnd"/>
      <w:r w:rsidRPr="005B68C2">
        <w:t xml:space="preserve"> Х.І. – медсестра ліцею</w:t>
      </w:r>
    </w:p>
    <w:p w14:paraId="0477FAF1" w14:textId="77777777" w:rsidR="005B68C2" w:rsidRPr="005B68C2" w:rsidRDefault="005B68C2" w:rsidP="005B68C2">
      <w:pPr>
        <w:sectPr w:rsidR="005B68C2" w:rsidRPr="005B68C2">
          <w:pgSz w:w="11900" w:h="16840"/>
          <w:pgMar w:top="360" w:right="360" w:bottom="360" w:left="360" w:header="0" w:footer="3" w:gutter="0"/>
          <w:cols w:space="720"/>
          <w:noEndnote/>
          <w:docGrid w:linePitch="360"/>
        </w:sectPr>
      </w:pPr>
    </w:p>
    <w:p w14:paraId="09E29551" w14:textId="77777777" w:rsidR="005B68C2" w:rsidRPr="005B68C2" w:rsidRDefault="005B68C2" w:rsidP="005B68C2">
      <w:proofErr w:type="spellStart"/>
      <w:r w:rsidRPr="005B68C2">
        <w:lastRenderedPageBreak/>
        <w:t>Кандюк</w:t>
      </w:r>
      <w:proofErr w:type="spellEnd"/>
      <w:r w:rsidRPr="005B68C2">
        <w:t xml:space="preserve"> М.О. – кухар ліцею</w:t>
      </w:r>
    </w:p>
    <w:p w14:paraId="54870CE1" w14:textId="77777777" w:rsidR="005B68C2" w:rsidRPr="005B68C2" w:rsidRDefault="005B68C2" w:rsidP="005B68C2">
      <w:proofErr w:type="spellStart"/>
      <w:r w:rsidRPr="005B68C2">
        <w:t>Гальчук</w:t>
      </w:r>
      <w:proofErr w:type="spellEnd"/>
      <w:r w:rsidRPr="005B68C2">
        <w:t xml:space="preserve"> Я.А. – вчитель Основ Здоров’я</w:t>
      </w:r>
    </w:p>
    <w:p w14:paraId="5C060661" w14:textId="77777777" w:rsidR="005B68C2" w:rsidRPr="005B68C2" w:rsidRDefault="005B68C2" w:rsidP="005B68C2"/>
    <w:p w14:paraId="6E2F8DA1" w14:textId="77777777" w:rsidR="005B68C2" w:rsidRPr="005B68C2" w:rsidRDefault="005B68C2" w:rsidP="005B68C2">
      <w:pPr>
        <w:numPr>
          <w:ilvl w:val="0"/>
          <w:numId w:val="2"/>
        </w:numPr>
      </w:pPr>
      <w:r w:rsidRPr="005B68C2">
        <w:t>Затвердити функції робочої групи НАССР в ліцеї і робочий план з розподілом обов'язків між членами робочої групи .(додаються)</w:t>
      </w:r>
    </w:p>
    <w:p w14:paraId="315943E3" w14:textId="77777777" w:rsidR="005B68C2" w:rsidRPr="005B68C2" w:rsidRDefault="005B68C2" w:rsidP="005B68C2">
      <w:pPr>
        <w:numPr>
          <w:ilvl w:val="0"/>
          <w:numId w:val="2"/>
        </w:numPr>
        <w:rPr>
          <w:b/>
          <w:bCs/>
        </w:rPr>
      </w:pPr>
      <w:bookmarkStart w:id="2" w:name="bookmark4"/>
      <w:r w:rsidRPr="005B68C2">
        <w:rPr>
          <w:b/>
          <w:bCs/>
        </w:rPr>
        <w:t>Робочій групі з впровадження НАССР :</w:t>
      </w:r>
      <w:bookmarkEnd w:id="2"/>
    </w:p>
    <w:p w14:paraId="488E329B" w14:textId="77777777" w:rsidR="005B68C2" w:rsidRPr="005B68C2" w:rsidRDefault="005B68C2" w:rsidP="005B68C2">
      <w:r w:rsidRPr="005B68C2">
        <w:t>3.1.Підготувати пакет офіційної документації з вимогами щодо безпеки та якості продукції, розробити необхідні форми документування.</w:t>
      </w:r>
    </w:p>
    <w:p w14:paraId="123847AB" w14:textId="77777777" w:rsidR="005B68C2" w:rsidRPr="005B68C2" w:rsidRDefault="005B68C2" w:rsidP="005B68C2">
      <w:r w:rsidRPr="005B68C2">
        <w:t>3.2.Забезпечити надійне і достовірне функціонування системи НАССР і проводити регулярну роботу по впровадженню відповідних форм документування, яка підтверджує функціонування системи НАССР.</w:t>
      </w:r>
    </w:p>
    <w:p w14:paraId="1422190E" w14:textId="77777777" w:rsidR="005B68C2" w:rsidRPr="005B68C2" w:rsidRDefault="005B68C2" w:rsidP="005B68C2">
      <w:r w:rsidRPr="005B68C2">
        <w:t>3.3.Робочій групі НАССР проводити аналіз безпеки і якості продукції, що готується в харчоблоці ліцею, розмістити даний наказ на сайті ліцею .</w:t>
      </w:r>
    </w:p>
    <w:p w14:paraId="7B27EED2" w14:textId="77777777" w:rsidR="005B68C2" w:rsidRPr="005B68C2" w:rsidRDefault="005B68C2" w:rsidP="005B68C2">
      <w:r w:rsidRPr="005B68C2">
        <w:t>3.4. Контроль за виконанням наказу залишаю за собою.</w:t>
      </w:r>
    </w:p>
    <w:p w14:paraId="4601EC18" w14:textId="77777777" w:rsidR="005B68C2" w:rsidRPr="005B68C2" w:rsidRDefault="005B68C2" w:rsidP="005B68C2"/>
    <w:p w14:paraId="52CB2DA8" w14:textId="77777777" w:rsidR="005B68C2" w:rsidRPr="005B68C2" w:rsidRDefault="005B68C2" w:rsidP="005B68C2"/>
    <w:p w14:paraId="57A3772C" w14:textId="77777777" w:rsidR="005B68C2" w:rsidRPr="005B68C2" w:rsidRDefault="005B68C2" w:rsidP="005B68C2">
      <w:r w:rsidRPr="005B68C2">
        <w:t>Директор ліцею                                                     І. Грицак</w:t>
      </w:r>
    </w:p>
    <w:p w14:paraId="0871FBC2" w14:textId="77777777" w:rsidR="005254CE" w:rsidRDefault="005254CE"/>
    <w:sectPr w:rsidR="005254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4A0F6478"/>
    <w:multiLevelType w:val="hybridMultilevel"/>
    <w:tmpl w:val="838AE26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D3"/>
    <w:rsid w:val="005254CE"/>
    <w:rsid w:val="005B68C2"/>
    <w:rsid w:val="00D337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76468-0522-431D-85C0-77711F2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8C2"/>
    <w:rPr>
      <w:color w:val="0563C1" w:themeColor="hyperlink"/>
      <w:u w:val="single"/>
    </w:rPr>
  </w:style>
  <w:style w:type="character" w:styleId="a4">
    <w:name w:val="Unresolved Mention"/>
    <w:basedOn w:val="a0"/>
    <w:uiPriority w:val="99"/>
    <w:semiHidden/>
    <w:unhideWhenUsed/>
    <w:rsid w:val="005B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levaliceum18@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1735</Words>
  <Characters>990</Characters>
  <Application>Microsoft Office Word</Application>
  <DocSecurity>0</DocSecurity>
  <Lines>8</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грицак</dc:creator>
  <cp:keywords/>
  <dc:description/>
  <cp:lastModifiedBy>Іван грицак</cp:lastModifiedBy>
  <cp:revision>2</cp:revision>
  <dcterms:created xsi:type="dcterms:W3CDTF">2021-07-02T08:43:00Z</dcterms:created>
  <dcterms:modified xsi:type="dcterms:W3CDTF">2021-07-02T08:43:00Z</dcterms:modified>
</cp:coreProperties>
</file>