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499F" w14:textId="77777777" w:rsidR="00586477" w:rsidRPr="00586477" w:rsidRDefault="00586477" w:rsidP="00586477">
      <w:pPr>
        <w:jc w:val="center"/>
      </w:pPr>
      <w:r w:rsidRPr="00586477">
        <w:object w:dxaOrig="1620" w:dyaOrig="1320" w14:anchorId="70554A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1pt;height:66.25pt" o:ole="" fillcolor="window">
            <v:imagedata r:id="rId5" o:title=""/>
          </v:shape>
          <o:OLEObject Type="Embed" ProgID="MSPhotoEd.3" ShapeID="_x0000_i1025" DrawAspect="Content" ObjectID="_1686731178" r:id="rId6"/>
        </w:object>
      </w:r>
    </w:p>
    <w:p w14:paraId="7F7012D4" w14:textId="77777777" w:rsidR="00586477" w:rsidRPr="00586477" w:rsidRDefault="00586477" w:rsidP="00586477">
      <w:pPr>
        <w:jc w:val="center"/>
        <w:rPr>
          <w:b/>
        </w:rPr>
      </w:pPr>
      <w:r w:rsidRPr="00586477">
        <w:rPr>
          <w:b/>
        </w:rPr>
        <w:t>УКРАЇНА</w:t>
      </w:r>
    </w:p>
    <w:p w14:paraId="098F4674" w14:textId="70696805" w:rsidR="00586477" w:rsidRPr="00586477" w:rsidRDefault="00586477" w:rsidP="00586477">
      <w:pPr>
        <w:jc w:val="center"/>
        <w:rPr>
          <w:b/>
          <w:lang w:val="en-US"/>
        </w:rPr>
      </w:pPr>
      <w:proofErr w:type="spellStart"/>
      <w:r w:rsidRPr="00586477">
        <w:rPr>
          <w:b/>
        </w:rPr>
        <w:t>Делівський</w:t>
      </w:r>
      <w:proofErr w:type="spellEnd"/>
      <w:r w:rsidRPr="00586477">
        <w:rPr>
          <w:b/>
        </w:rPr>
        <w:t xml:space="preserve"> ліцей</w:t>
      </w:r>
    </w:p>
    <w:p w14:paraId="588E984C" w14:textId="16C882B4" w:rsidR="00586477" w:rsidRPr="00586477" w:rsidRDefault="00586477" w:rsidP="00586477">
      <w:pPr>
        <w:jc w:val="center"/>
        <w:rPr>
          <w:b/>
        </w:rPr>
      </w:pPr>
      <w:proofErr w:type="spellStart"/>
      <w:r w:rsidRPr="00586477">
        <w:rPr>
          <w:b/>
        </w:rPr>
        <w:t>Олешанської</w:t>
      </w:r>
      <w:proofErr w:type="spellEnd"/>
      <w:r w:rsidRPr="00586477">
        <w:rPr>
          <w:b/>
        </w:rPr>
        <w:t xml:space="preserve"> сільської ради Івано – Франківського району  Івано - Франківської області</w:t>
      </w:r>
    </w:p>
    <w:p w14:paraId="71757260" w14:textId="77777777" w:rsidR="00586477" w:rsidRPr="00586477" w:rsidRDefault="00586477" w:rsidP="00586477">
      <w:pPr>
        <w:jc w:val="center"/>
        <w:rPr>
          <w:b/>
          <w:lang w:val="en-US"/>
        </w:rPr>
      </w:pPr>
      <w:r w:rsidRPr="00586477">
        <w:rPr>
          <w:b/>
        </w:rPr>
        <w:t>78023,</w:t>
      </w:r>
      <w:r w:rsidRPr="00586477">
        <w:rPr>
          <w:b/>
          <w:lang w:val="ru-RU"/>
        </w:rPr>
        <w:t xml:space="preserve"> </w:t>
      </w:r>
      <w:r w:rsidRPr="00586477">
        <w:rPr>
          <w:b/>
        </w:rPr>
        <w:t>с.</w:t>
      </w:r>
      <w:r w:rsidRPr="00586477">
        <w:rPr>
          <w:b/>
          <w:lang w:val="ru-RU"/>
        </w:rPr>
        <w:t xml:space="preserve"> </w:t>
      </w:r>
      <w:proofErr w:type="spellStart"/>
      <w:r w:rsidRPr="00586477">
        <w:rPr>
          <w:b/>
        </w:rPr>
        <w:t>Делева</w:t>
      </w:r>
      <w:proofErr w:type="spellEnd"/>
      <w:r w:rsidRPr="00586477">
        <w:rPr>
          <w:b/>
        </w:rPr>
        <w:t>,</w:t>
      </w:r>
      <w:r w:rsidRPr="00586477">
        <w:rPr>
          <w:b/>
          <w:lang w:val="ru-RU"/>
        </w:rPr>
        <w:t xml:space="preserve"> </w:t>
      </w:r>
      <w:r w:rsidRPr="00586477">
        <w:rPr>
          <w:b/>
        </w:rPr>
        <w:t>вул. Шевченка,</w:t>
      </w:r>
      <w:r w:rsidRPr="00586477">
        <w:rPr>
          <w:b/>
          <w:lang w:val="en-US"/>
        </w:rPr>
        <w:t xml:space="preserve"> </w:t>
      </w:r>
      <w:r w:rsidRPr="00586477">
        <w:rPr>
          <w:b/>
        </w:rPr>
        <w:t xml:space="preserve">30, </w:t>
      </w:r>
      <w:r w:rsidRPr="00586477">
        <w:rPr>
          <w:b/>
          <w:lang w:val="en-US"/>
        </w:rPr>
        <w:t>e-mail</w:t>
      </w:r>
      <w:r w:rsidRPr="00586477">
        <w:rPr>
          <w:b/>
        </w:rPr>
        <w:t xml:space="preserve">:  </w:t>
      </w:r>
      <w:hyperlink r:id="rId7" w:history="1">
        <w:r w:rsidRPr="00586477">
          <w:rPr>
            <w:rStyle w:val="a3"/>
            <w:b/>
            <w:lang w:val="en-US"/>
          </w:rPr>
          <w:t>Delevaliceum18@ukr.net</w:t>
        </w:r>
      </w:hyperlink>
    </w:p>
    <w:p w14:paraId="41B1B3C0" w14:textId="2BC7DBD7" w:rsidR="00586477" w:rsidRPr="00586477" w:rsidRDefault="00586477" w:rsidP="00586477">
      <w:pPr>
        <w:rPr>
          <w:b/>
          <w:i/>
        </w:rPr>
      </w:pPr>
      <w:r w:rsidRPr="00586477">
        <w:rPr>
          <w:b/>
          <w:i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29B87" wp14:editId="7C4CDD04">
                <wp:simplePos x="0" y="0"/>
                <wp:positionH relativeFrom="column">
                  <wp:posOffset>-3810</wp:posOffset>
                </wp:positionH>
                <wp:positionV relativeFrom="paragraph">
                  <wp:posOffset>61595</wp:posOffset>
                </wp:positionV>
                <wp:extent cx="6962775" cy="19050"/>
                <wp:effectExtent l="5715" t="8255" r="13335" b="10795"/>
                <wp:wrapNone/>
                <wp:docPr id="1" name="Пряма зі стрілкою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627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E62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" o:spid="_x0000_s1026" type="#_x0000_t32" style="position:absolute;margin-left:-.3pt;margin-top:4.85pt;width:548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"/>
            </w:pict>
          </mc:Fallback>
        </mc:AlternateContent>
      </w:r>
    </w:p>
    <w:p w14:paraId="5949B5B9" w14:textId="77777777" w:rsidR="00586477" w:rsidRPr="00586477" w:rsidRDefault="00586477" w:rsidP="00586477">
      <w:pPr>
        <w:rPr>
          <w:b/>
          <w:bCs/>
        </w:rPr>
      </w:pPr>
      <w:r w:rsidRPr="00586477">
        <w:rPr>
          <w:b/>
          <w:bCs/>
        </w:rPr>
        <w:t xml:space="preserve"> Виписка з  НАКАЗУ від   </w:t>
      </w:r>
      <w:r w:rsidRPr="00586477">
        <w:rPr>
          <w:lang w:val="ru-RU"/>
        </w:rPr>
        <w:t xml:space="preserve">25 </w:t>
      </w:r>
      <w:proofErr w:type="spellStart"/>
      <w:r w:rsidRPr="00586477">
        <w:rPr>
          <w:lang w:val="ru-RU"/>
        </w:rPr>
        <w:t>березня</w:t>
      </w:r>
      <w:proofErr w:type="spellEnd"/>
      <w:r w:rsidRPr="00586477">
        <w:t xml:space="preserve">  2021 року</w:t>
      </w:r>
      <w:r w:rsidRPr="00586477">
        <w:rPr>
          <w:b/>
          <w:bCs/>
        </w:rPr>
        <w:t xml:space="preserve">                         с. </w:t>
      </w:r>
      <w:proofErr w:type="spellStart"/>
      <w:r w:rsidRPr="00586477">
        <w:rPr>
          <w:b/>
          <w:bCs/>
        </w:rPr>
        <w:t>Делева</w:t>
      </w:r>
      <w:proofErr w:type="spellEnd"/>
      <w:r w:rsidRPr="00586477">
        <w:rPr>
          <w:b/>
          <w:bCs/>
        </w:rPr>
        <w:t xml:space="preserve">      № 57</w:t>
      </w:r>
    </w:p>
    <w:p w14:paraId="7BCD6666" w14:textId="77777777" w:rsidR="00586477" w:rsidRPr="00586477" w:rsidRDefault="00586477" w:rsidP="00586477"/>
    <w:p w14:paraId="11DE6259" w14:textId="77777777" w:rsidR="00586477" w:rsidRPr="00586477" w:rsidRDefault="00586477" w:rsidP="00586477">
      <w:r w:rsidRPr="00586477">
        <w:rPr>
          <w:b/>
          <w:bCs/>
        </w:rPr>
        <w:t>Про підсумки атестації педагогічних працівників у 2020-2021 навчальному році</w:t>
      </w:r>
    </w:p>
    <w:p w14:paraId="1B6FBD96" w14:textId="77777777" w:rsidR="00586477" w:rsidRPr="00586477" w:rsidRDefault="00586477" w:rsidP="00586477">
      <w:r w:rsidRPr="00586477">
        <w:t xml:space="preserve">Атестація педагогічних працівників </w:t>
      </w:r>
      <w:proofErr w:type="spellStart"/>
      <w:r w:rsidRPr="00586477">
        <w:t>Делівського</w:t>
      </w:r>
      <w:proofErr w:type="spellEnd"/>
      <w:r w:rsidRPr="00586477">
        <w:t xml:space="preserve"> ліцею у 2020-2021 навчальному році проводилася згідно з Типовим положенням про атестацію педагогічних працівників та планом заходів з її проведення.</w:t>
      </w:r>
    </w:p>
    <w:p w14:paraId="28C8E162" w14:textId="77777777" w:rsidR="00586477" w:rsidRPr="00586477" w:rsidRDefault="00586477" w:rsidP="00586477">
      <w:r w:rsidRPr="00586477">
        <w:t>Адміністрацією ліцею та атестаційною комісією в визначені терміни було виконано наступне:</w:t>
      </w:r>
    </w:p>
    <w:p w14:paraId="3D7B47CA" w14:textId="77777777" w:rsidR="00586477" w:rsidRPr="00586477" w:rsidRDefault="00586477" w:rsidP="00586477">
      <w:r w:rsidRPr="00586477">
        <w:t>— створено атестаційну комісію, узгоджено її склад з профспілковим комітетом ліцею та відділом освіти, видано відповідні накази;</w:t>
      </w:r>
    </w:p>
    <w:p w14:paraId="3D7DEC65" w14:textId="77777777" w:rsidR="00586477" w:rsidRPr="00586477" w:rsidRDefault="00586477" w:rsidP="00586477">
      <w:r w:rsidRPr="00586477">
        <w:t>— ознайомлено педагогічний колектив зі списком педагогічних працівників ліцею, що атестуються, перевірено терміни проходження ними курсів підвищення кваліфікації, та наявність відповідних сертифікатів;</w:t>
      </w:r>
    </w:p>
    <w:p w14:paraId="22E2BAA1" w14:textId="77777777" w:rsidR="00586477" w:rsidRPr="00586477" w:rsidRDefault="00586477" w:rsidP="00586477">
      <w:r w:rsidRPr="00586477">
        <w:t>— закріплено членів адміністрації за вчителями, що атестуються, для вивчення системи досвіду роботи, визначено кількість уроків, необхідних для відвідування;</w:t>
      </w:r>
    </w:p>
    <w:p w14:paraId="6F1E8774" w14:textId="77777777" w:rsidR="00586477" w:rsidRPr="00586477" w:rsidRDefault="00586477" w:rsidP="00586477">
      <w:r w:rsidRPr="00586477">
        <w:t>— складено графік проведення відкритих уроків та позакласних заходів вчителями, що атестуються;</w:t>
      </w:r>
    </w:p>
    <w:p w14:paraId="013F6C99" w14:textId="77777777" w:rsidR="00586477" w:rsidRPr="00586477" w:rsidRDefault="00586477" w:rsidP="00586477">
      <w:r w:rsidRPr="00586477">
        <w:t>— проведено психологічний моніторинг в класах, де викладають вчителі, що атестуються;</w:t>
      </w:r>
    </w:p>
    <w:p w14:paraId="7935DC01" w14:textId="77777777" w:rsidR="00586477" w:rsidRPr="00586477" w:rsidRDefault="00586477" w:rsidP="00586477">
      <w:r w:rsidRPr="00586477">
        <w:t>— проведено коригування плану атестації на наступний навчальний рік;</w:t>
      </w:r>
    </w:p>
    <w:p w14:paraId="22461BEF" w14:textId="77777777" w:rsidR="00586477" w:rsidRPr="00586477" w:rsidRDefault="00586477" w:rsidP="00586477">
      <w:r w:rsidRPr="00586477">
        <w:t>Протягом року практикувалися виступи вчителів, що атестуються, на засіданнях методичних об’єднань, педагогічних рад, на семінарах, вивчався рівень кваліфікації, професійної діяльності та загальної культури в педагогічному колективі, серед учнів та батьків.</w:t>
      </w:r>
    </w:p>
    <w:p w14:paraId="76AA71B8" w14:textId="77777777" w:rsidR="00586477" w:rsidRPr="00586477" w:rsidRDefault="00586477" w:rsidP="00586477">
      <w:r w:rsidRPr="00586477">
        <w:t xml:space="preserve">Вчителі активно брали участь у всіх загальношкільних заходах для учнів та вчителів, предметних тижнях, давали відкриті </w:t>
      </w:r>
      <w:proofErr w:type="spellStart"/>
      <w:r w:rsidRPr="00586477">
        <w:t>уроки</w:t>
      </w:r>
      <w:proofErr w:type="spellEnd"/>
      <w:r w:rsidRPr="00586477">
        <w:t>.</w:t>
      </w:r>
    </w:p>
    <w:p w14:paraId="03D98E24" w14:textId="77777777" w:rsidR="00586477" w:rsidRPr="00586477" w:rsidRDefault="00586477" w:rsidP="00586477">
      <w:r w:rsidRPr="00586477">
        <w:rPr>
          <w:b/>
          <w:bCs/>
        </w:rPr>
        <w:t>             </w:t>
      </w:r>
      <w:r w:rsidRPr="00586477">
        <w:t xml:space="preserve">На підставі вищезазначеного, відповідно до пункту 6.1. Типового положення про атестацію педагогічних працівників, затвердженого наказом Міністерства освіти і науки України від 06.10.2010 р. № 930, із змінами, внесеними згідно наказу Міністерства освіти і науки, молоді та спорту України від 20.12.2011 №1473, наказу Міністерства освіти і науки України від 08.08.2013 №1135, на підставі рішення районної атестаційної комісії </w:t>
      </w:r>
      <w:proofErr w:type="spellStart"/>
      <w:r w:rsidRPr="00586477">
        <w:t>Делівського</w:t>
      </w:r>
      <w:proofErr w:type="spellEnd"/>
      <w:r w:rsidRPr="00586477">
        <w:t xml:space="preserve"> ліцею від 25 березня 2021 року </w:t>
      </w:r>
    </w:p>
    <w:p w14:paraId="4C2EBCF1" w14:textId="77777777" w:rsidR="00586477" w:rsidRPr="00586477" w:rsidRDefault="00586477" w:rsidP="00586477"/>
    <w:p w14:paraId="3813366E" w14:textId="77777777" w:rsidR="00586477" w:rsidRPr="00586477" w:rsidRDefault="00586477" w:rsidP="00586477">
      <w:r w:rsidRPr="00586477">
        <w:t>НАКАЗУЮ:</w:t>
      </w:r>
    </w:p>
    <w:p w14:paraId="541BDB5F" w14:textId="77777777" w:rsidR="00586477" w:rsidRPr="00586477" w:rsidRDefault="00586477" w:rsidP="00586477">
      <w:pPr>
        <w:numPr>
          <w:ilvl w:val="0"/>
          <w:numId w:val="2"/>
        </w:numPr>
      </w:pPr>
      <w:r w:rsidRPr="00586477">
        <w:t>Встановити нижче зазначені кваліфікаційні категорії:</w:t>
      </w:r>
    </w:p>
    <w:p w14:paraId="4BBBBB4E" w14:textId="77777777" w:rsidR="00586477" w:rsidRPr="00586477" w:rsidRDefault="00586477" w:rsidP="00586477">
      <w:pPr>
        <w:numPr>
          <w:ilvl w:val="0"/>
          <w:numId w:val="1"/>
        </w:numPr>
      </w:pPr>
      <w:r w:rsidRPr="00586477">
        <w:lastRenderedPageBreak/>
        <w:t>Бойчук Марія Петрівна – відповідає посаді, яку займає та присвоїти «12 тарифний розряд»;</w:t>
      </w:r>
    </w:p>
    <w:p w14:paraId="7C0D7979" w14:textId="77777777" w:rsidR="00586477" w:rsidRPr="00586477" w:rsidRDefault="00586477" w:rsidP="00586477">
      <w:pPr>
        <w:numPr>
          <w:ilvl w:val="0"/>
          <w:numId w:val="1"/>
        </w:numPr>
      </w:pPr>
      <w:r w:rsidRPr="00586477">
        <w:t>Чернова Галина Василівна - відповідає посаді, яку займає та присвоїти кваліфікаційну категорію «Спеціаліст І категорії»;</w:t>
      </w:r>
    </w:p>
    <w:p w14:paraId="2BFA0481" w14:textId="77777777" w:rsidR="00586477" w:rsidRPr="00586477" w:rsidRDefault="00586477" w:rsidP="00586477">
      <w:pPr>
        <w:numPr>
          <w:ilvl w:val="0"/>
          <w:numId w:val="1"/>
        </w:numPr>
      </w:pPr>
      <w:r w:rsidRPr="00586477">
        <w:t>Шевчук Галина Володимирівна - відповідає посаді, яку займає та присвоїти кваліфікаційну категорію «Спеціаліст І категорії»;</w:t>
      </w:r>
    </w:p>
    <w:p w14:paraId="318B91EB" w14:textId="77777777" w:rsidR="00586477" w:rsidRPr="00586477" w:rsidRDefault="00586477" w:rsidP="00586477">
      <w:pPr>
        <w:numPr>
          <w:ilvl w:val="0"/>
          <w:numId w:val="1"/>
        </w:numPr>
      </w:pPr>
      <w:proofErr w:type="spellStart"/>
      <w:r w:rsidRPr="00586477">
        <w:t>Жиляк</w:t>
      </w:r>
      <w:proofErr w:type="spellEnd"/>
      <w:r w:rsidRPr="00586477">
        <w:t xml:space="preserve"> Марія Дмитрівна - відповідає посаді, яку займає та присвоїти кваліфікаційну категорію «Спеціаліст ІІ категорії»;</w:t>
      </w:r>
    </w:p>
    <w:p w14:paraId="5269C208" w14:textId="77777777" w:rsidR="00586477" w:rsidRPr="00586477" w:rsidRDefault="00586477" w:rsidP="00586477">
      <w:pPr>
        <w:numPr>
          <w:ilvl w:val="0"/>
          <w:numId w:val="2"/>
        </w:numPr>
      </w:pPr>
      <w:r w:rsidRPr="00586477">
        <w:t>Порушити клопотання перед атестаційною комісією ІІ рівня про наступне:</w:t>
      </w:r>
    </w:p>
    <w:p w14:paraId="3E4588B2" w14:textId="77777777" w:rsidR="00586477" w:rsidRPr="00586477" w:rsidRDefault="00586477" w:rsidP="00586477">
      <w:pPr>
        <w:numPr>
          <w:ilvl w:val="0"/>
          <w:numId w:val="1"/>
        </w:numPr>
      </w:pPr>
      <w:proofErr w:type="spellStart"/>
      <w:r w:rsidRPr="00586477">
        <w:t>Ганяк</w:t>
      </w:r>
      <w:proofErr w:type="spellEnd"/>
      <w:r w:rsidRPr="00586477">
        <w:t xml:space="preserve"> Оксана Богданівна - відповідає посаді, яку займає, порушити клопотання перед атестаційною комісією ІІ рівня про підтвердження раніше встановленої кваліфікаційної категорії «Спеціаліст вищої категорії»;</w:t>
      </w:r>
    </w:p>
    <w:p w14:paraId="0C99DBB3" w14:textId="77777777" w:rsidR="00586477" w:rsidRPr="00586477" w:rsidRDefault="00586477" w:rsidP="00586477">
      <w:pPr>
        <w:numPr>
          <w:ilvl w:val="0"/>
          <w:numId w:val="1"/>
        </w:numPr>
      </w:pPr>
      <w:proofErr w:type="spellStart"/>
      <w:r w:rsidRPr="00586477">
        <w:t>Гальчук</w:t>
      </w:r>
      <w:proofErr w:type="spellEnd"/>
      <w:r w:rsidRPr="00586477">
        <w:t xml:space="preserve"> Ярослав Адамович - відповідає посаді, яку займає, порушити клопотання перед атестаційною комісією ІІ рівня про підтвердження раніше встановленої кваліфікаційної категорії «Спеціаліст вищої категорії» та педагогічного звання «Вчитель методист»;</w:t>
      </w:r>
    </w:p>
    <w:p w14:paraId="058E1D00" w14:textId="77777777" w:rsidR="00586477" w:rsidRPr="00586477" w:rsidRDefault="00586477" w:rsidP="00586477">
      <w:pPr>
        <w:numPr>
          <w:ilvl w:val="0"/>
          <w:numId w:val="1"/>
        </w:numPr>
      </w:pPr>
      <w:proofErr w:type="spellStart"/>
      <w:r w:rsidRPr="00586477">
        <w:t>Кернична</w:t>
      </w:r>
      <w:proofErr w:type="spellEnd"/>
      <w:r w:rsidRPr="00586477">
        <w:t xml:space="preserve"> Ганна Богданівна - відповідає посаді, яку займає, порушити клопотання перед атестаційною комісією ІІ рівня про підтвердження раніше встановленої кваліфікаційної категорії «Спеціаліст вищої категорії» та педагогічного звання «Старший Вчитель»;</w:t>
      </w:r>
    </w:p>
    <w:p w14:paraId="37FB3A9A" w14:textId="77777777" w:rsidR="00586477" w:rsidRPr="00586477" w:rsidRDefault="00586477" w:rsidP="00586477">
      <w:pPr>
        <w:numPr>
          <w:ilvl w:val="0"/>
          <w:numId w:val="1"/>
        </w:numPr>
      </w:pPr>
      <w:proofErr w:type="spellStart"/>
      <w:r w:rsidRPr="00586477">
        <w:t>Лосяк</w:t>
      </w:r>
      <w:proofErr w:type="spellEnd"/>
      <w:r w:rsidRPr="00586477">
        <w:t xml:space="preserve"> Галина Іванівна - відповідає посаді, яку займає, порушити клопотання перед атестаційною комісією ІІ рівня про підтвердження раніше встановленої кваліфікаційної категорії «Спеціаліст вищої категорії»;</w:t>
      </w:r>
    </w:p>
    <w:p w14:paraId="3C04093A" w14:textId="77777777" w:rsidR="00586477" w:rsidRPr="00586477" w:rsidRDefault="00586477" w:rsidP="00586477">
      <w:pPr>
        <w:numPr>
          <w:ilvl w:val="0"/>
          <w:numId w:val="1"/>
        </w:numPr>
      </w:pPr>
      <w:r w:rsidRPr="00586477">
        <w:t>Олійник Тамара Іллівна - відповідає посаді, яку займає, порушити клопотання перед атестаційною комісією ІІ рівня про підтвердження раніше встановленої кваліфікаційної категорії «Спеціаліст вищої категорії» та присвоїти педагогічного звання «Старший Вчитель»;</w:t>
      </w:r>
    </w:p>
    <w:p w14:paraId="01E2C367" w14:textId="77777777" w:rsidR="00586477" w:rsidRPr="00586477" w:rsidRDefault="00586477" w:rsidP="00586477">
      <w:pPr>
        <w:numPr>
          <w:ilvl w:val="0"/>
          <w:numId w:val="1"/>
        </w:numPr>
      </w:pPr>
      <w:proofErr w:type="spellStart"/>
      <w:r w:rsidRPr="00586477">
        <w:t>Ціник</w:t>
      </w:r>
      <w:proofErr w:type="spellEnd"/>
      <w:r w:rsidRPr="00586477">
        <w:t xml:space="preserve"> Марія Іванівна - відповідає посаді, яку займає, порушити клопотання перед атестаційною комісією ІІ рівня про підтвердження раніше встановленої кваліфікаційної категорії «Спеціаліст вищої категорії»;</w:t>
      </w:r>
    </w:p>
    <w:p w14:paraId="736EE4E9" w14:textId="77777777" w:rsidR="00586477" w:rsidRPr="00586477" w:rsidRDefault="00586477" w:rsidP="00586477">
      <w:pPr>
        <w:numPr>
          <w:ilvl w:val="0"/>
          <w:numId w:val="1"/>
        </w:numPr>
      </w:pPr>
      <w:proofErr w:type="spellStart"/>
      <w:r w:rsidRPr="00586477">
        <w:t>Кандюк</w:t>
      </w:r>
      <w:proofErr w:type="spellEnd"/>
      <w:r w:rsidRPr="00586477">
        <w:t xml:space="preserve"> Люба Василівна - відповідає посаді, яку займає, встановити «12 тарифний розряд», порушити клопотання перед атестаційною комісією ІІ рівня про присвоєння  педагогічного звання «Старший Вчитель»;</w:t>
      </w:r>
    </w:p>
    <w:p w14:paraId="0050BC15" w14:textId="77777777" w:rsidR="00586477" w:rsidRPr="00586477" w:rsidRDefault="00586477" w:rsidP="00586477"/>
    <w:p w14:paraId="344C185E" w14:textId="77777777" w:rsidR="00586477" w:rsidRPr="00586477" w:rsidRDefault="00586477" w:rsidP="00586477">
      <w:r w:rsidRPr="00586477">
        <w:t>Директор ліцею                       І.Й. Грицак</w:t>
      </w:r>
    </w:p>
    <w:p w14:paraId="2A0D8DBD" w14:textId="77777777" w:rsidR="005254CE" w:rsidRDefault="005254CE"/>
    <w:sectPr w:rsidR="005254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3ED4"/>
    <w:multiLevelType w:val="hybridMultilevel"/>
    <w:tmpl w:val="3FC033F4"/>
    <w:lvl w:ilvl="0" w:tplc="201AE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53934"/>
    <w:multiLevelType w:val="hybridMultilevel"/>
    <w:tmpl w:val="CD3ADB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67"/>
    <w:rsid w:val="00024C67"/>
    <w:rsid w:val="005254CE"/>
    <w:rsid w:val="0058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EE7A6-D452-4FFE-8247-0C43711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4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6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levaliceum18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2886</Words>
  <Characters>1646</Characters>
  <Application>Microsoft Office Word</Application>
  <DocSecurity>0</DocSecurity>
  <Lines>13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грицак</dc:creator>
  <cp:keywords/>
  <dc:description/>
  <cp:lastModifiedBy>Іван грицак</cp:lastModifiedBy>
  <cp:revision>2</cp:revision>
  <dcterms:created xsi:type="dcterms:W3CDTF">2021-07-02T08:39:00Z</dcterms:created>
  <dcterms:modified xsi:type="dcterms:W3CDTF">2021-07-02T08:40:00Z</dcterms:modified>
</cp:coreProperties>
</file>