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C255E" w:rsidRDefault="00832CE0">
      <w:pPr>
        <w:framePr w:wrap="none" w:vAnchor="page" w:hAnchor="page" w:x="5426" w:y="870"/>
        <w:rPr>
          <w:sz w:val="2"/>
          <w:szCs w:val="2"/>
        </w:rPr>
      </w:pPr>
      <w:r>
        <w:fldChar w:fldCharType="begin"/>
      </w:r>
      <w:r>
        <w:instrText xml:space="preserve"> INCLUDEPICTURE  "C:\\Users\\64BAF~1\\AppData\\Local\\Temp\\FineReader12.00\\media\\image1.jpeg" \* MERGEFORMATINET </w:instrText>
      </w:r>
      <w:r>
        <w:fldChar w:fldCharType="separate"/>
      </w:r>
      <w:r w:rsidR="002F5C0D">
        <w:fldChar w:fldCharType="begin"/>
      </w:r>
      <w:r w:rsidR="002F5C0D">
        <w:instrText xml:space="preserve"> </w:instrText>
      </w:r>
      <w:r w:rsidR="002F5C0D">
        <w:instrText>INCLUDEPICTURE  "C:\\Users\\64BAF~1\\AppData\\Local\\Temp\\FineReader12.00\\media\\image1.jpeg" \* MERGEFORMATINET</w:instrText>
      </w:r>
      <w:r w:rsidR="002F5C0D">
        <w:instrText xml:space="preserve"> </w:instrText>
      </w:r>
      <w:r w:rsidR="002F5C0D">
        <w:fldChar w:fldCharType="separate"/>
      </w:r>
      <w:r w:rsidR="001C227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113.25pt">
            <v:imagedata r:id="rId7" r:href="rId8"/>
          </v:shape>
        </w:pict>
      </w:r>
      <w:r w:rsidR="002F5C0D">
        <w:fldChar w:fldCharType="end"/>
      </w:r>
      <w:r>
        <w:fldChar w:fldCharType="end"/>
      </w:r>
    </w:p>
    <w:p w:rsidR="00CC255E" w:rsidRDefault="00832CE0">
      <w:pPr>
        <w:pStyle w:val="10"/>
        <w:framePr w:w="9096" w:h="2450" w:hRule="exact" w:wrap="none" w:vAnchor="page" w:hAnchor="page" w:x="1212" w:y="6796"/>
        <w:shd w:val="clear" w:color="auto" w:fill="auto"/>
        <w:spacing w:before="0" w:after="153" w:line="560" w:lineRule="exact"/>
        <w:ind w:left="340"/>
      </w:pPr>
      <w:bookmarkStart w:id="1" w:name="bookmark0"/>
      <w:r>
        <w:t>СТАТУТ</w:t>
      </w:r>
      <w:bookmarkEnd w:id="1"/>
    </w:p>
    <w:p w:rsidR="00CC255E" w:rsidRDefault="00832CE0">
      <w:pPr>
        <w:pStyle w:val="30"/>
        <w:framePr w:w="9096" w:h="2450" w:hRule="exact" w:wrap="none" w:vAnchor="page" w:hAnchor="page" w:x="1212" w:y="6796"/>
        <w:shd w:val="clear" w:color="auto" w:fill="auto"/>
        <w:spacing w:before="0"/>
        <w:ind w:left="20"/>
      </w:pPr>
      <w:r>
        <w:t>комунального закладу загальної середньої освіти</w:t>
      </w:r>
      <w:r>
        <w:br/>
        <w:t>«Давидковецька гімназія Хмельницької міської ради</w:t>
      </w:r>
    </w:p>
    <w:p w:rsidR="00CC255E" w:rsidRDefault="00832CE0">
      <w:pPr>
        <w:pStyle w:val="30"/>
        <w:framePr w:w="9096" w:h="2450" w:hRule="exact" w:wrap="none" w:vAnchor="page" w:hAnchor="page" w:x="1212" w:y="6796"/>
        <w:shd w:val="clear" w:color="auto" w:fill="auto"/>
        <w:spacing w:before="0"/>
        <w:ind w:left="20"/>
      </w:pPr>
      <w:r>
        <w:t>Хмельницької області»</w:t>
      </w:r>
    </w:p>
    <w:p w:rsidR="00CC255E" w:rsidRDefault="00832CE0">
      <w:pPr>
        <w:pStyle w:val="30"/>
        <w:framePr w:w="9096" w:h="2450" w:hRule="exact" w:wrap="none" w:vAnchor="page" w:hAnchor="page" w:x="1212" w:y="6796"/>
        <w:shd w:val="clear" w:color="auto" w:fill="auto"/>
        <w:spacing w:before="0"/>
        <w:ind w:left="20"/>
      </w:pPr>
      <w:r>
        <w:t>(нова редакція)</w:t>
      </w:r>
    </w:p>
    <w:p w:rsidR="00CC255E" w:rsidRDefault="00832CE0">
      <w:pPr>
        <w:pStyle w:val="40"/>
        <w:framePr w:w="9096" w:h="318" w:hRule="exact" w:wrap="none" w:vAnchor="page" w:hAnchor="page" w:x="1212" w:y="15484"/>
        <w:shd w:val="clear" w:color="auto" w:fill="auto"/>
        <w:spacing w:before="0" w:line="260" w:lineRule="exact"/>
        <w:ind w:left="20"/>
      </w:pPr>
      <w:r>
        <w:t>2024</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0"/>
        <w:framePr w:w="9725" w:h="14419" w:hRule="exact" w:wrap="none" w:vAnchor="page" w:hAnchor="page" w:x="897" w:y="1273"/>
        <w:shd w:val="clear" w:color="auto" w:fill="auto"/>
        <w:tabs>
          <w:tab w:val="left" w:pos="4259"/>
        </w:tabs>
        <w:spacing w:after="0" w:line="240" w:lineRule="exact"/>
        <w:ind w:left="3940"/>
      </w:pPr>
      <w:bookmarkStart w:id="2" w:name="bookmark1"/>
      <w:r>
        <w:lastRenderedPageBreak/>
        <w:t>І.</w:t>
      </w:r>
      <w:r>
        <w:tab/>
        <w:t>Загальні положення</w:t>
      </w:r>
      <w:bookmarkEnd w:id="2"/>
    </w:p>
    <w:p w:rsidR="00CC255E" w:rsidRDefault="00832CE0">
      <w:pPr>
        <w:pStyle w:val="22"/>
        <w:framePr w:w="9725" w:h="14419" w:hRule="exact" w:wrap="none" w:vAnchor="page" w:hAnchor="page" w:x="897" w:y="1273"/>
        <w:numPr>
          <w:ilvl w:val="0"/>
          <w:numId w:val="1"/>
        </w:numPr>
        <w:shd w:val="clear" w:color="auto" w:fill="auto"/>
        <w:tabs>
          <w:tab w:val="left" w:pos="1129"/>
        </w:tabs>
        <w:spacing w:before="0"/>
        <w:ind w:firstLine="640"/>
      </w:pPr>
      <w:r>
        <w:t>Комунальний заклад загальної середньої освіти «Давидковецька гімназія Хмельницької міської ради Хмельницької області» є комунальною власністю Хмельницької міської територіальної громади.</w:t>
      </w:r>
    </w:p>
    <w:p w:rsidR="00CC255E" w:rsidRDefault="00832CE0">
      <w:pPr>
        <w:pStyle w:val="22"/>
        <w:framePr w:w="9725" w:h="14419" w:hRule="exact" w:wrap="none" w:vAnchor="page" w:hAnchor="page" w:x="897" w:y="1273"/>
        <w:numPr>
          <w:ilvl w:val="0"/>
          <w:numId w:val="1"/>
        </w:numPr>
        <w:shd w:val="clear" w:color="auto" w:fill="auto"/>
        <w:tabs>
          <w:tab w:val="left" w:pos="1146"/>
          <w:tab w:val="left" w:pos="2787"/>
          <w:tab w:val="left" w:pos="3691"/>
          <w:tab w:val="left" w:pos="4866"/>
          <w:tab w:val="center" w:pos="6442"/>
          <w:tab w:val="right" w:pos="8674"/>
          <w:tab w:val="right" w:pos="9670"/>
        </w:tabs>
        <w:spacing w:before="0" w:line="274" w:lineRule="exact"/>
        <w:ind w:firstLine="640"/>
      </w:pPr>
      <w:r>
        <w:t>Комунальний</w:t>
      </w:r>
      <w:r>
        <w:tab/>
        <w:t>заклад</w:t>
      </w:r>
      <w:r>
        <w:tab/>
        <w:t>загальної</w:t>
      </w:r>
      <w:r>
        <w:tab/>
        <w:t>середньої</w:t>
      </w:r>
      <w:r>
        <w:tab/>
        <w:t>освіти</w:t>
      </w:r>
      <w:r>
        <w:tab/>
        <w:t>«Давидковецька</w:t>
      </w:r>
      <w:r>
        <w:tab/>
        <w:t>гімназія</w:t>
      </w:r>
    </w:p>
    <w:p w:rsidR="00CC255E" w:rsidRDefault="00832CE0">
      <w:pPr>
        <w:pStyle w:val="22"/>
        <w:framePr w:w="9725" w:h="14419" w:hRule="exact" w:wrap="none" w:vAnchor="page" w:hAnchor="page" w:x="897" w:y="1273"/>
        <w:shd w:val="clear" w:color="auto" w:fill="auto"/>
        <w:spacing w:before="0" w:line="274" w:lineRule="exact"/>
        <w:ind w:firstLine="0"/>
      </w:pPr>
      <w:r>
        <w:t>Хмельницької міської ради Хмельницької області» є правонаступником усіх майнових та немайнових прав, об'єктів та обов'язків Давидковецької загальноосвітньої школи І-ІІІ ступенів Хмельницької міської ради Хмельницької області</w:t>
      </w:r>
    </w:p>
    <w:p w:rsidR="00CC255E" w:rsidRDefault="00832CE0">
      <w:pPr>
        <w:pStyle w:val="22"/>
        <w:framePr w:w="9725" w:h="14419" w:hRule="exact" w:wrap="none" w:vAnchor="page" w:hAnchor="page" w:x="897" w:y="1273"/>
        <w:numPr>
          <w:ilvl w:val="0"/>
          <w:numId w:val="1"/>
        </w:numPr>
        <w:shd w:val="clear" w:color="auto" w:fill="auto"/>
        <w:tabs>
          <w:tab w:val="left" w:pos="1129"/>
        </w:tabs>
        <w:spacing w:before="0" w:line="274" w:lineRule="exact"/>
        <w:ind w:right="180" w:firstLine="640"/>
      </w:pPr>
      <w:r>
        <w:t>Юридична адреса Комунальний заклад загальної середньої освіти «Давидковецька гімназія Хмельницької міської ради Хмельницької області»: Хмельницька область, Хмельницький район с.Давидківці вул.Незалежності. 70</w:t>
      </w:r>
    </w:p>
    <w:p w:rsidR="00CC255E" w:rsidRDefault="00832CE0">
      <w:pPr>
        <w:pStyle w:val="22"/>
        <w:framePr w:w="9725" w:h="14419" w:hRule="exact" w:wrap="none" w:vAnchor="page" w:hAnchor="page" w:x="897" w:y="1273"/>
        <w:numPr>
          <w:ilvl w:val="0"/>
          <w:numId w:val="1"/>
        </w:numPr>
        <w:shd w:val="clear" w:color="auto" w:fill="auto"/>
        <w:tabs>
          <w:tab w:val="left" w:pos="1129"/>
        </w:tabs>
        <w:spacing w:before="0" w:line="274" w:lineRule="exact"/>
        <w:ind w:firstLine="640"/>
      </w:pPr>
      <w:r>
        <w:t>Повна назва закладу освіти: Комунальний заклад загальної середньої освіти «Давидковецька гімназія Хмельницької міської ради Хмельницької області»</w:t>
      </w:r>
    </w:p>
    <w:p w:rsidR="00CC255E" w:rsidRDefault="00832CE0">
      <w:pPr>
        <w:pStyle w:val="22"/>
        <w:framePr w:w="9725" w:h="14419" w:hRule="exact" w:wrap="none" w:vAnchor="page" w:hAnchor="page" w:x="897" w:y="1273"/>
        <w:numPr>
          <w:ilvl w:val="0"/>
          <w:numId w:val="1"/>
        </w:numPr>
        <w:shd w:val="clear" w:color="auto" w:fill="auto"/>
        <w:tabs>
          <w:tab w:val="left" w:pos="1151"/>
        </w:tabs>
        <w:spacing w:before="0" w:line="274" w:lineRule="exact"/>
        <w:ind w:firstLine="640"/>
      </w:pPr>
      <w:r>
        <w:t>Скорочена назва: «Давидковецька гімназія».</w:t>
      </w:r>
    </w:p>
    <w:p w:rsidR="00CC255E" w:rsidRDefault="00832CE0">
      <w:pPr>
        <w:pStyle w:val="22"/>
        <w:framePr w:w="9725" w:h="14419" w:hRule="exact" w:wrap="none" w:vAnchor="page" w:hAnchor="page" w:x="897" w:y="1273"/>
        <w:numPr>
          <w:ilvl w:val="0"/>
          <w:numId w:val="1"/>
        </w:numPr>
        <w:shd w:val="clear" w:color="auto" w:fill="auto"/>
        <w:tabs>
          <w:tab w:val="left" w:pos="1151"/>
          <w:tab w:val="left" w:pos="2792"/>
          <w:tab w:val="left" w:pos="3691"/>
          <w:tab w:val="left" w:pos="4866"/>
          <w:tab w:val="center" w:pos="6442"/>
          <w:tab w:val="right" w:pos="8674"/>
          <w:tab w:val="right" w:pos="9670"/>
        </w:tabs>
        <w:spacing w:before="0" w:line="274" w:lineRule="exact"/>
        <w:ind w:firstLine="640"/>
      </w:pPr>
      <w:r>
        <w:t>Комунальний</w:t>
      </w:r>
      <w:r>
        <w:tab/>
        <w:t>заклад</w:t>
      </w:r>
      <w:r>
        <w:tab/>
        <w:t>загальної</w:t>
      </w:r>
      <w:r>
        <w:tab/>
        <w:t>середньої</w:t>
      </w:r>
      <w:r>
        <w:tab/>
        <w:t>освіти</w:t>
      </w:r>
      <w:r>
        <w:tab/>
        <w:t>«Давидковецька</w:t>
      </w:r>
      <w:r>
        <w:tab/>
        <w:t>гімназія</w:t>
      </w:r>
    </w:p>
    <w:p w:rsidR="00CC255E" w:rsidRDefault="00832CE0">
      <w:pPr>
        <w:pStyle w:val="22"/>
        <w:framePr w:w="9725" w:h="14419" w:hRule="exact" w:wrap="none" w:vAnchor="page" w:hAnchor="page" w:x="897" w:y="1273"/>
        <w:shd w:val="clear" w:color="auto" w:fill="auto"/>
        <w:spacing w:before="0" w:line="274" w:lineRule="exact"/>
        <w:ind w:firstLine="0"/>
      </w:pPr>
      <w:r>
        <w:t>Хмельницької міської ради Хмельницької області» (далі - гімназія) є юридичною особою, має печатку, штамп, бланк зі своєю назвою, ідентифікаційний номер.</w:t>
      </w:r>
    </w:p>
    <w:p w:rsidR="00CC255E" w:rsidRDefault="00832CE0">
      <w:pPr>
        <w:pStyle w:val="22"/>
        <w:framePr w:w="9725" w:h="14419" w:hRule="exact" w:wrap="none" w:vAnchor="page" w:hAnchor="page" w:x="897" w:y="1273"/>
        <w:numPr>
          <w:ilvl w:val="0"/>
          <w:numId w:val="1"/>
        </w:numPr>
        <w:shd w:val="clear" w:color="auto" w:fill="auto"/>
        <w:tabs>
          <w:tab w:val="left" w:pos="1129"/>
        </w:tabs>
        <w:spacing w:before="0" w:line="274" w:lineRule="exact"/>
        <w:ind w:firstLine="640"/>
      </w:pPr>
      <w:r>
        <w:t>Засновником Комунального закладу загальної середньої освіти «Давидковецька гімназія Хмельницької міської ради Хмельницької області» є Хмельницька міська рада (далі - Засновник). Уповноваженим органом засновника є Департамент освіти та науки Хмельницької міської ради.</w:t>
      </w:r>
    </w:p>
    <w:p w:rsidR="00CC255E" w:rsidRDefault="00832CE0">
      <w:pPr>
        <w:pStyle w:val="22"/>
        <w:framePr w:w="9725" w:h="14419" w:hRule="exact" w:wrap="none" w:vAnchor="page" w:hAnchor="page" w:x="897" w:y="1273"/>
        <w:numPr>
          <w:ilvl w:val="0"/>
          <w:numId w:val="1"/>
        </w:numPr>
        <w:shd w:val="clear" w:color="auto" w:fill="auto"/>
        <w:tabs>
          <w:tab w:val="left" w:pos="1151"/>
          <w:tab w:val="left" w:pos="2797"/>
          <w:tab w:val="left" w:pos="3691"/>
          <w:tab w:val="left" w:pos="4871"/>
          <w:tab w:val="center" w:pos="6442"/>
          <w:tab w:val="right" w:pos="8674"/>
          <w:tab w:val="right" w:pos="9670"/>
        </w:tabs>
        <w:spacing w:before="0" w:line="274" w:lineRule="exact"/>
        <w:ind w:firstLine="640"/>
      </w:pPr>
      <w:r>
        <w:t>Комунальний</w:t>
      </w:r>
      <w:r>
        <w:tab/>
        <w:t>заклад</w:t>
      </w:r>
      <w:r>
        <w:tab/>
        <w:t>загальної</w:t>
      </w:r>
      <w:r>
        <w:tab/>
        <w:t>середньої</w:t>
      </w:r>
      <w:r>
        <w:tab/>
        <w:t>освіти</w:t>
      </w:r>
      <w:r>
        <w:tab/>
        <w:t>«Давидковецька</w:t>
      </w:r>
      <w:r>
        <w:tab/>
        <w:t>гімназія</w:t>
      </w:r>
    </w:p>
    <w:p w:rsidR="00CC255E" w:rsidRDefault="00832CE0">
      <w:pPr>
        <w:pStyle w:val="22"/>
        <w:framePr w:w="9725" w:h="14419" w:hRule="exact" w:wrap="none" w:vAnchor="page" w:hAnchor="page" w:x="897" w:y="1273"/>
        <w:shd w:val="clear" w:color="auto" w:fill="auto"/>
        <w:tabs>
          <w:tab w:val="right" w:pos="9670"/>
        </w:tabs>
        <w:spacing w:before="0" w:line="274" w:lineRule="exact"/>
        <w:ind w:firstLine="0"/>
      </w:pPr>
      <w:r>
        <w:t>Хмельницької міської ради Хмельницької області» є неприбутковим комунальним</w:t>
      </w:r>
      <w:r>
        <w:tab/>
        <w:t>закладом,</w:t>
      </w:r>
    </w:p>
    <w:p w:rsidR="00CC255E" w:rsidRDefault="00832CE0">
      <w:pPr>
        <w:pStyle w:val="22"/>
        <w:framePr w:w="9725" w:h="14419" w:hRule="exact" w:wrap="none" w:vAnchor="page" w:hAnchor="page" w:x="897" w:y="1273"/>
        <w:shd w:val="clear" w:color="auto" w:fill="auto"/>
        <w:spacing w:before="0" w:line="274" w:lineRule="exact"/>
        <w:ind w:firstLine="0"/>
      </w:pPr>
      <w:r>
        <w:t>утримання якого здійснюється відповідно до чинного законодавства.</w:t>
      </w:r>
    </w:p>
    <w:p w:rsidR="00CC255E" w:rsidRDefault="00832CE0">
      <w:pPr>
        <w:pStyle w:val="22"/>
        <w:framePr w:w="9725" w:h="14419" w:hRule="exact" w:wrap="none" w:vAnchor="page" w:hAnchor="page" w:x="897" w:y="1273"/>
        <w:numPr>
          <w:ilvl w:val="0"/>
          <w:numId w:val="1"/>
        </w:numPr>
        <w:shd w:val="clear" w:color="auto" w:fill="auto"/>
        <w:tabs>
          <w:tab w:val="left" w:pos="1151"/>
        </w:tabs>
        <w:spacing w:before="0" w:line="274" w:lineRule="exact"/>
        <w:ind w:firstLine="640"/>
      </w:pPr>
      <w:r>
        <w:t>У закладі освіти створений та функціонує структурний підрозділ початкова школа;</w:t>
      </w:r>
    </w:p>
    <w:p w:rsidR="00CC255E" w:rsidRDefault="00832CE0">
      <w:pPr>
        <w:pStyle w:val="22"/>
        <w:framePr w:w="9725" w:h="14419" w:hRule="exact" w:wrap="none" w:vAnchor="page" w:hAnchor="page" w:x="897" w:y="1273"/>
        <w:shd w:val="clear" w:color="auto" w:fill="auto"/>
        <w:spacing w:before="0" w:line="274" w:lineRule="exact"/>
        <w:ind w:firstLine="640"/>
      </w:pPr>
      <w:r>
        <w:t>Початкова школа забезпечує відповідний рівень загальноосвітньої підготовки учнів 1 -4</w:t>
      </w:r>
    </w:p>
    <w:p w:rsidR="00CC255E" w:rsidRDefault="00832CE0">
      <w:pPr>
        <w:pStyle w:val="22"/>
        <w:framePr w:w="9725" w:h="14419" w:hRule="exact" w:wrap="none" w:vAnchor="page" w:hAnchor="page" w:x="897" w:y="1273"/>
        <w:shd w:val="clear" w:color="auto" w:fill="auto"/>
        <w:spacing w:before="0" w:line="274" w:lineRule="exact"/>
        <w:ind w:firstLine="0"/>
      </w:pPr>
      <w:r>
        <w:t>класів згідно з вимогами Державного стандарту початкової загальної освіти.</w:t>
      </w:r>
    </w:p>
    <w:p w:rsidR="00CC255E" w:rsidRDefault="00832CE0">
      <w:pPr>
        <w:pStyle w:val="22"/>
        <w:framePr w:w="9725" w:h="14419" w:hRule="exact" w:wrap="none" w:vAnchor="page" w:hAnchor="page" w:x="897" w:y="1273"/>
        <w:shd w:val="clear" w:color="auto" w:fill="auto"/>
        <w:spacing w:before="0" w:line="274" w:lineRule="exact"/>
        <w:ind w:firstLine="640"/>
      </w:pPr>
      <w:r>
        <w:t>Гімназія забезпечує відповідний рівень загальноосвітньої підготовки учнів 5-9 класів згідно з вимогами Державного стандарту базової середньої освіти.</w:t>
      </w:r>
    </w:p>
    <w:p w:rsidR="00CC255E" w:rsidRDefault="00832CE0">
      <w:pPr>
        <w:pStyle w:val="22"/>
        <w:framePr w:w="9725" w:h="14419" w:hRule="exact" w:wrap="none" w:vAnchor="page" w:hAnchor="page" w:x="897" w:y="1273"/>
        <w:shd w:val="clear" w:color="auto" w:fill="auto"/>
        <w:spacing w:before="0" w:line="274" w:lineRule="exact"/>
        <w:ind w:firstLine="640"/>
      </w:pPr>
      <w:r>
        <w:t>Структурний підрозділ гімназії діє відповідно до цього Статуту та на підставі положення про структурний підрозділ, затвердженого директором гімназії.</w:t>
      </w:r>
    </w:p>
    <w:p w:rsidR="00CC255E" w:rsidRDefault="00832CE0">
      <w:pPr>
        <w:pStyle w:val="22"/>
        <w:framePr w:w="9725" w:h="14419" w:hRule="exact" w:wrap="none" w:vAnchor="page" w:hAnchor="page" w:x="897" w:y="1273"/>
        <w:numPr>
          <w:ilvl w:val="0"/>
          <w:numId w:val="1"/>
        </w:numPr>
        <w:shd w:val="clear" w:color="auto" w:fill="auto"/>
        <w:tabs>
          <w:tab w:val="left" w:pos="1221"/>
        </w:tabs>
        <w:spacing w:before="0" w:line="274" w:lineRule="exact"/>
        <w:ind w:firstLine="640"/>
      </w:pPr>
      <w:r>
        <w:t>Класи гімназії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гімназії.</w:t>
      </w:r>
    </w:p>
    <w:p w:rsidR="00CC255E" w:rsidRDefault="00832CE0">
      <w:pPr>
        <w:pStyle w:val="22"/>
        <w:framePr w:w="9725" w:h="14419" w:hRule="exact" w:wrap="none" w:vAnchor="page" w:hAnchor="page" w:x="897" w:y="1273"/>
        <w:numPr>
          <w:ilvl w:val="0"/>
          <w:numId w:val="1"/>
        </w:numPr>
        <w:shd w:val="clear" w:color="auto" w:fill="auto"/>
        <w:tabs>
          <w:tab w:val="left" w:pos="1226"/>
        </w:tabs>
        <w:spacing w:before="0" w:line="274" w:lineRule="exact"/>
        <w:ind w:firstLine="640"/>
      </w:pPr>
      <w:r>
        <w:t>Головною метою гімназії є забезпечення реалізації права громадян на здобуття початкової та базової середньої освіти в обсязі державних стандартів.</w:t>
      </w:r>
    </w:p>
    <w:p w:rsidR="00CC255E" w:rsidRDefault="00832CE0">
      <w:pPr>
        <w:pStyle w:val="22"/>
        <w:framePr w:w="9725" w:h="14419" w:hRule="exact" w:wrap="none" w:vAnchor="page" w:hAnchor="page" w:x="897" w:y="1273"/>
        <w:numPr>
          <w:ilvl w:val="0"/>
          <w:numId w:val="1"/>
        </w:numPr>
        <w:shd w:val="clear" w:color="auto" w:fill="auto"/>
        <w:tabs>
          <w:tab w:val="left" w:pos="1261"/>
        </w:tabs>
        <w:spacing w:before="0" w:line="274" w:lineRule="exact"/>
        <w:ind w:firstLine="640"/>
      </w:pPr>
      <w:r>
        <w:t>Головним завданням гімназії є:</w:t>
      </w:r>
    </w:p>
    <w:p w:rsidR="00CC255E" w:rsidRDefault="00832CE0">
      <w:pPr>
        <w:pStyle w:val="22"/>
        <w:framePr w:w="9725" w:h="14419" w:hRule="exact" w:wrap="none" w:vAnchor="page" w:hAnchor="page" w:x="897" w:y="1273"/>
        <w:shd w:val="clear" w:color="auto" w:fill="auto"/>
        <w:spacing w:before="0" w:line="274" w:lineRule="exact"/>
        <w:ind w:firstLine="640"/>
      </w:pPr>
      <w:r>
        <w:t>-створення умов для різнобічного розвитку дитини шкільного віку;</w:t>
      </w:r>
    </w:p>
    <w:p w:rsidR="00CC255E" w:rsidRDefault="00832CE0">
      <w:pPr>
        <w:pStyle w:val="22"/>
        <w:framePr w:w="9725" w:h="14419" w:hRule="exact" w:wrap="none" w:vAnchor="page" w:hAnchor="page" w:x="897" w:y="1273"/>
        <w:shd w:val="clear" w:color="auto" w:fill="auto"/>
        <w:spacing w:before="0" w:line="274" w:lineRule="exact"/>
        <w:ind w:firstLine="640"/>
      </w:pPr>
      <w:r>
        <w:t>-формування гармонійної особистості;</w:t>
      </w:r>
    </w:p>
    <w:p w:rsidR="00CC255E" w:rsidRDefault="00832CE0">
      <w:pPr>
        <w:pStyle w:val="22"/>
        <w:framePr w:w="9725" w:h="14419" w:hRule="exact" w:wrap="none" w:vAnchor="page" w:hAnchor="page" w:x="897" w:y="1273"/>
        <w:shd w:val="clear" w:color="auto" w:fill="auto"/>
        <w:spacing w:before="0" w:line="274" w:lineRule="exact"/>
        <w:ind w:firstLine="640"/>
      </w:pPr>
      <w:r>
        <w:t>-виховання громадянина України;</w:t>
      </w:r>
    </w:p>
    <w:p w:rsidR="00CC255E" w:rsidRDefault="00832CE0">
      <w:pPr>
        <w:pStyle w:val="22"/>
        <w:framePr w:w="9725" w:h="14419" w:hRule="exact" w:wrap="none" w:vAnchor="page" w:hAnchor="page" w:x="897" w:y="1273"/>
        <w:numPr>
          <w:ilvl w:val="0"/>
          <w:numId w:val="2"/>
        </w:numPr>
        <w:shd w:val="clear" w:color="auto" w:fill="auto"/>
        <w:tabs>
          <w:tab w:val="left" w:pos="880"/>
        </w:tabs>
        <w:spacing w:before="0" w:line="274" w:lineRule="exact"/>
        <w:ind w:firstLine="640"/>
      </w:pPr>
      <w: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CC255E" w:rsidRDefault="00832CE0">
      <w:pPr>
        <w:pStyle w:val="22"/>
        <w:framePr w:w="9725" w:h="14419" w:hRule="exact" w:wrap="none" w:vAnchor="page" w:hAnchor="page" w:x="897" w:y="1273"/>
        <w:shd w:val="clear" w:color="auto" w:fill="auto"/>
        <w:spacing w:before="0" w:line="274" w:lineRule="exact"/>
        <w:ind w:firstLine="640"/>
      </w:pPr>
      <w:r>
        <w:t>-формування і розвиток соціально зрілої творчої особистості з усвідомленою громадською позицією, почуттям національної самосвідомості, особистості, підготовленої до професійного самовизначення;</w:t>
      </w:r>
    </w:p>
    <w:p w:rsidR="00CC255E" w:rsidRDefault="00832CE0">
      <w:pPr>
        <w:pStyle w:val="22"/>
        <w:framePr w:w="9725" w:h="14419" w:hRule="exact" w:wrap="none" w:vAnchor="page" w:hAnchor="page" w:x="897" w:y="1273"/>
        <w:shd w:val="clear" w:color="auto" w:fill="auto"/>
        <w:spacing w:before="0" w:line="274" w:lineRule="exact"/>
        <w:ind w:firstLine="640"/>
      </w:pPr>
      <w:r>
        <w:t>-виховання в дітей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CC255E" w:rsidRDefault="00832CE0">
      <w:pPr>
        <w:pStyle w:val="22"/>
        <w:framePr w:w="9725" w:h="14419" w:hRule="exact" w:wrap="none" w:vAnchor="page" w:hAnchor="page" w:x="897" w:y="1273"/>
        <w:numPr>
          <w:ilvl w:val="0"/>
          <w:numId w:val="2"/>
        </w:numPr>
        <w:shd w:val="clear" w:color="auto" w:fill="auto"/>
        <w:tabs>
          <w:tab w:val="left" w:pos="959"/>
        </w:tabs>
        <w:spacing w:before="0" w:line="240" w:lineRule="exact"/>
        <w:ind w:firstLine="640"/>
      </w:pPr>
      <w:r>
        <w:t>розвиток особистості дитини, її здібностей і обдарувань, наукового світогляду;</w:t>
      </w:r>
    </w:p>
    <w:p w:rsidR="00CC255E" w:rsidRDefault="00832CE0">
      <w:pPr>
        <w:pStyle w:val="22"/>
        <w:framePr w:w="9725" w:h="14419" w:hRule="exact" w:wrap="none" w:vAnchor="page" w:hAnchor="page" w:x="897" w:y="1273"/>
        <w:numPr>
          <w:ilvl w:val="0"/>
          <w:numId w:val="2"/>
        </w:numPr>
        <w:shd w:val="clear" w:color="auto" w:fill="auto"/>
        <w:tabs>
          <w:tab w:val="left" w:pos="959"/>
        </w:tabs>
        <w:spacing w:before="0" w:line="240" w:lineRule="exact"/>
        <w:ind w:firstLine="640"/>
      </w:pPr>
      <w:r>
        <w:t>реалізація права дітей на вільне формування політичних і світоглядних переконань:</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2"/>
        <w:framePr w:w="9715" w:h="14568" w:hRule="exact" w:wrap="none" w:vAnchor="page" w:hAnchor="page" w:x="902" w:y="1185"/>
        <w:numPr>
          <w:ilvl w:val="0"/>
          <w:numId w:val="2"/>
        </w:numPr>
        <w:shd w:val="clear" w:color="auto" w:fill="auto"/>
        <w:tabs>
          <w:tab w:val="left" w:pos="891"/>
        </w:tabs>
        <w:spacing w:before="0" w:line="278" w:lineRule="exact"/>
        <w:ind w:firstLine="620"/>
      </w:pPr>
      <w:r>
        <w:t>виховання свідомого ставлення до свого здоров'я та здоров'я інших громадян як найвищої соціальної цінності, формування засад здорового способу життя;</w:t>
      </w:r>
    </w:p>
    <w:p w:rsidR="00CC255E" w:rsidRDefault="00832CE0">
      <w:pPr>
        <w:pStyle w:val="22"/>
        <w:framePr w:w="9715" w:h="14568" w:hRule="exact" w:wrap="none" w:vAnchor="page" w:hAnchor="page" w:x="902" w:y="1185"/>
        <w:numPr>
          <w:ilvl w:val="0"/>
          <w:numId w:val="2"/>
        </w:numPr>
        <w:shd w:val="clear" w:color="auto" w:fill="auto"/>
        <w:tabs>
          <w:tab w:val="left" w:pos="945"/>
        </w:tabs>
        <w:spacing w:before="0" w:line="278" w:lineRule="exact"/>
        <w:ind w:firstLine="620"/>
      </w:pPr>
      <w:r>
        <w:t>збереження і зміцнення фізичного та психічного здоров'я дітей.</w:t>
      </w:r>
    </w:p>
    <w:p w:rsidR="00CC255E" w:rsidRDefault="00832CE0">
      <w:pPr>
        <w:pStyle w:val="22"/>
        <w:framePr w:w="9715" w:h="14568" w:hRule="exact" w:wrap="none" w:vAnchor="page" w:hAnchor="page" w:x="902" w:y="1185"/>
        <w:numPr>
          <w:ilvl w:val="0"/>
          <w:numId w:val="1"/>
        </w:numPr>
        <w:shd w:val="clear" w:color="auto" w:fill="auto"/>
        <w:tabs>
          <w:tab w:val="left" w:pos="1218"/>
        </w:tabs>
        <w:spacing w:before="0" w:line="278" w:lineRule="exact"/>
        <w:ind w:firstLine="620"/>
      </w:pPr>
      <w:r>
        <w:t>Гімназія у своїй діяльності керується Конституцією України. Законами України «Про освіту», «Про повну загальну середню освіту», іншими нормативно-правовими актами та цим Статутом.</w:t>
      </w:r>
    </w:p>
    <w:p w:rsidR="00CC255E" w:rsidRDefault="00832CE0">
      <w:pPr>
        <w:pStyle w:val="22"/>
        <w:framePr w:w="9715" w:h="14568" w:hRule="exact" w:wrap="none" w:vAnchor="page" w:hAnchor="page" w:x="902" w:y="1185"/>
        <w:numPr>
          <w:ilvl w:val="0"/>
          <w:numId w:val="1"/>
        </w:numPr>
        <w:shd w:val="clear" w:color="auto" w:fill="auto"/>
        <w:tabs>
          <w:tab w:val="left" w:pos="1222"/>
        </w:tabs>
        <w:spacing w:before="0" w:line="278" w:lineRule="exact"/>
        <w:ind w:firstLine="620"/>
      </w:pPr>
      <w:r>
        <w:t>Гімназія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CC255E" w:rsidRDefault="00832CE0">
      <w:pPr>
        <w:pStyle w:val="22"/>
        <w:framePr w:w="9715" w:h="14568" w:hRule="exact" w:wrap="none" w:vAnchor="page" w:hAnchor="page" w:x="902" w:y="1185"/>
        <w:numPr>
          <w:ilvl w:val="0"/>
          <w:numId w:val="1"/>
        </w:numPr>
        <w:shd w:val="clear" w:color="auto" w:fill="auto"/>
        <w:tabs>
          <w:tab w:val="left" w:pos="1252"/>
        </w:tabs>
        <w:spacing w:before="0" w:line="278" w:lineRule="exact"/>
        <w:ind w:firstLine="620"/>
      </w:pPr>
      <w:r>
        <w:t>Гімназія несе відповідальність перед особою, суспільством і державою за:</w:t>
      </w:r>
    </w:p>
    <w:p w:rsidR="00CC255E" w:rsidRDefault="00832CE0">
      <w:pPr>
        <w:pStyle w:val="22"/>
        <w:framePr w:w="9715" w:h="14568" w:hRule="exact" w:wrap="none" w:vAnchor="page" w:hAnchor="page" w:x="902" w:y="1185"/>
        <w:numPr>
          <w:ilvl w:val="0"/>
          <w:numId w:val="2"/>
        </w:numPr>
        <w:shd w:val="clear" w:color="auto" w:fill="auto"/>
        <w:tabs>
          <w:tab w:val="left" w:pos="1093"/>
        </w:tabs>
        <w:spacing w:before="0" w:line="278" w:lineRule="exact"/>
        <w:ind w:firstLine="620"/>
      </w:pPr>
      <w:r>
        <w:t>безпечні умови освітньої діяльності;</w:t>
      </w:r>
    </w:p>
    <w:p w:rsidR="00CC255E" w:rsidRDefault="00832CE0">
      <w:pPr>
        <w:pStyle w:val="22"/>
        <w:framePr w:w="9715" w:h="14568" w:hRule="exact" w:wrap="none" w:vAnchor="page" w:hAnchor="page" w:x="902" w:y="1185"/>
        <w:numPr>
          <w:ilvl w:val="0"/>
          <w:numId w:val="2"/>
        </w:numPr>
        <w:shd w:val="clear" w:color="auto" w:fill="auto"/>
        <w:tabs>
          <w:tab w:val="left" w:pos="930"/>
        </w:tabs>
        <w:spacing w:before="0" w:line="278" w:lineRule="exact"/>
        <w:ind w:firstLine="620"/>
      </w:pPr>
      <w:r>
        <w:t>дотримання державних стандартів освіти;</w:t>
      </w:r>
    </w:p>
    <w:p w:rsidR="00CC255E" w:rsidRDefault="00832CE0">
      <w:pPr>
        <w:pStyle w:val="22"/>
        <w:framePr w:w="9715" w:h="14568" w:hRule="exact" w:wrap="none" w:vAnchor="page" w:hAnchor="page" w:x="902" w:y="1185"/>
        <w:numPr>
          <w:ilvl w:val="0"/>
          <w:numId w:val="2"/>
        </w:numPr>
        <w:shd w:val="clear" w:color="auto" w:fill="auto"/>
        <w:tabs>
          <w:tab w:val="left" w:pos="877"/>
        </w:tabs>
        <w:spacing w:before="0" w:line="278" w:lineRule="exact"/>
        <w:ind w:firstLine="620"/>
      </w:pPr>
      <w: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CC255E" w:rsidRDefault="00832CE0">
      <w:pPr>
        <w:pStyle w:val="22"/>
        <w:framePr w:w="9715" w:h="14568" w:hRule="exact" w:wrap="none" w:vAnchor="page" w:hAnchor="page" w:x="902" w:y="1185"/>
        <w:numPr>
          <w:ilvl w:val="0"/>
          <w:numId w:val="2"/>
        </w:numPr>
        <w:shd w:val="clear" w:color="auto" w:fill="auto"/>
        <w:tabs>
          <w:tab w:val="left" w:pos="935"/>
        </w:tabs>
        <w:spacing w:before="0" w:line="278" w:lineRule="exact"/>
        <w:ind w:firstLine="620"/>
      </w:pPr>
      <w:r>
        <w:t>дотримання фінансової дисципліни.</w:t>
      </w:r>
    </w:p>
    <w:p w:rsidR="00CC255E" w:rsidRDefault="00832CE0">
      <w:pPr>
        <w:pStyle w:val="22"/>
        <w:framePr w:w="9715" w:h="14568" w:hRule="exact" w:wrap="none" w:vAnchor="page" w:hAnchor="page" w:x="902" w:y="1185"/>
        <w:numPr>
          <w:ilvl w:val="0"/>
          <w:numId w:val="1"/>
        </w:numPr>
        <w:shd w:val="clear" w:color="auto" w:fill="auto"/>
        <w:tabs>
          <w:tab w:val="left" w:pos="1252"/>
        </w:tabs>
        <w:spacing w:before="0" w:line="278" w:lineRule="exact"/>
        <w:ind w:firstLine="620"/>
      </w:pPr>
      <w:r>
        <w:t>У гімназії навчання і виховання здійснюється державною мовою.</w:t>
      </w:r>
    </w:p>
    <w:p w:rsidR="00CC255E" w:rsidRDefault="00832CE0">
      <w:pPr>
        <w:pStyle w:val="22"/>
        <w:framePr w:w="9715" w:h="14568" w:hRule="exact" w:wrap="none" w:vAnchor="page" w:hAnchor="page" w:x="902" w:y="1185"/>
        <w:numPr>
          <w:ilvl w:val="0"/>
          <w:numId w:val="1"/>
        </w:numPr>
        <w:shd w:val="clear" w:color="auto" w:fill="auto"/>
        <w:tabs>
          <w:tab w:val="left" w:pos="1252"/>
        </w:tabs>
        <w:spacing w:before="0" w:line="278" w:lineRule="exact"/>
        <w:ind w:firstLine="620"/>
      </w:pPr>
      <w:r>
        <w:t>Гімназія:</w:t>
      </w:r>
    </w:p>
    <w:p w:rsidR="00CC255E" w:rsidRDefault="00832CE0">
      <w:pPr>
        <w:pStyle w:val="22"/>
        <w:framePr w:w="9715" w:h="14568" w:hRule="exact" w:wrap="none" w:vAnchor="page" w:hAnchor="page" w:x="902" w:y="1185"/>
        <w:numPr>
          <w:ilvl w:val="0"/>
          <w:numId w:val="2"/>
        </w:numPr>
        <w:shd w:val="clear" w:color="auto" w:fill="auto"/>
        <w:tabs>
          <w:tab w:val="left" w:pos="1093"/>
        </w:tabs>
        <w:spacing w:before="0" w:line="278" w:lineRule="exact"/>
        <w:ind w:firstLine="620"/>
      </w:pPr>
      <w:r>
        <w:t>проходить ліцензування освітньої діяльності;</w:t>
      </w:r>
    </w:p>
    <w:p w:rsidR="00CC255E" w:rsidRDefault="00832CE0">
      <w:pPr>
        <w:pStyle w:val="22"/>
        <w:framePr w:w="9715" w:h="14568" w:hRule="exact" w:wrap="none" w:vAnchor="page" w:hAnchor="page" w:x="902" w:y="1185"/>
        <w:numPr>
          <w:ilvl w:val="0"/>
          <w:numId w:val="2"/>
        </w:numPr>
        <w:shd w:val="clear" w:color="auto" w:fill="auto"/>
        <w:tabs>
          <w:tab w:val="left" w:pos="1093"/>
        </w:tabs>
        <w:spacing w:before="0" w:line="278" w:lineRule="exact"/>
        <w:ind w:firstLine="620"/>
      </w:pPr>
      <w:r>
        <w:t>визначає форми, методи і засоби організації освітнього процесу;</w:t>
      </w:r>
    </w:p>
    <w:p w:rsidR="00CC255E" w:rsidRDefault="00832CE0">
      <w:pPr>
        <w:pStyle w:val="22"/>
        <w:framePr w:w="9715" w:h="14568" w:hRule="exact" w:wrap="none" w:vAnchor="page" w:hAnchor="page" w:x="902" w:y="1185"/>
        <w:numPr>
          <w:ilvl w:val="0"/>
          <w:numId w:val="2"/>
        </w:numPr>
        <w:shd w:val="clear" w:color="auto" w:fill="auto"/>
        <w:tabs>
          <w:tab w:val="left" w:pos="891"/>
        </w:tabs>
        <w:spacing w:before="0" w:line="278" w:lineRule="exact"/>
        <w:ind w:firstLine="620"/>
      </w:pPr>
      <w:r>
        <w:t>в установленому порядку розробляє і впроваджує експериментальні та індивідуальні робочі навчальні плани;</w:t>
      </w:r>
    </w:p>
    <w:p w:rsidR="00CC255E" w:rsidRDefault="00832CE0">
      <w:pPr>
        <w:pStyle w:val="22"/>
        <w:framePr w:w="9715" w:h="14568" w:hRule="exact" w:wrap="none" w:vAnchor="page" w:hAnchor="page" w:x="902" w:y="1185"/>
        <w:numPr>
          <w:ilvl w:val="0"/>
          <w:numId w:val="2"/>
        </w:numPr>
        <w:shd w:val="clear" w:color="auto" w:fill="auto"/>
        <w:tabs>
          <w:tab w:val="left" w:pos="945"/>
        </w:tabs>
        <w:spacing w:before="0" w:line="278" w:lineRule="exact"/>
        <w:ind w:firstLine="620"/>
      </w:pPr>
      <w:r>
        <w:t>проводить науково-дослідну, експериментальну, пошукову роботу;</w:t>
      </w:r>
    </w:p>
    <w:p w:rsidR="00CC255E" w:rsidRDefault="00832CE0">
      <w:pPr>
        <w:pStyle w:val="22"/>
        <w:framePr w:w="9715" w:h="14568" w:hRule="exact" w:wrap="none" w:vAnchor="page" w:hAnchor="page" w:x="902" w:y="1185"/>
        <w:numPr>
          <w:ilvl w:val="0"/>
          <w:numId w:val="2"/>
        </w:numPr>
        <w:shd w:val="clear" w:color="auto" w:fill="auto"/>
        <w:tabs>
          <w:tab w:val="left" w:pos="886"/>
        </w:tabs>
        <w:spacing w:before="0" w:line="278" w:lineRule="exact"/>
        <w:ind w:firstLine="620"/>
      </w:pPr>
      <w:r>
        <w:t>використовує різні форми морального і матеріального заохочення до учасників освітнього процесу;</w:t>
      </w:r>
    </w:p>
    <w:p w:rsidR="00CC255E" w:rsidRDefault="00832CE0">
      <w:pPr>
        <w:pStyle w:val="22"/>
        <w:framePr w:w="9715" w:h="14568" w:hRule="exact" w:wrap="none" w:vAnchor="page" w:hAnchor="page" w:x="902" w:y="1185"/>
        <w:numPr>
          <w:ilvl w:val="0"/>
          <w:numId w:val="2"/>
        </w:numPr>
        <w:shd w:val="clear" w:color="auto" w:fill="auto"/>
        <w:tabs>
          <w:tab w:val="left" w:pos="945"/>
        </w:tabs>
        <w:spacing w:before="0" w:line="278" w:lineRule="exact"/>
        <w:ind w:firstLine="620"/>
      </w:pPr>
      <w:r>
        <w:t>забезпечує єдність навчання і виховання;</w:t>
      </w:r>
    </w:p>
    <w:p w:rsidR="00CC255E" w:rsidRDefault="00832CE0">
      <w:pPr>
        <w:pStyle w:val="22"/>
        <w:framePr w:w="9715" w:h="14568" w:hRule="exact" w:wrap="none" w:vAnchor="page" w:hAnchor="page" w:x="902" w:y="1185"/>
        <w:numPr>
          <w:ilvl w:val="0"/>
          <w:numId w:val="2"/>
        </w:numPr>
        <w:shd w:val="clear" w:color="auto" w:fill="auto"/>
        <w:tabs>
          <w:tab w:val="left" w:pos="945"/>
        </w:tabs>
        <w:spacing w:before="0" w:line="278" w:lineRule="exact"/>
        <w:ind w:firstLine="620"/>
      </w:pPr>
      <w:r>
        <w:t>формує освітню (освітні) програму (програми) закладу;</w:t>
      </w:r>
    </w:p>
    <w:p w:rsidR="00CC255E" w:rsidRDefault="00832CE0">
      <w:pPr>
        <w:pStyle w:val="22"/>
        <w:framePr w:w="9715" w:h="14568" w:hRule="exact" w:wrap="none" w:vAnchor="page" w:hAnchor="page" w:x="902" w:y="1185"/>
        <w:numPr>
          <w:ilvl w:val="0"/>
          <w:numId w:val="2"/>
        </w:numPr>
        <w:shd w:val="clear" w:color="auto" w:fill="auto"/>
        <w:tabs>
          <w:tab w:val="left" w:pos="891"/>
        </w:tabs>
        <w:spacing w:before="0" w:line="278" w:lineRule="exact"/>
        <w:ind w:firstLine="620"/>
      </w:pPr>
      <w:r>
        <w:t>створює науково-методичну і матеріально-технічну бази для організації та здійснення освітнього процесу;</w:t>
      </w:r>
    </w:p>
    <w:p w:rsidR="00CC255E" w:rsidRDefault="00832CE0">
      <w:pPr>
        <w:pStyle w:val="22"/>
        <w:framePr w:w="9715" w:h="14568" w:hRule="exact" w:wrap="none" w:vAnchor="page" w:hAnchor="page" w:x="902" w:y="1185"/>
        <w:numPr>
          <w:ilvl w:val="0"/>
          <w:numId w:val="2"/>
        </w:numPr>
        <w:shd w:val="clear" w:color="auto" w:fill="auto"/>
        <w:tabs>
          <w:tab w:val="left" w:pos="886"/>
        </w:tabs>
        <w:spacing w:before="0" w:line="278" w:lineRule="exact"/>
        <w:ind w:firstLine="620"/>
      </w:pPr>
      <w:r>
        <w:t>забезпечує відповідність рівня загальної середньої освіти Державним стандартам освіти;</w:t>
      </w:r>
    </w:p>
    <w:p w:rsidR="00CC255E" w:rsidRDefault="00832CE0">
      <w:pPr>
        <w:pStyle w:val="22"/>
        <w:framePr w:w="9715" w:h="14568" w:hRule="exact" w:wrap="none" w:vAnchor="page" w:hAnchor="page" w:x="902" w:y="1185"/>
        <w:numPr>
          <w:ilvl w:val="0"/>
          <w:numId w:val="2"/>
        </w:numPr>
        <w:shd w:val="clear" w:color="auto" w:fill="auto"/>
        <w:tabs>
          <w:tab w:val="left" w:pos="945"/>
        </w:tabs>
        <w:spacing w:before="0" w:line="278" w:lineRule="exact"/>
        <w:ind w:firstLine="620"/>
      </w:pPr>
      <w:r>
        <w:t>охороняє життя і здоров'я учнів, педагогічних та інших працівників закладу;</w:t>
      </w:r>
    </w:p>
    <w:p w:rsidR="00CC255E" w:rsidRDefault="00832CE0">
      <w:pPr>
        <w:pStyle w:val="22"/>
        <w:framePr w:w="9715" w:h="14568" w:hRule="exact" w:wrap="none" w:vAnchor="page" w:hAnchor="page" w:x="902" w:y="1185"/>
        <w:numPr>
          <w:ilvl w:val="0"/>
          <w:numId w:val="2"/>
        </w:numPr>
        <w:shd w:val="clear" w:color="auto" w:fill="auto"/>
        <w:tabs>
          <w:tab w:val="left" w:pos="945"/>
        </w:tabs>
        <w:spacing w:before="0" w:line="278" w:lineRule="exact"/>
        <w:ind w:firstLine="620"/>
      </w:pPr>
      <w:r>
        <w:t>формує в учнів засади здорового способу життя, гігієнічні навички;</w:t>
      </w:r>
    </w:p>
    <w:p w:rsidR="00CC255E" w:rsidRDefault="00832CE0">
      <w:pPr>
        <w:pStyle w:val="22"/>
        <w:framePr w:w="9715" w:h="14568" w:hRule="exact" w:wrap="none" w:vAnchor="page" w:hAnchor="page" w:x="902" w:y="1185"/>
        <w:numPr>
          <w:ilvl w:val="0"/>
          <w:numId w:val="2"/>
        </w:numPr>
        <w:shd w:val="clear" w:color="auto" w:fill="auto"/>
        <w:tabs>
          <w:tab w:val="left" w:pos="945"/>
        </w:tabs>
        <w:spacing w:before="0"/>
        <w:ind w:firstLine="620"/>
      </w:pPr>
      <w:r>
        <w:t>забезпечує добір і розстановку кадрів;</w:t>
      </w:r>
    </w:p>
    <w:p w:rsidR="00CC255E" w:rsidRDefault="00832CE0">
      <w:pPr>
        <w:pStyle w:val="22"/>
        <w:framePr w:w="9715" w:h="14568" w:hRule="exact" w:wrap="none" w:vAnchor="page" w:hAnchor="page" w:x="902" w:y="1185"/>
        <w:numPr>
          <w:ilvl w:val="0"/>
          <w:numId w:val="2"/>
        </w:numPr>
        <w:shd w:val="clear" w:color="auto" w:fill="auto"/>
        <w:tabs>
          <w:tab w:val="left" w:pos="945"/>
        </w:tabs>
        <w:spacing w:before="0"/>
        <w:ind w:firstLine="620"/>
      </w:pPr>
      <w:r>
        <w:t>планує власну діяльність та формує стратегію розвитку закладу;</w:t>
      </w:r>
    </w:p>
    <w:p w:rsidR="00CC255E" w:rsidRDefault="00832CE0">
      <w:pPr>
        <w:pStyle w:val="22"/>
        <w:framePr w:w="9715" w:h="14568" w:hRule="exact" w:wrap="none" w:vAnchor="page" w:hAnchor="page" w:x="902" w:y="1185"/>
        <w:numPr>
          <w:ilvl w:val="0"/>
          <w:numId w:val="2"/>
        </w:numPr>
        <w:shd w:val="clear" w:color="auto" w:fill="auto"/>
        <w:tabs>
          <w:tab w:val="left" w:pos="891"/>
        </w:tabs>
        <w:spacing w:before="0"/>
        <w:ind w:firstLine="620"/>
      </w:pPr>
      <w:r>
        <w:t>встановлює відповідно до законодавства України прямі зв'язки із закладами освіти зарубіжних країн, міжнародними організаціями тощо;</w:t>
      </w:r>
    </w:p>
    <w:p w:rsidR="00CC255E" w:rsidRDefault="00832CE0">
      <w:pPr>
        <w:pStyle w:val="22"/>
        <w:framePr w:w="9715" w:h="14568" w:hRule="exact" w:wrap="none" w:vAnchor="page" w:hAnchor="page" w:x="902" w:y="1185"/>
        <w:numPr>
          <w:ilvl w:val="0"/>
          <w:numId w:val="2"/>
        </w:numPr>
        <w:shd w:val="clear" w:color="auto" w:fill="auto"/>
        <w:tabs>
          <w:tab w:val="left" w:pos="945"/>
        </w:tabs>
        <w:spacing w:before="0"/>
        <w:ind w:firstLine="620"/>
      </w:pPr>
      <w:r>
        <w:t>додержується фінансової дисципліни, зберігає матеріально-технічну базу;</w:t>
      </w:r>
    </w:p>
    <w:p w:rsidR="00CC255E" w:rsidRDefault="00832CE0">
      <w:pPr>
        <w:pStyle w:val="22"/>
        <w:framePr w:w="9715" w:h="14568" w:hRule="exact" w:wrap="none" w:vAnchor="page" w:hAnchor="page" w:x="902" w:y="1185"/>
        <w:numPr>
          <w:ilvl w:val="0"/>
          <w:numId w:val="2"/>
        </w:numPr>
        <w:shd w:val="clear" w:color="auto" w:fill="auto"/>
        <w:tabs>
          <w:tab w:val="left" w:pos="945"/>
        </w:tabs>
        <w:spacing w:before="0"/>
        <w:ind w:firstLine="620"/>
      </w:pPr>
      <w:r>
        <w:t>видає документи про освіту встановленого зразка;</w:t>
      </w:r>
    </w:p>
    <w:p w:rsidR="00CC255E" w:rsidRDefault="00832CE0">
      <w:pPr>
        <w:pStyle w:val="22"/>
        <w:framePr w:w="9715" w:h="14568" w:hRule="exact" w:wrap="none" w:vAnchor="page" w:hAnchor="page" w:x="902" w:y="1185"/>
        <w:numPr>
          <w:ilvl w:val="0"/>
          <w:numId w:val="2"/>
        </w:numPr>
        <w:shd w:val="clear" w:color="auto" w:fill="auto"/>
        <w:tabs>
          <w:tab w:val="left" w:pos="886"/>
        </w:tabs>
        <w:spacing w:before="0"/>
        <w:ind w:firstLine="620"/>
      </w:pPr>
      <w:r>
        <w:t>є розпорядником рухомого і нерухомого майна на правах оперативного управління згідно з законодавством України та власним Статутом з дозволу Засновника;</w:t>
      </w:r>
    </w:p>
    <w:p w:rsidR="00CC255E" w:rsidRDefault="00832CE0">
      <w:pPr>
        <w:pStyle w:val="22"/>
        <w:framePr w:w="9715" w:h="14568" w:hRule="exact" w:wrap="none" w:vAnchor="page" w:hAnchor="page" w:x="902" w:y="1185"/>
        <w:numPr>
          <w:ilvl w:val="0"/>
          <w:numId w:val="2"/>
        </w:numPr>
        <w:shd w:val="clear" w:color="auto" w:fill="auto"/>
        <w:tabs>
          <w:tab w:val="left" w:pos="891"/>
        </w:tabs>
        <w:spacing w:before="0"/>
        <w:ind w:firstLine="620"/>
      </w:pPr>
      <w:r>
        <w:t>отримує кошти і матеріальні цінності від органів місцевого самоврядування, юридичних і фізичних осіб;</w:t>
      </w:r>
    </w:p>
    <w:p w:rsidR="00CC255E" w:rsidRDefault="00832CE0">
      <w:pPr>
        <w:pStyle w:val="22"/>
        <w:framePr w:w="9715" w:h="14568" w:hRule="exact" w:wrap="none" w:vAnchor="page" w:hAnchor="page" w:x="902" w:y="1185"/>
        <w:numPr>
          <w:ilvl w:val="0"/>
          <w:numId w:val="2"/>
        </w:numPr>
        <w:shd w:val="clear" w:color="auto" w:fill="auto"/>
        <w:tabs>
          <w:tab w:val="left" w:pos="945"/>
        </w:tabs>
        <w:spacing w:before="0"/>
        <w:ind w:firstLine="620"/>
      </w:pPr>
      <w:r>
        <w:t>залишає у своєму розпорядженні і використовує власні надходження;</w:t>
      </w:r>
    </w:p>
    <w:p w:rsidR="00CC255E" w:rsidRDefault="00832CE0">
      <w:pPr>
        <w:pStyle w:val="22"/>
        <w:framePr w:w="9715" w:h="14568" w:hRule="exact" w:wrap="none" w:vAnchor="page" w:hAnchor="page" w:x="902" w:y="1185"/>
        <w:numPr>
          <w:ilvl w:val="0"/>
          <w:numId w:val="2"/>
        </w:numPr>
        <w:shd w:val="clear" w:color="auto" w:fill="auto"/>
        <w:tabs>
          <w:tab w:val="left" w:pos="945"/>
        </w:tabs>
        <w:spacing w:before="0"/>
        <w:ind w:firstLine="620"/>
      </w:pPr>
      <w:r>
        <w:t>має право надавати додаткові освітні послуги;</w:t>
      </w:r>
    </w:p>
    <w:p w:rsidR="00CC255E" w:rsidRDefault="00832CE0">
      <w:pPr>
        <w:pStyle w:val="22"/>
        <w:framePr w:w="9715" w:h="14568" w:hRule="exact" w:wrap="none" w:vAnchor="page" w:hAnchor="page" w:x="902" w:y="1185"/>
        <w:numPr>
          <w:ilvl w:val="0"/>
          <w:numId w:val="2"/>
        </w:numPr>
        <w:shd w:val="clear" w:color="auto" w:fill="auto"/>
        <w:tabs>
          <w:tab w:val="left" w:pos="945"/>
        </w:tabs>
        <w:spacing w:before="0"/>
        <w:ind w:firstLine="620"/>
      </w:pPr>
      <w:r>
        <w:t>здійснює інші повноваження відповідно до Статуту закладу.</w:t>
      </w:r>
    </w:p>
    <w:p w:rsidR="00CC255E" w:rsidRDefault="00832CE0">
      <w:pPr>
        <w:pStyle w:val="22"/>
        <w:framePr w:w="9715" w:h="14568" w:hRule="exact" w:wrap="none" w:vAnchor="page" w:hAnchor="page" w:x="902" w:y="1185"/>
        <w:numPr>
          <w:ilvl w:val="0"/>
          <w:numId w:val="1"/>
        </w:numPr>
        <w:shd w:val="clear" w:color="auto" w:fill="auto"/>
        <w:tabs>
          <w:tab w:val="left" w:pos="1227"/>
        </w:tabs>
        <w:spacing w:before="0"/>
        <w:ind w:firstLine="620"/>
      </w:pPr>
      <w:r>
        <w:t>У гімназії створюються та функціонують предметні методичні об'єднання, творчі групи.</w:t>
      </w:r>
    </w:p>
    <w:p w:rsidR="00CC255E" w:rsidRDefault="00832CE0">
      <w:pPr>
        <w:pStyle w:val="22"/>
        <w:framePr w:w="9715" w:h="14568" w:hRule="exact" w:wrap="none" w:vAnchor="page" w:hAnchor="page" w:x="902" w:y="1185"/>
        <w:shd w:val="clear" w:color="auto" w:fill="auto"/>
        <w:spacing w:before="0" w:line="317" w:lineRule="exact"/>
        <w:ind w:firstLine="620"/>
      </w:pPr>
      <w:r>
        <w:t>Медичне обслуговування дітей та відповідні умови для його організації забезпечуються Засновником, згідно чинного законодавства.</w:t>
      </w:r>
    </w:p>
    <w:p w:rsidR="00CC255E" w:rsidRDefault="00832CE0">
      <w:pPr>
        <w:pStyle w:val="22"/>
        <w:framePr w:w="9715" w:h="14568" w:hRule="exact" w:wrap="none" w:vAnchor="page" w:hAnchor="page" w:x="902" w:y="1185"/>
        <w:numPr>
          <w:ilvl w:val="0"/>
          <w:numId w:val="1"/>
        </w:numPr>
        <w:shd w:val="clear" w:color="auto" w:fill="auto"/>
        <w:tabs>
          <w:tab w:val="left" w:pos="1237"/>
        </w:tabs>
        <w:spacing w:before="0" w:line="278" w:lineRule="exact"/>
        <w:ind w:firstLine="620"/>
      </w:pPr>
      <w:r>
        <w:t>Взаємовідносини гімназії з юридичними і фізичними особами визначаються угодами, що укладені між ними.</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0"/>
        <w:framePr w:w="9715" w:h="13829" w:hRule="exact" w:wrap="none" w:vAnchor="page" w:hAnchor="page" w:x="902" w:y="1155"/>
        <w:numPr>
          <w:ilvl w:val="0"/>
          <w:numId w:val="3"/>
        </w:numPr>
        <w:shd w:val="clear" w:color="auto" w:fill="auto"/>
        <w:tabs>
          <w:tab w:val="left" w:pos="3630"/>
        </w:tabs>
        <w:spacing w:after="0" w:line="274" w:lineRule="exact"/>
        <w:ind w:left="3260"/>
      </w:pPr>
      <w:bookmarkStart w:id="3" w:name="bookmark2"/>
      <w:r>
        <w:t>Організація освітнього процесу</w:t>
      </w:r>
      <w:bookmarkEnd w:id="3"/>
    </w:p>
    <w:p w:rsidR="00CC255E" w:rsidRDefault="00832CE0">
      <w:pPr>
        <w:pStyle w:val="22"/>
        <w:framePr w:w="9715" w:h="13829" w:hRule="exact" w:wrap="none" w:vAnchor="page" w:hAnchor="page" w:x="902" w:y="1155"/>
        <w:numPr>
          <w:ilvl w:val="0"/>
          <w:numId w:val="4"/>
        </w:numPr>
        <w:shd w:val="clear" w:color="auto" w:fill="auto"/>
        <w:tabs>
          <w:tab w:val="left" w:pos="1085"/>
        </w:tabs>
        <w:spacing w:before="0" w:line="274" w:lineRule="exact"/>
        <w:ind w:firstLine="620"/>
      </w:pPr>
      <w:r>
        <w:t>Гімназія створює умови для досягнення здобувачами освіти результатів навчання, передбачених у відповідному Державному стандарті освіти.</w:t>
      </w:r>
    </w:p>
    <w:p w:rsidR="00CC255E" w:rsidRDefault="00832CE0">
      <w:pPr>
        <w:pStyle w:val="22"/>
        <w:framePr w:w="9715" w:h="13829" w:hRule="exact" w:wrap="none" w:vAnchor="page" w:hAnchor="page" w:x="902" w:y="1155"/>
        <w:numPr>
          <w:ilvl w:val="0"/>
          <w:numId w:val="4"/>
        </w:numPr>
        <w:shd w:val="clear" w:color="auto" w:fill="auto"/>
        <w:tabs>
          <w:tab w:val="left" w:pos="1085"/>
        </w:tabs>
        <w:spacing w:before="0" w:line="274" w:lineRule="exact"/>
        <w:ind w:firstLine="620"/>
      </w:pPr>
      <w:r>
        <w:t>Гімназія може розробляти освітні програми, які передбачають досягнення учнями результатів навчання (компетентностей), визначених відповідним Державним стандартом освіти та освітні компоненти для вільного вибору здобувачів освіти. Програми схвалюються педагогічною радою та затверджуються керівником гімназії.</w:t>
      </w:r>
    </w:p>
    <w:p w:rsidR="00CC255E" w:rsidRDefault="00832CE0">
      <w:pPr>
        <w:pStyle w:val="22"/>
        <w:framePr w:w="9715" w:h="13829" w:hRule="exact" w:wrap="none" w:vAnchor="page" w:hAnchor="page" w:x="902" w:y="1155"/>
        <w:numPr>
          <w:ilvl w:val="0"/>
          <w:numId w:val="4"/>
        </w:numPr>
        <w:shd w:val="clear" w:color="auto" w:fill="auto"/>
        <w:tabs>
          <w:tab w:val="left" w:pos="1085"/>
        </w:tabs>
        <w:spacing w:before="0" w:line="274" w:lineRule="exact"/>
        <w:ind w:firstLine="620"/>
      </w:pPr>
      <w:r>
        <w:t>Гімназія може використовувати типові або інші освітні програми, які не потребують окремого затвердження.</w:t>
      </w:r>
    </w:p>
    <w:p w:rsidR="00CC255E" w:rsidRDefault="00832CE0">
      <w:pPr>
        <w:pStyle w:val="22"/>
        <w:framePr w:w="9715" w:h="13829" w:hRule="exact" w:wrap="none" w:vAnchor="page" w:hAnchor="page" w:x="902" w:y="1155"/>
        <w:numPr>
          <w:ilvl w:val="0"/>
          <w:numId w:val="4"/>
        </w:numPr>
        <w:shd w:val="clear" w:color="auto" w:fill="auto"/>
        <w:tabs>
          <w:tab w:val="left" w:pos="1096"/>
        </w:tabs>
        <w:spacing w:before="0" w:line="274" w:lineRule="exact"/>
        <w:ind w:firstLine="620"/>
      </w:pPr>
      <w:r>
        <w:t>Гімназія, на основі освітньої програми, складає та затверджує навчальний план.</w:t>
      </w:r>
    </w:p>
    <w:p w:rsidR="00CC255E" w:rsidRDefault="00832CE0">
      <w:pPr>
        <w:pStyle w:val="22"/>
        <w:framePr w:w="9715" w:h="13829" w:hRule="exact" w:wrap="none" w:vAnchor="page" w:hAnchor="page" w:x="902" w:y="1155"/>
        <w:numPr>
          <w:ilvl w:val="0"/>
          <w:numId w:val="4"/>
        </w:numPr>
        <w:shd w:val="clear" w:color="auto" w:fill="auto"/>
        <w:tabs>
          <w:tab w:val="left" w:pos="1085"/>
        </w:tabs>
        <w:spacing w:before="0" w:line="274" w:lineRule="exact"/>
        <w:ind w:firstLine="620"/>
      </w:pPr>
      <w:r>
        <w:t>Гімназія планує свою роботу на навчальний рік самостійно. У річному плані роботи відображаються головні питання роботи гімназії, визначаються перспективи розвитку.</w:t>
      </w:r>
    </w:p>
    <w:p w:rsidR="00CC255E" w:rsidRDefault="00832CE0">
      <w:pPr>
        <w:pStyle w:val="22"/>
        <w:framePr w:w="9715" w:h="13829" w:hRule="exact" w:wrap="none" w:vAnchor="page" w:hAnchor="page" w:x="902" w:y="1155"/>
        <w:numPr>
          <w:ilvl w:val="0"/>
          <w:numId w:val="4"/>
        </w:numPr>
        <w:shd w:val="clear" w:color="auto" w:fill="auto"/>
        <w:tabs>
          <w:tab w:val="left" w:pos="1085"/>
        </w:tabs>
        <w:spacing w:before="0" w:line="274" w:lineRule="exact"/>
        <w:ind w:firstLine="620"/>
      </w:pPr>
      <w:r>
        <w:t>Гімназія замовляє та працює за підручниками, посібниками, програмами, що мають відповідний гриф Міністерства освіти і науки України.</w:t>
      </w:r>
    </w:p>
    <w:p w:rsidR="00CC255E" w:rsidRDefault="00832CE0">
      <w:pPr>
        <w:pStyle w:val="22"/>
        <w:framePr w:w="9715" w:h="13829" w:hRule="exact" w:wrap="none" w:vAnchor="page" w:hAnchor="page" w:x="902" w:y="1155"/>
        <w:numPr>
          <w:ilvl w:val="0"/>
          <w:numId w:val="4"/>
        </w:numPr>
        <w:shd w:val="clear" w:color="auto" w:fill="auto"/>
        <w:tabs>
          <w:tab w:val="left" w:pos="1085"/>
        </w:tabs>
        <w:spacing w:before="0" w:line="274" w:lineRule="exact"/>
        <w:ind w:firstLine="620"/>
      </w:pPr>
      <w:r>
        <w:t>Гімназія самостійно обирає форми, засоби і методи навчання та виховання, відповідно до чинного законодавства України та власного Статуту з урахуванням специфіки гімназії та інших особливостей організації освітнього процесу.</w:t>
      </w:r>
    </w:p>
    <w:p w:rsidR="00CC255E" w:rsidRDefault="00832CE0">
      <w:pPr>
        <w:pStyle w:val="22"/>
        <w:framePr w:w="9715" w:h="13829" w:hRule="exact" w:wrap="none" w:vAnchor="page" w:hAnchor="page" w:x="902" w:y="1155"/>
        <w:numPr>
          <w:ilvl w:val="0"/>
          <w:numId w:val="4"/>
        </w:numPr>
        <w:shd w:val="clear" w:color="auto" w:fill="auto"/>
        <w:tabs>
          <w:tab w:val="left" w:pos="1085"/>
        </w:tabs>
        <w:spacing w:before="0" w:line="274" w:lineRule="exact"/>
        <w:ind w:firstLine="620"/>
      </w:pPr>
      <w:r>
        <w:t>Гімназія, з метою виявлення та відстеження тенденцій розвитку якості освіти 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 може проводити внутрі</w:t>
      </w:r>
      <w:r>
        <w:rPr>
          <w:rStyle w:val="23"/>
        </w:rPr>
        <w:t>ш</w:t>
      </w:r>
      <w:r>
        <w:t>ній моніторинг якості освіти відповідно до чинного законодавства України.</w:t>
      </w:r>
    </w:p>
    <w:p w:rsidR="00CC255E" w:rsidRDefault="00832CE0">
      <w:pPr>
        <w:pStyle w:val="22"/>
        <w:framePr w:w="9715" w:h="13829" w:hRule="exact" w:wrap="none" w:vAnchor="page" w:hAnchor="page" w:x="902" w:y="1155"/>
        <w:numPr>
          <w:ilvl w:val="0"/>
          <w:numId w:val="4"/>
        </w:numPr>
        <w:shd w:val="clear" w:color="auto" w:fill="auto"/>
        <w:tabs>
          <w:tab w:val="left" w:pos="1085"/>
        </w:tabs>
        <w:spacing w:before="0" w:line="274" w:lineRule="exact"/>
        <w:ind w:firstLine="620"/>
      </w:pPr>
      <w:r>
        <w:t>За запитом гімназії, з метою визнання якості освітньої діяльності та формування її позитивного іміджу і репутації, може здійснюватися громадська акредитація гімназії.</w:t>
      </w:r>
    </w:p>
    <w:p w:rsidR="00CC255E" w:rsidRDefault="00832CE0">
      <w:pPr>
        <w:pStyle w:val="22"/>
        <w:framePr w:w="9715" w:h="13829" w:hRule="exact" w:wrap="none" w:vAnchor="page" w:hAnchor="page" w:x="902" w:y="1155"/>
        <w:numPr>
          <w:ilvl w:val="0"/>
          <w:numId w:val="4"/>
        </w:numPr>
        <w:shd w:val="clear" w:color="auto" w:fill="auto"/>
        <w:tabs>
          <w:tab w:val="left" w:pos="1162"/>
        </w:tabs>
        <w:spacing w:before="0" w:line="274" w:lineRule="exact"/>
        <w:ind w:firstLine="620"/>
      </w:pPr>
      <w:r>
        <w:t>Мережа класів в гімназії формується на підставі нормативів їх наповнюваності відповідно до кількості поданих заяв та санітарно-гігієнічних умов для здійснення освітнього процесу.</w:t>
      </w:r>
    </w:p>
    <w:p w:rsidR="00CC255E" w:rsidRDefault="00832CE0">
      <w:pPr>
        <w:pStyle w:val="22"/>
        <w:framePr w:w="9715" w:h="13829" w:hRule="exact" w:wrap="none" w:vAnchor="page" w:hAnchor="page" w:x="902" w:y="1155"/>
        <w:numPr>
          <w:ilvl w:val="0"/>
          <w:numId w:val="4"/>
        </w:numPr>
        <w:shd w:val="clear" w:color="auto" w:fill="auto"/>
        <w:tabs>
          <w:tab w:val="left" w:pos="1162"/>
        </w:tabs>
        <w:spacing w:before="0" w:line="274" w:lineRule="exact"/>
        <w:ind w:firstLine="620"/>
      </w:pPr>
      <w:r>
        <w:t>Зарахування здійснюється, як правило, до початку навчального року за наказом керівника закладу, що видається на підставі заяви батьків або інших законних представників, а також свідоцтва про народження (копії), медичної довідки встановленого зразка, документа про наявний рівень освіти (крім дітей, які зараховуються до першого класу).</w:t>
      </w:r>
    </w:p>
    <w:p w:rsidR="00CC255E" w:rsidRDefault="00832CE0">
      <w:pPr>
        <w:pStyle w:val="22"/>
        <w:framePr w:w="9715" w:h="13829" w:hRule="exact" w:wrap="none" w:vAnchor="page" w:hAnchor="page" w:x="902" w:y="1155"/>
        <w:shd w:val="clear" w:color="auto" w:fill="auto"/>
        <w:spacing w:before="0" w:line="274" w:lineRule="exact"/>
        <w:ind w:firstLine="620"/>
      </w:pPr>
      <w:r>
        <w:t>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CC255E" w:rsidRDefault="00832CE0">
      <w:pPr>
        <w:pStyle w:val="22"/>
        <w:framePr w:w="9715" w:h="13829" w:hRule="exact" w:wrap="none" w:vAnchor="page" w:hAnchor="page" w:x="902" w:y="1155"/>
        <w:numPr>
          <w:ilvl w:val="0"/>
          <w:numId w:val="4"/>
        </w:numPr>
        <w:shd w:val="clear" w:color="auto" w:fill="auto"/>
        <w:tabs>
          <w:tab w:val="left" w:pos="1162"/>
        </w:tabs>
        <w:spacing w:before="0" w:line="274" w:lineRule="exact"/>
        <w:ind w:firstLine="620"/>
      </w:pPr>
      <w:r>
        <w:t>Порядок зарахування, відрахування та переведення учнів до гімназії здійснюється відповідно до порядку визначеного центральним органом виконавчої влади, що забезпечує формування та реалізує державну політику у сфері освіти.</w:t>
      </w:r>
    </w:p>
    <w:p w:rsidR="00CC255E" w:rsidRDefault="00832CE0">
      <w:pPr>
        <w:pStyle w:val="22"/>
        <w:framePr w:w="9715" w:h="13829" w:hRule="exact" w:wrap="none" w:vAnchor="page" w:hAnchor="page" w:x="902" w:y="1155"/>
        <w:numPr>
          <w:ilvl w:val="0"/>
          <w:numId w:val="4"/>
        </w:numPr>
        <w:shd w:val="clear" w:color="auto" w:fill="auto"/>
        <w:tabs>
          <w:tab w:val="left" w:pos="1172"/>
        </w:tabs>
        <w:spacing w:before="0" w:line="274" w:lineRule="exact"/>
        <w:ind w:firstLine="620"/>
      </w:pPr>
      <w:r>
        <w:t>Навчальний рік в гімназії розпочинається 1 вересня і закінчується не пізніше 1 липня наступного року.</w:t>
      </w:r>
    </w:p>
    <w:p w:rsidR="00CC255E" w:rsidRDefault="00832CE0">
      <w:pPr>
        <w:pStyle w:val="22"/>
        <w:framePr w:w="9715" w:h="13829" w:hRule="exact" w:wrap="none" w:vAnchor="page" w:hAnchor="page" w:x="902" w:y="1155"/>
        <w:numPr>
          <w:ilvl w:val="0"/>
          <w:numId w:val="4"/>
        </w:numPr>
        <w:shd w:val="clear" w:color="auto" w:fill="auto"/>
        <w:tabs>
          <w:tab w:val="left" w:pos="1167"/>
        </w:tabs>
        <w:spacing w:before="0" w:line="274" w:lineRule="exact"/>
        <w:ind w:firstLine="620"/>
      </w:pPr>
      <w:r>
        <w:t>Структуру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заклад встановлює самостійно у межах часу, передбаченого освітньою програмою.</w:t>
      </w:r>
    </w:p>
    <w:p w:rsidR="00CC255E" w:rsidRDefault="00832CE0">
      <w:pPr>
        <w:pStyle w:val="22"/>
        <w:framePr w:w="9715" w:h="13829" w:hRule="exact" w:wrap="none" w:vAnchor="page" w:hAnchor="page" w:x="902" w:y="1155"/>
        <w:numPr>
          <w:ilvl w:val="0"/>
          <w:numId w:val="4"/>
        </w:numPr>
        <w:shd w:val="clear" w:color="auto" w:fill="auto"/>
        <w:tabs>
          <w:tab w:val="left" w:pos="1167"/>
        </w:tabs>
        <w:spacing w:before="0" w:line="274" w:lineRule="exact"/>
        <w:ind w:firstLine="620"/>
      </w:pPr>
      <w:r>
        <w:t>Загальна тривалість канікул протягом навчального року не може становити менш як ЗО календарних днів.</w:t>
      </w:r>
    </w:p>
    <w:p w:rsidR="00CC255E" w:rsidRDefault="00832CE0">
      <w:pPr>
        <w:pStyle w:val="22"/>
        <w:framePr w:w="9715" w:h="13829" w:hRule="exact" w:wrap="none" w:vAnchor="page" w:hAnchor="page" w:x="902" w:y="1155"/>
        <w:numPr>
          <w:ilvl w:val="0"/>
          <w:numId w:val="4"/>
        </w:numPr>
        <w:shd w:val="clear" w:color="auto" w:fill="auto"/>
        <w:tabs>
          <w:tab w:val="left" w:pos="1167"/>
        </w:tabs>
        <w:spacing w:before="0" w:line="274" w:lineRule="exact"/>
        <w:ind w:firstLine="620"/>
      </w:pPr>
      <w:r>
        <w:t>Гімназія, на основі відповідних нормативно-правових актів, самостійно визначає режим роботи.</w:t>
      </w:r>
    </w:p>
    <w:p w:rsidR="00CC255E" w:rsidRDefault="00832CE0">
      <w:pPr>
        <w:pStyle w:val="22"/>
        <w:framePr w:w="9715" w:h="13829" w:hRule="exact" w:wrap="none" w:vAnchor="page" w:hAnchor="page" w:x="902" w:y="1155"/>
        <w:numPr>
          <w:ilvl w:val="0"/>
          <w:numId w:val="4"/>
        </w:numPr>
        <w:shd w:val="clear" w:color="auto" w:fill="auto"/>
        <w:tabs>
          <w:tab w:val="left" w:pos="1172"/>
        </w:tabs>
        <w:spacing w:before="0" w:line="274" w:lineRule="exact"/>
        <w:ind w:firstLine="620"/>
      </w:pPr>
      <w:r>
        <w:t>Тривалість уроків у гімназії становить: у перших класах - 35 хвилин, у других - четвертих класах - 40 хвилин, у п'ятих - дев'ятих - 45 хвилин. 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rsidR="00CC255E" w:rsidRDefault="00832CE0">
      <w:pPr>
        <w:pStyle w:val="22"/>
        <w:framePr w:w="9715" w:h="13829" w:hRule="exact" w:wrap="none" w:vAnchor="page" w:hAnchor="page" w:x="902" w:y="1155"/>
        <w:numPr>
          <w:ilvl w:val="0"/>
          <w:numId w:val="4"/>
        </w:numPr>
        <w:shd w:val="clear" w:color="auto" w:fill="auto"/>
        <w:tabs>
          <w:tab w:val="left" w:pos="1221"/>
        </w:tabs>
        <w:spacing w:before="0" w:line="274" w:lineRule="exact"/>
        <w:ind w:firstLine="620"/>
      </w:pPr>
      <w:r>
        <w:t>Гімназія може обрати інші, крім уроку, форми організації освітнього процесу.</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2"/>
        <w:framePr w:w="9720" w:h="14385" w:hRule="exact" w:wrap="none" w:vAnchor="page" w:hAnchor="page" w:x="900" w:y="1372"/>
        <w:numPr>
          <w:ilvl w:val="0"/>
          <w:numId w:val="4"/>
        </w:numPr>
        <w:shd w:val="clear" w:color="auto" w:fill="auto"/>
        <w:tabs>
          <w:tab w:val="left" w:pos="1167"/>
        </w:tabs>
        <w:spacing w:before="0" w:line="278" w:lineRule="exact"/>
        <w:ind w:firstLine="620"/>
      </w:pPr>
      <w:r>
        <w:t>Тривалість перерв між уроками встановлюється з урахуванням потреби в організації активного відпочинку і харчування здобувачів освіти, але не менш як 10 хвилин, великої перерви (після третього) - ЗО хвилин.</w:t>
      </w:r>
    </w:p>
    <w:p w:rsidR="00CC255E" w:rsidRDefault="00832CE0">
      <w:pPr>
        <w:pStyle w:val="22"/>
        <w:framePr w:w="9720" w:h="14385" w:hRule="exact" w:wrap="none" w:vAnchor="page" w:hAnchor="page" w:x="900" w:y="1372"/>
        <w:numPr>
          <w:ilvl w:val="0"/>
          <w:numId w:val="4"/>
        </w:numPr>
        <w:shd w:val="clear" w:color="auto" w:fill="auto"/>
        <w:tabs>
          <w:tab w:val="left" w:pos="1172"/>
        </w:tabs>
        <w:spacing w:before="0" w:line="274" w:lineRule="exact"/>
        <w:ind w:firstLine="620"/>
      </w:pPr>
      <w:r>
        <w:t>Розклад уроків формується відповідно до навчального плану закладу з дотриманням педагогічних та санітарно-гігієнічних вимог і затверджується його керівником.</w:t>
      </w:r>
    </w:p>
    <w:p w:rsidR="00CC255E" w:rsidRDefault="00832CE0">
      <w:pPr>
        <w:pStyle w:val="22"/>
        <w:framePr w:w="9720" w:h="14385" w:hRule="exact" w:wrap="none" w:vAnchor="page" w:hAnchor="page" w:x="900" w:y="1372"/>
        <w:numPr>
          <w:ilvl w:val="0"/>
          <w:numId w:val="4"/>
        </w:numPr>
        <w:shd w:val="clear" w:color="auto" w:fill="auto"/>
        <w:tabs>
          <w:tab w:val="left" w:pos="1167"/>
        </w:tabs>
        <w:spacing w:before="0" w:line="274" w:lineRule="exact"/>
        <w:ind w:firstLine="620"/>
      </w:pPr>
      <w:r>
        <w:t>Відволікання учнів від навчальних занять для проведення інших видів діяльності забороняється (крім випадків, передбачених законодавством).</w:t>
      </w:r>
    </w:p>
    <w:p w:rsidR="00CC255E" w:rsidRDefault="00832CE0">
      <w:pPr>
        <w:pStyle w:val="22"/>
        <w:framePr w:w="9720" w:h="14385" w:hRule="exact" w:wrap="none" w:vAnchor="page" w:hAnchor="page" w:x="900" w:y="1372"/>
        <w:numPr>
          <w:ilvl w:val="0"/>
          <w:numId w:val="4"/>
        </w:numPr>
        <w:shd w:val="clear" w:color="auto" w:fill="auto"/>
        <w:tabs>
          <w:tab w:val="left" w:pos="1167"/>
        </w:tabs>
        <w:spacing w:before="0" w:line="274" w:lineRule="exact"/>
        <w:ind w:firstLine="620"/>
      </w:pPr>
      <w:r>
        <w:t>Залучення учнів до видів діяльності, не передбачених освітньою програмою та навчальним планом, дозволяється лише за їх згодою та згодою батьків або інших законних представників учнів.</w:t>
      </w:r>
    </w:p>
    <w:p w:rsidR="00CC255E" w:rsidRDefault="00832CE0">
      <w:pPr>
        <w:pStyle w:val="22"/>
        <w:framePr w:w="9720" w:h="14385" w:hRule="exact" w:wrap="none" w:vAnchor="page" w:hAnchor="page" w:x="900" w:y="1372"/>
        <w:numPr>
          <w:ilvl w:val="0"/>
          <w:numId w:val="4"/>
        </w:numPr>
        <w:shd w:val="clear" w:color="auto" w:fill="auto"/>
        <w:tabs>
          <w:tab w:val="left" w:pos="1167"/>
        </w:tabs>
        <w:spacing w:before="0" w:line="274" w:lineRule="exact"/>
        <w:ind w:firstLine="620"/>
      </w:pPr>
      <w:r>
        <w:t>Зміст, обсяг і характер домашніх завдань визначаються вчителем відповідно до педагогічних і санітарно-гігієнічних вимог з урахуванням вимог освітніх програм, індивідуальних особливостей учнів.</w:t>
      </w:r>
    </w:p>
    <w:p w:rsidR="00CC255E" w:rsidRDefault="00832CE0">
      <w:pPr>
        <w:pStyle w:val="22"/>
        <w:framePr w:w="9720" w:h="14385" w:hRule="exact" w:wrap="none" w:vAnchor="page" w:hAnchor="page" w:x="900" w:y="1372"/>
        <w:numPr>
          <w:ilvl w:val="0"/>
          <w:numId w:val="4"/>
        </w:numPr>
        <w:shd w:val="clear" w:color="auto" w:fill="auto"/>
        <w:tabs>
          <w:tab w:val="left" w:pos="1167"/>
        </w:tabs>
        <w:spacing w:before="0" w:line="274" w:lineRule="exact"/>
        <w:ind w:firstLine="620"/>
      </w:pPr>
      <w:r>
        <w:t>Під час літніх канікул у гімназії можуть створюватися та функціонувати табори відпочинку, мовні табори, які діють відповідно до статутів, затверджених керівником гімназії та Типових положень. Начальник табору призначається з числа педагогів або заступників керівника закладу та затверджується наказом керівника.</w:t>
      </w:r>
    </w:p>
    <w:p w:rsidR="00CC255E" w:rsidRDefault="00832CE0">
      <w:pPr>
        <w:pStyle w:val="22"/>
        <w:framePr w:w="9720" w:h="14385" w:hRule="exact" w:wrap="none" w:vAnchor="page" w:hAnchor="page" w:x="900" w:y="1372"/>
        <w:numPr>
          <w:ilvl w:val="0"/>
          <w:numId w:val="4"/>
        </w:numPr>
        <w:shd w:val="clear" w:color="auto" w:fill="auto"/>
        <w:tabs>
          <w:tab w:val="left" w:pos="1167"/>
        </w:tabs>
        <w:spacing w:before="0" w:line="274" w:lineRule="exact"/>
        <w:ind w:firstLine="620"/>
      </w:pPr>
      <w:r>
        <w:t>Критерії оцінювання навчальних досягнень здобувачів освіти визначаються центральним органом виконавчої влади у сфері освіти і науки.</w:t>
      </w:r>
    </w:p>
    <w:p w:rsidR="00CC255E" w:rsidRDefault="00832CE0">
      <w:pPr>
        <w:pStyle w:val="22"/>
        <w:framePr w:w="9720" w:h="14385" w:hRule="exact" w:wrap="none" w:vAnchor="page" w:hAnchor="page" w:x="900" w:y="1372"/>
        <w:numPr>
          <w:ilvl w:val="0"/>
          <w:numId w:val="4"/>
        </w:numPr>
        <w:shd w:val="clear" w:color="auto" w:fill="auto"/>
        <w:tabs>
          <w:tab w:val="left" w:pos="1172"/>
        </w:tabs>
        <w:spacing w:before="0" w:line="274" w:lineRule="exact"/>
        <w:ind w:firstLine="620"/>
      </w:pPr>
      <w:r>
        <w:t>Облік навчальних досягнень учнів протягом навчального року здійснюється у класних журналах, інструкції про ведення яких затверджуються центральним органом виконавчої влади у сфері освіти і науки. Результати навчальної діяльності за рік заносяться до особових справ учнів.</w:t>
      </w:r>
    </w:p>
    <w:p w:rsidR="00CC255E" w:rsidRDefault="00832CE0">
      <w:pPr>
        <w:pStyle w:val="22"/>
        <w:framePr w:w="9720" w:h="14385" w:hRule="exact" w:wrap="none" w:vAnchor="page" w:hAnchor="page" w:x="900" w:y="1372"/>
        <w:numPr>
          <w:ilvl w:val="0"/>
          <w:numId w:val="4"/>
        </w:numPr>
        <w:shd w:val="clear" w:color="auto" w:fill="auto"/>
        <w:tabs>
          <w:tab w:val="left" w:pos="1167"/>
        </w:tabs>
        <w:spacing w:before="0" w:line="274" w:lineRule="exact"/>
        <w:ind w:firstLine="620"/>
      </w:pPr>
      <w:r>
        <w:t>Результати навчання учнів на кожному рівні загальної середньої освіти оцінюються шляхом державної підсумкової атестації, яка може здійснюватися у різних формах, визначених законодавством, зокрема у формі зовнішнього незалежного оцінювання. В окремих випадках учні за станом здоров'я або з інших поважних причин можуть бути звільнені від державної підсумкової атестації у порядку, визначеним центральним органом виконавчої влади у сфері освіти і науки та охорони здоров'я.</w:t>
      </w:r>
    </w:p>
    <w:p w:rsidR="00CC255E" w:rsidRDefault="00832CE0">
      <w:pPr>
        <w:pStyle w:val="22"/>
        <w:framePr w:w="9720" w:h="14385" w:hRule="exact" w:wrap="none" w:vAnchor="page" w:hAnchor="page" w:x="900" w:y="1372"/>
        <w:numPr>
          <w:ilvl w:val="0"/>
          <w:numId w:val="4"/>
        </w:numPr>
        <w:shd w:val="clear" w:color="auto" w:fill="auto"/>
        <w:tabs>
          <w:tab w:val="left" w:pos="1167"/>
        </w:tabs>
        <w:spacing w:before="0" w:line="274" w:lineRule="exact"/>
        <w:ind w:firstLine="620"/>
      </w:pPr>
      <w: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CC255E" w:rsidRDefault="00832CE0">
      <w:pPr>
        <w:pStyle w:val="22"/>
        <w:framePr w:w="9720" w:h="14385" w:hRule="exact" w:wrap="none" w:vAnchor="page" w:hAnchor="page" w:x="900" w:y="1372"/>
        <w:numPr>
          <w:ilvl w:val="0"/>
          <w:numId w:val="4"/>
        </w:numPr>
        <w:shd w:val="clear" w:color="auto" w:fill="auto"/>
        <w:tabs>
          <w:tab w:val="left" w:pos="1167"/>
        </w:tabs>
        <w:spacing w:before="0" w:line="274" w:lineRule="exact"/>
        <w:ind w:firstLine="620"/>
      </w:pPr>
      <w:r>
        <w:t>Після завершення навчання за освітньою програмою учні отримують відповідний документ про освіту.</w:t>
      </w:r>
    </w:p>
    <w:p w:rsidR="00CC255E" w:rsidRDefault="00832CE0">
      <w:pPr>
        <w:pStyle w:val="22"/>
        <w:framePr w:w="9720" w:h="14385" w:hRule="exact" w:wrap="none" w:vAnchor="page" w:hAnchor="page" w:x="900" w:y="1372"/>
        <w:numPr>
          <w:ilvl w:val="0"/>
          <w:numId w:val="4"/>
        </w:numPr>
        <w:shd w:val="clear" w:color="auto" w:fill="auto"/>
        <w:tabs>
          <w:tab w:val="left" w:pos="1167"/>
        </w:tabs>
        <w:spacing w:before="0" w:line="274" w:lineRule="exact"/>
        <w:ind w:firstLine="620"/>
      </w:pPr>
      <w:r>
        <w:t>Порядок виготовлення, видачі та обліку документів про освіту, вимоги до їх форми та/або змісту затверджуються центральним органом виконавчої влади у сфері освіти і науки з урахуванням вимог спеціальних законів.</w:t>
      </w:r>
    </w:p>
    <w:p w:rsidR="00CC255E" w:rsidRDefault="00832CE0">
      <w:pPr>
        <w:pStyle w:val="22"/>
        <w:framePr w:w="9720" w:h="14385" w:hRule="exact" w:wrap="none" w:vAnchor="page" w:hAnchor="page" w:x="900" w:y="1372"/>
        <w:numPr>
          <w:ilvl w:val="0"/>
          <w:numId w:val="4"/>
        </w:numPr>
        <w:shd w:val="clear" w:color="auto" w:fill="auto"/>
        <w:tabs>
          <w:tab w:val="left" w:pos="1167"/>
        </w:tabs>
        <w:spacing w:before="0" w:line="274" w:lineRule="exact"/>
        <w:ind w:firstLine="620"/>
      </w:pPr>
      <w:r>
        <w:t>Інформація про видані документи про освіту вноситься до Єдиного державного реєстру документів про освіту в порядку, визначеному центральним органом виконавчої влади у сфері освіти і науки.</w:t>
      </w:r>
    </w:p>
    <w:p w:rsidR="00CC255E" w:rsidRDefault="00832CE0">
      <w:pPr>
        <w:pStyle w:val="22"/>
        <w:framePr w:w="9720" w:h="14385" w:hRule="exact" w:wrap="none" w:vAnchor="page" w:hAnchor="page" w:x="900" w:y="1372"/>
        <w:numPr>
          <w:ilvl w:val="0"/>
          <w:numId w:val="4"/>
        </w:numPr>
        <w:shd w:val="clear" w:color="auto" w:fill="auto"/>
        <w:tabs>
          <w:tab w:val="left" w:pos="1167"/>
        </w:tabs>
        <w:spacing w:before="0" w:line="274" w:lineRule="exact"/>
        <w:ind w:firstLine="620"/>
      </w:pPr>
      <w:r>
        <w:t>За особливі успіхи у навчанні, пошуковій, дослідницькій діяльності, культурних заходах, спортивних змаганнях тощо до учнів можуть застосовуватись різні види морального та/або матеріального заохочення.</w:t>
      </w:r>
    </w:p>
    <w:p w:rsidR="00CC255E" w:rsidRDefault="00832CE0">
      <w:pPr>
        <w:pStyle w:val="22"/>
        <w:framePr w:w="9720" w:h="14385" w:hRule="exact" w:wrap="none" w:vAnchor="page" w:hAnchor="page" w:x="900" w:y="1372"/>
        <w:numPr>
          <w:ilvl w:val="0"/>
          <w:numId w:val="4"/>
        </w:numPr>
        <w:shd w:val="clear" w:color="auto" w:fill="auto"/>
        <w:tabs>
          <w:tab w:val="left" w:pos="1167"/>
        </w:tabs>
        <w:spacing w:before="0" w:line="274" w:lineRule="exact"/>
        <w:ind w:firstLine="620"/>
      </w:pPr>
      <w:r>
        <w:t>Рішення про переведення, заохочення (відзначення) здобувачів освіти приймає педагогічна рада закладу.</w:t>
      </w:r>
    </w:p>
    <w:p w:rsidR="00CC255E" w:rsidRDefault="00832CE0">
      <w:pPr>
        <w:pStyle w:val="22"/>
        <w:framePr w:w="9720" w:h="14385" w:hRule="exact" w:wrap="none" w:vAnchor="page" w:hAnchor="page" w:x="900" w:y="1372"/>
        <w:numPr>
          <w:ilvl w:val="0"/>
          <w:numId w:val="4"/>
        </w:numPr>
        <w:shd w:val="clear" w:color="auto" w:fill="auto"/>
        <w:tabs>
          <w:tab w:val="left" w:pos="1167"/>
        </w:tabs>
        <w:spacing w:before="0" w:line="274" w:lineRule="exact"/>
        <w:ind w:firstLine="620"/>
      </w:pPr>
      <w:r>
        <w:t>Виховний процес є невід’ємною складовою освітнього процесу гімназії. Єдність навчання, виховання і розвитку учнів забезпечується спільними зусиллями всіх учасників освітнього процесу.</w:t>
      </w:r>
    </w:p>
    <w:p w:rsidR="00CC255E" w:rsidRDefault="00832CE0">
      <w:pPr>
        <w:pStyle w:val="22"/>
        <w:framePr w:w="9720" w:h="14385" w:hRule="exact" w:wrap="none" w:vAnchor="page" w:hAnchor="page" w:x="900" w:y="1372"/>
        <w:numPr>
          <w:ilvl w:val="0"/>
          <w:numId w:val="4"/>
        </w:numPr>
        <w:shd w:val="clear" w:color="auto" w:fill="auto"/>
        <w:tabs>
          <w:tab w:val="left" w:pos="1339"/>
        </w:tabs>
        <w:spacing w:before="0" w:line="274" w:lineRule="exact"/>
        <w:ind w:firstLine="620"/>
      </w:pPr>
      <w:r>
        <w:t>Адміністрації гімназії, педагогічним працівникам, органам місцевого самоврядування, їхнім посадовим особам забороняється залучати здобувачів освіти, працівників до участі в заходах, організованих релігійними організаціями чи політичними партіями (об’єднаннями).</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2"/>
        <w:framePr w:w="9701" w:h="14365" w:hRule="exact" w:wrap="none" w:vAnchor="page" w:hAnchor="page" w:x="909" w:y="905"/>
        <w:shd w:val="clear" w:color="auto" w:fill="auto"/>
        <w:spacing w:before="0" w:line="274" w:lineRule="exact"/>
        <w:ind w:firstLine="600"/>
      </w:pPr>
      <w:r>
        <w:t>Здобувані освіти не можуть бути обмежені у праві на здобуття освіти за їхню належність або неналежність до релігійних організацій.</w:t>
      </w:r>
    </w:p>
    <w:p w:rsidR="00CC255E" w:rsidRDefault="00832CE0">
      <w:pPr>
        <w:pStyle w:val="22"/>
        <w:framePr w:w="9701" w:h="14365" w:hRule="exact" w:wrap="none" w:vAnchor="page" w:hAnchor="page" w:x="909" w:y="905"/>
        <w:numPr>
          <w:ilvl w:val="0"/>
          <w:numId w:val="4"/>
        </w:numPr>
        <w:shd w:val="clear" w:color="auto" w:fill="auto"/>
        <w:tabs>
          <w:tab w:val="left" w:pos="1204"/>
        </w:tabs>
        <w:spacing w:before="0" w:line="274" w:lineRule="exact"/>
        <w:ind w:firstLine="600"/>
      </w:pPr>
      <w:r>
        <w:t>Дисципліна в гімназії дотримується на основі взаємоповаги всіх учасників освітнього процесу, додержання Правил внутрішнього розпорядку та цього Статуту.</w:t>
      </w:r>
    </w:p>
    <w:p w:rsidR="00CC255E" w:rsidRDefault="00832CE0">
      <w:pPr>
        <w:pStyle w:val="22"/>
        <w:framePr w:w="9701" w:h="14365" w:hRule="exact" w:wrap="none" w:vAnchor="page" w:hAnchor="page" w:x="909" w:y="905"/>
        <w:numPr>
          <w:ilvl w:val="0"/>
          <w:numId w:val="4"/>
        </w:numPr>
        <w:shd w:val="clear" w:color="auto" w:fill="auto"/>
        <w:tabs>
          <w:tab w:val="left" w:pos="1204"/>
        </w:tabs>
        <w:spacing w:before="0" w:line="274" w:lineRule="exact"/>
        <w:ind w:firstLine="600"/>
      </w:pPr>
      <w:r>
        <w:t>Утворення інклюзивного та спеціального класу та зарахування до нього здобувачів освіти з особливими освітніми потребами здійснюється на підставі заяви батьків або осіб, які їх замінюють та комплексної оцінки інклюзивно-ресурсного центру, що додається до заяви.</w:t>
      </w:r>
    </w:p>
    <w:p w:rsidR="00CC255E" w:rsidRDefault="00832CE0">
      <w:pPr>
        <w:pStyle w:val="22"/>
        <w:framePr w:w="9701" w:h="14365" w:hRule="exact" w:wrap="none" w:vAnchor="page" w:hAnchor="page" w:x="909" w:y="905"/>
        <w:numPr>
          <w:ilvl w:val="0"/>
          <w:numId w:val="4"/>
        </w:numPr>
        <w:shd w:val="clear" w:color="auto" w:fill="auto"/>
        <w:tabs>
          <w:tab w:val="left" w:pos="1209"/>
        </w:tabs>
        <w:spacing w:before="0" w:line="274" w:lineRule="exact"/>
        <w:ind w:firstLine="600"/>
      </w:pPr>
      <w:r>
        <w:t>У гімназії для здобувачів освіти 1-4 класів, за бажанням їхніх батьків або осіб, що їх замінюють, за наявності належної матеріально-технічної бази, педагогічних працівників, обслуговуючого персоналу, умов для організації харчування можуть створюватися групи подовженого дня.</w:t>
      </w:r>
    </w:p>
    <w:p w:rsidR="00CC255E" w:rsidRDefault="00832CE0">
      <w:pPr>
        <w:pStyle w:val="22"/>
        <w:framePr w:w="9701" w:h="14365" w:hRule="exact" w:wrap="none" w:vAnchor="page" w:hAnchor="page" w:x="909" w:y="905"/>
        <w:numPr>
          <w:ilvl w:val="0"/>
          <w:numId w:val="4"/>
        </w:numPr>
        <w:shd w:val="clear" w:color="auto" w:fill="auto"/>
        <w:tabs>
          <w:tab w:val="left" w:pos="1204"/>
        </w:tabs>
        <w:spacing w:before="0" w:line="274" w:lineRule="exact"/>
        <w:ind w:firstLine="600"/>
      </w:pPr>
      <w:r>
        <w:t>Зарахування до груп подовженого дня і відрахування дітей з них здійснюється за наказом керівника гімназії, на підставі заяви батьків або осіб, які їх замінюють. Групи подовженого дня можуть відкриватись як за бюджетні кошти, так і за інші кошти не заборонені законодавством.</w:t>
      </w:r>
    </w:p>
    <w:p w:rsidR="00CC255E" w:rsidRDefault="00832CE0">
      <w:pPr>
        <w:pStyle w:val="22"/>
        <w:framePr w:w="9701" w:h="14365" w:hRule="exact" w:wrap="none" w:vAnchor="page" w:hAnchor="page" w:x="909" w:y="905"/>
        <w:numPr>
          <w:ilvl w:val="0"/>
          <w:numId w:val="4"/>
        </w:numPr>
        <w:shd w:val="clear" w:color="auto" w:fill="auto"/>
        <w:tabs>
          <w:tab w:val="left" w:pos="1199"/>
        </w:tabs>
        <w:spacing w:before="0" w:line="274" w:lineRule="exact"/>
        <w:ind w:firstLine="600"/>
      </w:pPr>
      <w:r>
        <w:t>Режим дня у групах подовженого дня розробляється відповідно до Державних санітарних правил і норм влаштування, утримання загальноосвітніх навчальних закладів та організації навчально-виховного процесу, розглядається педагогічною радою гімназії і затверджується наказом директора.</w:t>
      </w:r>
    </w:p>
    <w:p w:rsidR="00CC255E" w:rsidRDefault="00832CE0">
      <w:pPr>
        <w:pStyle w:val="22"/>
        <w:framePr w:w="9701" w:h="14365" w:hRule="exact" w:wrap="none" w:vAnchor="page" w:hAnchor="page" w:x="909" w:y="905"/>
        <w:numPr>
          <w:ilvl w:val="0"/>
          <w:numId w:val="4"/>
        </w:numPr>
        <w:shd w:val="clear" w:color="auto" w:fill="auto"/>
        <w:tabs>
          <w:tab w:val="left" w:pos="1199"/>
        </w:tabs>
        <w:spacing w:before="0" w:line="274" w:lineRule="exact"/>
        <w:ind w:firstLine="600"/>
      </w:pPr>
      <w:r>
        <w:t>Для здобувачів освіти груп подовженого дня організовується гаряче харчування, відповідно до встановлених норм як за кошти бюджету, так і за інші кошти не заборонені законодавством</w:t>
      </w:r>
    </w:p>
    <w:p w:rsidR="00CC255E" w:rsidRDefault="00832CE0">
      <w:pPr>
        <w:pStyle w:val="22"/>
        <w:framePr w:w="9701" w:h="14365" w:hRule="exact" w:wrap="none" w:vAnchor="page" w:hAnchor="page" w:x="909" w:y="905"/>
        <w:numPr>
          <w:ilvl w:val="0"/>
          <w:numId w:val="4"/>
        </w:numPr>
        <w:shd w:val="clear" w:color="auto" w:fill="auto"/>
        <w:tabs>
          <w:tab w:val="left" w:pos="1204"/>
        </w:tabs>
        <w:spacing w:before="0" w:after="267" w:line="274" w:lineRule="exact"/>
        <w:ind w:firstLine="600"/>
      </w:pPr>
      <w:r>
        <w:t>Навчання в гімназії здійснюється за інституційною, індивідуальною (сімейна, екстернат, педагогічний патронаж) формами .</w:t>
      </w:r>
    </w:p>
    <w:p w:rsidR="00CC255E" w:rsidRDefault="00832CE0">
      <w:pPr>
        <w:pStyle w:val="20"/>
        <w:framePr w:w="9701" w:h="14365" w:hRule="exact" w:wrap="none" w:vAnchor="page" w:hAnchor="page" w:x="909" w:y="905"/>
        <w:numPr>
          <w:ilvl w:val="0"/>
          <w:numId w:val="3"/>
        </w:numPr>
        <w:shd w:val="clear" w:color="auto" w:fill="auto"/>
        <w:tabs>
          <w:tab w:val="left" w:pos="3823"/>
        </w:tabs>
        <w:spacing w:after="0" w:line="240" w:lineRule="exact"/>
        <w:ind w:left="3320"/>
      </w:pPr>
      <w:bookmarkStart w:id="4" w:name="bookmark3"/>
      <w:r>
        <w:t>Учасники освітнього процесу</w:t>
      </w:r>
      <w:bookmarkEnd w:id="4"/>
    </w:p>
    <w:p w:rsidR="00CC255E" w:rsidRDefault="00832CE0">
      <w:pPr>
        <w:pStyle w:val="22"/>
        <w:framePr w:w="9701" w:h="14365" w:hRule="exact" w:wrap="none" w:vAnchor="page" w:hAnchor="page" w:x="909" w:y="905"/>
        <w:numPr>
          <w:ilvl w:val="0"/>
          <w:numId w:val="5"/>
        </w:numPr>
        <w:shd w:val="clear" w:color="auto" w:fill="auto"/>
        <w:tabs>
          <w:tab w:val="left" w:pos="1128"/>
        </w:tabs>
        <w:spacing w:before="0" w:line="293" w:lineRule="exact"/>
        <w:ind w:firstLine="600"/>
      </w:pPr>
      <w:r>
        <w:t>Учасниками освітнього процесу у гімназії є:</w:t>
      </w:r>
    </w:p>
    <w:p w:rsidR="00CC255E" w:rsidRDefault="00832CE0">
      <w:pPr>
        <w:pStyle w:val="22"/>
        <w:framePr w:w="9701" w:h="14365" w:hRule="exact" w:wrap="none" w:vAnchor="page" w:hAnchor="page" w:x="909" w:y="905"/>
        <w:numPr>
          <w:ilvl w:val="0"/>
          <w:numId w:val="2"/>
        </w:numPr>
        <w:shd w:val="clear" w:color="auto" w:fill="auto"/>
        <w:tabs>
          <w:tab w:val="left" w:pos="761"/>
        </w:tabs>
        <w:spacing w:before="0" w:line="293" w:lineRule="exact"/>
        <w:ind w:left="460" w:firstLine="0"/>
      </w:pPr>
      <w:r>
        <w:t>учні (здобувані освіти);</w:t>
      </w:r>
    </w:p>
    <w:p w:rsidR="00CC255E" w:rsidRDefault="00832CE0">
      <w:pPr>
        <w:pStyle w:val="22"/>
        <w:framePr w:w="9701" w:h="14365" w:hRule="exact" w:wrap="none" w:vAnchor="page" w:hAnchor="page" w:x="909" w:y="905"/>
        <w:numPr>
          <w:ilvl w:val="0"/>
          <w:numId w:val="2"/>
        </w:numPr>
        <w:shd w:val="clear" w:color="auto" w:fill="auto"/>
        <w:tabs>
          <w:tab w:val="left" w:pos="761"/>
        </w:tabs>
        <w:spacing w:before="0" w:line="293" w:lineRule="exact"/>
        <w:ind w:left="460" w:firstLine="0"/>
      </w:pPr>
      <w:r>
        <w:t>педагогічні працівники;</w:t>
      </w:r>
    </w:p>
    <w:p w:rsidR="00CC255E" w:rsidRDefault="00832CE0">
      <w:pPr>
        <w:pStyle w:val="22"/>
        <w:framePr w:w="9701" w:h="14365" w:hRule="exact" w:wrap="none" w:vAnchor="page" w:hAnchor="page" w:x="909" w:y="905"/>
        <w:numPr>
          <w:ilvl w:val="0"/>
          <w:numId w:val="2"/>
        </w:numPr>
        <w:shd w:val="clear" w:color="auto" w:fill="auto"/>
        <w:tabs>
          <w:tab w:val="left" w:pos="766"/>
        </w:tabs>
        <w:spacing w:before="0" w:line="293" w:lineRule="exact"/>
        <w:ind w:left="460" w:firstLine="0"/>
      </w:pPr>
      <w:r>
        <w:t>інші працівники гімназії;</w:t>
      </w:r>
    </w:p>
    <w:p w:rsidR="00CC255E" w:rsidRDefault="00832CE0">
      <w:pPr>
        <w:pStyle w:val="22"/>
        <w:framePr w:w="9701" w:h="14365" w:hRule="exact" w:wrap="none" w:vAnchor="page" w:hAnchor="page" w:x="909" w:y="905"/>
        <w:numPr>
          <w:ilvl w:val="0"/>
          <w:numId w:val="2"/>
        </w:numPr>
        <w:shd w:val="clear" w:color="auto" w:fill="auto"/>
        <w:tabs>
          <w:tab w:val="left" w:pos="766"/>
        </w:tabs>
        <w:spacing w:before="0" w:line="293" w:lineRule="exact"/>
        <w:ind w:left="460" w:firstLine="0"/>
      </w:pPr>
      <w:r>
        <w:t>батьки учасників освітнього процесу або особи, які їх замінюють;</w:t>
      </w:r>
    </w:p>
    <w:p w:rsidR="00CC255E" w:rsidRDefault="00832CE0">
      <w:pPr>
        <w:pStyle w:val="22"/>
        <w:framePr w:w="9701" w:h="14365" w:hRule="exact" w:wrap="none" w:vAnchor="page" w:hAnchor="page" w:x="909" w:y="905"/>
        <w:numPr>
          <w:ilvl w:val="0"/>
          <w:numId w:val="2"/>
        </w:numPr>
        <w:shd w:val="clear" w:color="auto" w:fill="auto"/>
        <w:tabs>
          <w:tab w:val="left" w:pos="729"/>
        </w:tabs>
        <w:spacing w:before="0" w:line="274" w:lineRule="exact"/>
        <w:ind w:firstLine="460"/>
        <w:jc w:val="left"/>
      </w:pPr>
      <w:r>
        <w:t>інші особи, передбачені спеціальними законами та залучені до освітнього процесу в порядку, що встановлюється гімназією.</w:t>
      </w:r>
    </w:p>
    <w:p w:rsidR="00CC255E" w:rsidRDefault="00832CE0">
      <w:pPr>
        <w:pStyle w:val="22"/>
        <w:framePr w:w="9701" w:h="14365" w:hRule="exact" w:wrap="none" w:vAnchor="page" w:hAnchor="page" w:x="909" w:y="905"/>
        <w:numPr>
          <w:ilvl w:val="0"/>
          <w:numId w:val="5"/>
        </w:numPr>
        <w:shd w:val="clear" w:color="auto" w:fill="auto"/>
        <w:tabs>
          <w:tab w:val="left" w:pos="1128"/>
        </w:tabs>
        <w:spacing w:before="0" w:line="274" w:lineRule="exact"/>
        <w:ind w:firstLine="600"/>
      </w:pPr>
      <w:r>
        <w:t>Права і обов'язки здобувачів освіти, педагогічних та інших працівників визначаються чинним законодавством та цим Статутом.</w:t>
      </w:r>
    </w:p>
    <w:p w:rsidR="00CC255E" w:rsidRDefault="00832CE0">
      <w:pPr>
        <w:pStyle w:val="22"/>
        <w:framePr w:w="9701" w:h="14365" w:hRule="exact" w:wrap="none" w:vAnchor="page" w:hAnchor="page" w:x="909" w:y="905"/>
        <w:numPr>
          <w:ilvl w:val="0"/>
          <w:numId w:val="5"/>
        </w:numPr>
        <w:shd w:val="clear" w:color="auto" w:fill="auto"/>
        <w:tabs>
          <w:tab w:val="left" w:pos="1128"/>
        </w:tabs>
        <w:spacing w:before="0" w:line="274" w:lineRule="exact"/>
        <w:ind w:firstLine="600"/>
      </w:pPr>
      <w:r>
        <w:t>Учні (здобувані освіти) мають право на:</w:t>
      </w:r>
    </w:p>
    <w:p w:rsidR="00CC255E" w:rsidRDefault="00832CE0">
      <w:pPr>
        <w:pStyle w:val="22"/>
        <w:framePr w:w="9701" w:h="14365" w:hRule="exact" w:wrap="none" w:vAnchor="page" w:hAnchor="page" w:x="909" w:y="905"/>
        <w:numPr>
          <w:ilvl w:val="0"/>
          <w:numId w:val="2"/>
        </w:numPr>
        <w:shd w:val="clear" w:color="auto" w:fill="auto"/>
        <w:tabs>
          <w:tab w:val="left" w:pos="766"/>
        </w:tabs>
        <w:spacing w:before="0" w:line="274" w:lineRule="exact"/>
        <w:ind w:left="460" w:firstLine="0"/>
      </w:pPr>
      <w:r>
        <w:t>якісні освітні послуги;</w:t>
      </w:r>
    </w:p>
    <w:p w:rsidR="00CC255E" w:rsidRDefault="00832CE0">
      <w:pPr>
        <w:pStyle w:val="22"/>
        <w:framePr w:w="9701" w:h="14365" w:hRule="exact" w:wrap="none" w:vAnchor="page" w:hAnchor="page" w:x="909" w:y="905"/>
        <w:numPr>
          <w:ilvl w:val="0"/>
          <w:numId w:val="2"/>
        </w:numPr>
        <w:shd w:val="clear" w:color="auto" w:fill="auto"/>
        <w:tabs>
          <w:tab w:val="left" w:pos="766"/>
        </w:tabs>
        <w:spacing w:before="0" w:line="240" w:lineRule="exact"/>
        <w:ind w:left="460" w:firstLine="0"/>
      </w:pPr>
      <w:r>
        <w:t>доступність і безоплатність початкової та базової середньої освіти;</w:t>
      </w:r>
    </w:p>
    <w:p w:rsidR="00CC255E" w:rsidRDefault="00832CE0">
      <w:pPr>
        <w:pStyle w:val="22"/>
        <w:framePr w:w="9701" w:h="14365" w:hRule="exact" w:wrap="none" w:vAnchor="page" w:hAnchor="page" w:x="909" w:y="905"/>
        <w:numPr>
          <w:ilvl w:val="0"/>
          <w:numId w:val="2"/>
        </w:numPr>
        <w:shd w:val="clear" w:color="auto" w:fill="auto"/>
        <w:tabs>
          <w:tab w:val="left" w:pos="729"/>
        </w:tabs>
        <w:spacing w:before="0" w:line="264" w:lineRule="exact"/>
        <w:ind w:firstLine="460"/>
        <w:jc w:val="left"/>
      </w:pPr>
      <w:r>
        <w:t>вибір форми навчання, факультативів, спецкурсів, позашкільних та позакласних занять;</w:t>
      </w:r>
    </w:p>
    <w:p w:rsidR="00CC255E" w:rsidRDefault="00832CE0">
      <w:pPr>
        <w:pStyle w:val="22"/>
        <w:framePr w:w="9701" w:h="14365" w:hRule="exact" w:wrap="none" w:vAnchor="page" w:hAnchor="page" w:x="909" w:y="905"/>
        <w:numPr>
          <w:ilvl w:val="0"/>
          <w:numId w:val="2"/>
        </w:numPr>
        <w:shd w:val="clear" w:color="auto" w:fill="auto"/>
        <w:tabs>
          <w:tab w:val="left" w:pos="766"/>
        </w:tabs>
        <w:spacing w:before="0" w:line="240" w:lineRule="exact"/>
        <w:ind w:left="460" w:firstLine="0"/>
      </w:pPr>
      <w:r>
        <w:t>індивідуальну освітню траєкторію;</w:t>
      </w:r>
    </w:p>
    <w:p w:rsidR="00CC255E" w:rsidRDefault="00832CE0">
      <w:pPr>
        <w:pStyle w:val="22"/>
        <w:framePr w:w="9701" w:h="14365" w:hRule="exact" w:wrap="none" w:vAnchor="page" w:hAnchor="page" w:x="909" w:y="905"/>
        <w:numPr>
          <w:ilvl w:val="0"/>
          <w:numId w:val="2"/>
        </w:numPr>
        <w:shd w:val="clear" w:color="auto" w:fill="auto"/>
        <w:tabs>
          <w:tab w:val="left" w:pos="729"/>
        </w:tabs>
        <w:spacing w:before="0" w:line="269" w:lineRule="exact"/>
        <w:ind w:firstLine="460"/>
        <w:jc w:val="left"/>
      </w:pPr>
      <w:r>
        <w:t>користування навчально-виробничою, науковою, матеріально-технічною, культурно- спортивною базою гімназії;</w:t>
      </w:r>
    </w:p>
    <w:p w:rsidR="00CC255E" w:rsidRDefault="00832CE0">
      <w:pPr>
        <w:pStyle w:val="22"/>
        <w:framePr w:w="9701" w:h="14365" w:hRule="exact" w:wrap="none" w:vAnchor="page" w:hAnchor="page" w:x="909" w:y="905"/>
        <w:numPr>
          <w:ilvl w:val="0"/>
          <w:numId w:val="2"/>
        </w:numPr>
        <w:shd w:val="clear" w:color="auto" w:fill="auto"/>
        <w:tabs>
          <w:tab w:val="left" w:pos="766"/>
        </w:tabs>
        <w:spacing w:before="0" w:line="240" w:lineRule="exact"/>
        <w:ind w:left="460" w:firstLine="0"/>
      </w:pPr>
      <w:r>
        <w:t>доступ до інформації з усіх галузей знань;</w:t>
      </w:r>
    </w:p>
    <w:p w:rsidR="00CC255E" w:rsidRDefault="00832CE0">
      <w:pPr>
        <w:pStyle w:val="22"/>
        <w:framePr w:w="9701" w:h="14365" w:hRule="exact" w:wrap="none" w:vAnchor="page" w:hAnchor="page" w:x="909" w:y="905"/>
        <w:numPr>
          <w:ilvl w:val="0"/>
          <w:numId w:val="2"/>
        </w:numPr>
        <w:shd w:val="clear" w:color="auto" w:fill="auto"/>
        <w:tabs>
          <w:tab w:val="left" w:pos="729"/>
        </w:tabs>
        <w:spacing w:before="0" w:line="269" w:lineRule="exact"/>
        <w:ind w:firstLine="460"/>
        <w:jc w:val="left"/>
      </w:pPr>
      <w:r>
        <w:t>участь у різних видах науково-практичної діяльності, конференціях, олімпіадах, виставках, конкурсах тощо;</w:t>
      </w:r>
    </w:p>
    <w:p w:rsidR="00CC255E" w:rsidRDefault="00832CE0">
      <w:pPr>
        <w:pStyle w:val="22"/>
        <w:framePr w:w="9701" w:h="14365" w:hRule="exact" w:wrap="none" w:vAnchor="page" w:hAnchor="page" w:x="909" w:y="905"/>
        <w:numPr>
          <w:ilvl w:val="0"/>
          <w:numId w:val="2"/>
        </w:numPr>
        <w:shd w:val="clear" w:color="auto" w:fill="auto"/>
        <w:tabs>
          <w:tab w:val="left" w:pos="766"/>
        </w:tabs>
        <w:spacing w:before="0" w:line="240" w:lineRule="exact"/>
        <w:ind w:left="460" w:firstLine="0"/>
      </w:pPr>
      <w:r>
        <w:t>участь у роботі органів громадського самоврядування гімназії;</w:t>
      </w:r>
    </w:p>
    <w:p w:rsidR="00CC255E" w:rsidRDefault="00832CE0">
      <w:pPr>
        <w:pStyle w:val="22"/>
        <w:framePr w:w="9701" w:h="14365" w:hRule="exact" w:wrap="none" w:vAnchor="page" w:hAnchor="page" w:x="909" w:y="905"/>
        <w:numPr>
          <w:ilvl w:val="0"/>
          <w:numId w:val="2"/>
        </w:numPr>
        <w:shd w:val="clear" w:color="auto" w:fill="auto"/>
        <w:tabs>
          <w:tab w:val="left" w:pos="733"/>
        </w:tabs>
        <w:spacing w:before="0" w:line="269" w:lineRule="exact"/>
        <w:ind w:firstLine="460"/>
        <w:jc w:val="left"/>
      </w:pPr>
      <w:r>
        <w:t>участь в обговоренні і внесенні власних пропозицій щодо організації освітнього процесу, дозвілля здобувачів освіти;</w:t>
      </w:r>
    </w:p>
    <w:p w:rsidR="00CC255E" w:rsidRDefault="00832CE0">
      <w:pPr>
        <w:pStyle w:val="22"/>
        <w:framePr w:w="9701" w:h="14365" w:hRule="exact" w:wrap="none" w:vAnchor="page" w:hAnchor="page" w:x="909" w:y="905"/>
        <w:numPr>
          <w:ilvl w:val="0"/>
          <w:numId w:val="2"/>
        </w:numPr>
        <w:shd w:val="clear" w:color="auto" w:fill="auto"/>
        <w:tabs>
          <w:tab w:val="left" w:pos="766"/>
        </w:tabs>
        <w:spacing w:before="0" w:line="240" w:lineRule="exact"/>
        <w:ind w:left="460" w:firstLine="0"/>
      </w:pPr>
      <w:r>
        <w:t>участь у добровільних самодіяльних об'єднаннях, творчих студіях, клубах, гуртках.</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2"/>
        <w:framePr w:w="9734" w:h="14540" w:hRule="exact" w:wrap="none" w:vAnchor="page" w:hAnchor="page" w:x="892" w:y="1210"/>
        <w:shd w:val="clear" w:color="auto" w:fill="auto"/>
        <w:spacing w:before="0"/>
        <w:ind w:firstLine="0"/>
        <w:jc w:val="left"/>
      </w:pPr>
      <w:r>
        <w:t>групах за інтересами тощо;</w:t>
      </w:r>
    </w:p>
    <w:p w:rsidR="00CC255E" w:rsidRDefault="00832CE0">
      <w:pPr>
        <w:pStyle w:val="22"/>
        <w:framePr w:w="9734" w:h="14540" w:hRule="exact" w:wrap="none" w:vAnchor="page" w:hAnchor="page" w:x="892" w:y="1210"/>
        <w:numPr>
          <w:ilvl w:val="0"/>
          <w:numId w:val="2"/>
        </w:numPr>
        <w:shd w:val="clear" w:color="auto" w:fill="auto"/>
        <w:tabs>
          <w:tab w:val="left" w:pos="747"/>
        </w:tabs>
        <w:spacing w:before="0"/>
        <w:ind w:firstLine="480"/>
      </w:pPr>
      <w:r>
        <w:t>захист від будь-яких форм експлуатації, психічного і фізичного насилля, що порушують права або принижують їх честь, гідність;</w:t>
      </w:r>
    </w:p>
    <w:p w:rsidR="00CC255E" w:rsidRDefault="00832CE0">
      <w:pPr>
        <w:pStyle w:val="22"/>
        <w:framePr w:w="9734" w:h="14540" w:hRule="exact" w:wrap="none" w:vAnchor="page" w:hAnchor="page" w:x="892" w:y="1210"/>
        <w:numPr>
          <w:ilvl w:val="0"/>
          <w:numId w:val="2"/>
        </w:numPr>
        <w:shd w:val="clear" w:color="auto" w:fill="auto"/>
        <w:tabs>
          <w:tab w:val="left" w:pos="805"/>
        </w:tabs>
        <w:spacing w:before="0"/>
        <w:ind w:firstLine="480"/>
      </w:pPr>
      <w:r>
        <w:t>безпечні і нешкідливі умови навчання та виховання;</w:t>
      </w:r>
    </w:p>
    <w:p w:rsidR="00CC255E" w:rsidRDefault="00832CE0">
      <w:pPr>
        <w:pStyle w:val="22"/>
        <w:framePr w:w="9734" w:h="14540" w:hRule="exact" w:wrap="none" w:vAnchor="page" w:hAnchor="page" w:x="892" w:y="1210"/>
        <w:numPr>
          <w:ilvl w:val="0"/>
          <w:numId w:val="2"/>
        </w:numPr>
        <w:shd w:val="clear" w:color="auto" w:fill="auto"/>
        <w:tabs>
          <w:tab w:val="left" w:pos="752"/>
        </w:tabs>
        <w:spacing w:before="0"/>
        <w:ind w:firstLine="480"/>
      </w:pPr>
      <w:r>
        <w:t>отримання платних та будь-яких інших додаткових освітніх послуг виключно на добровільних засадах;</w:t>
      </w:r>
    </w:p>
    <w:p w:rsidR="00CC255E" w:rsidRDefault="00832CE0">
      <w:pPr>
        <w:pStyle w:val="22"/>
        <w:framePr w:w="9734" w:h="14540" w:hRule="exact" w:wrap="none" w:vAnchor="page" w:hAnchor="page" w:x="892" w:y="1210"/>
        <w:numPr>
          <w:ilvl w:val="0"/>
          <w:numId w:val="2"/>
        </w:numPr>
        <w:shd w:val="clear" w:color="auto" w:fill="auto"/>
        <w:tabs>
          <w:tab w:val="left" w:pos="747"/>
        </w:tabs>
        <w:spacing w:before="0"/>
        <w:ind w:firstLine="480"/>
      </w:pPr>
      <w:r>
        <w:t>інші необхідні умови для здобуття освіти, у тому числі для осіб з особливими освітніми потребами.</w:t>
      </w:r>
    </w:p>
    <w:p w:rsidR="00CC255E" w:rsidRDefault="00832CE0">
      <w:pPr>
        <w:pStyle w:val="22"/>
        <w:framePr w:w="9734" w:h="14540" w:hRule="exact" w:wrap="none" w:vAnchor="page" w:hAnchor="page" w:x="892" w:y="1210"/>
        <w:numPr>
          <w:ilvl w:val="0"/>
          <w:numId w:val="5"/>
        </w:numPr>
        <w:shd w:val="clear" w:color="auto" w:fill="auto"/>
        <w:tabs>
          <w:tab w:val="left" w:pos="1156"/>
        </w:tabs>
        <w:spacing w:before="0"/>
        <w:ind w:firstLine="620"/>
      </w:pPr>
      <w:r>
        <w:t>Учні (здобувані освіти) зобов'язані:</w:t>
      </w:r>
    </w:p>
    <w:p w:rsidR="00CC255E" w:rsidRDefault="00832CE0">
      <w:pPr>
        <w:pStyle w:val="22"/>
        <w:framePr w:w="9734" w:h="14540" w:hRule="exact" w:wrap="none" w:vAnchor="page" w:hAnchor="page" w:x="892" w:y="1210"/>
        <w:numPr>
          <w:ilvl w:val="0"/>
          <w:numId w:val="2"/>
        </w:numPr>
        <w:shd w:val="clear" w:color="auto" w:fill="auto"/>
        <w:tabs>
          <w:tab w:val="left" w:pos="747"/>
        </w:tabs>
        <w:spacing w:before="0"/>
        <w:ind w:firstLine="480"/>
      </w:pPr>
      <w:r>
        <w:t>виконувати вимоги освітньої програми (індивідуального навчального плану, за його наявності) та досягати результатів навчання, передбачених відповідними стандартами освіти;</w:t>
      </w:r>
    </w:p>
    <w:p w:rsidR="00CC255E" w:rsidRDefault="00832CE0">
      <w:pPr>
        <w:pStyle w:val="22"/>
        <w:framePr w:w="9734" w:h="14540" w:hRule="exact" w:wrap="none" w:vAnchor="page" w:hAnchor="page" w:x="892" w:y="1210"/>
        <w:numPr>
          <w:ilvl w:val="0"/>
          <w:numId w:val="2"/>
        </w:numPr>
        <w:shd w:val="clear" w:color="auto" w:fill="auto"/>
        <w:tabs>
          <w:tab w:val="left" w:pos="747"/>
        </w:tabs>
        <w:spacing w:before="0"/>
        <w:ind w:firstLine="480"/>
      </w:pPr>
      <w:r>
        <w:t>поважати гідність, права, свободи та законні інтереси всіх учасників освітнього процесу;</w:t>
      </w:r>
    </w:p>
    <w:p w:rsidR="00CC255E" w:rsidRDefault="00832CE0">
      <w:pPr>
        <w:pStyle w:val="22"/>
        <w:framePr w:w="9734" w:h="14540" w:hRule="exact" w:wrap="none" w:vAnchor="page" w:hAnchor="page" w:x="892" w:y="1210"/>
        <w:numPr>
          <w:ilvl w:val="0"/>
          <w:numId w:val="2"/>
        </w:numPr>
        <w:shd w:val="clear" w:color="auto" w:fill="auto"/>
        <w:tabs>
          <w:tab w:val="left" w:pos="805"/>
        </w:tabs>
        <w:spacing w:before="0"/>
        <w:ind w:firstLine="480"/>
      </w:pPr>
      <w:r>
        <w:t>дотримуватися вимог Статуту, Правил внутрішнього розпорядку гімназії;</w:t>
      </w:r>
    </w:p>
    <w:p w:rsidR="00CC255E" w:rsidRDefault="00832CE0">
      <w:pPr>
        <w:pStyle w:val="22"/>
        <w:framePr w:w="9734" w:h="14540" w:hRule="exact" w:wrap="none" w:vAnchor="page" w:hAnchor="page" w:x="892" w:y="1210"/>
        <w:numPr>
          <w:ilvl w:val="0"/>
          <w:numId w:val="2"/>
        </w:numPr>
        <w:shd w:val="clear" w:color="auto" w:fill="auto"/>
        <w:tabs>
          <w:tab w:val="left" w:pos="805"/>
        </w:tabs>
        <w:spacing w:before="0"/>
        <w:ind w:firstLine="480"/>
      </w:pPr>
      <w:r>
        <w:t>бережливо ставитись до майна:</w:t>
      </w:r>
    </w:p>
    <w:p w:rsidR="00CC255E" w:rsidRDefault="00832CE0">
      <w:pPr>
        <w:pStyle w:val="22"/>
        <w:framePr w:w="9734" w:h="14540" w:hRule="exact" w:wrap="none" w:vAnchor="page" w:hAnchor="page" w:x="892" w:y="1210"/>
        <w:numPr>
          <w:ilvl w:val="0"/>
          <w:numId w:val="2"/>
        </w:numPr>
        <w:shd w:val="clear" w:color="auto" w:fill="auto"/>
        <w:tabs>
          <w:tab w:val="left" w:pos="805"/>
        </w:tabs>
        <w:spacing w:before="0"/>
        <w:ind w:firstLine="480"/>
      </w:pPr>
      <w:r>
        <w:t>дотримуватися законодавства, моральних, етичних норм поведінки у гімназії;</w:t>
      </w:r>
    </w:p>
    <w:p w:rsidR="00CC255E" w:rsidRDefault="00832CE0">
      <w:pPr>
        <w:pStyle w:val="22"/>
        <w:framePr w:w="9734" w:h="14540" w:hRule="exact" w:wrap="none" w:vAnchor="page" w:hAnchor="page" w:x="892" w:y="1210"/>
        <w:numPr>
          <w:ilvl w:val="0"/>
          <w:numId w:val="2"/>
        </w:numPr>
        <w:shd w:val="clear" w:color="auto" w:fill="auto"/>
        <w:tabs>
          <w:tab w:val="left" w:pos="805"/>
        </w:tabs>
        <w:spacing w:before="0"/>
        <w:ind w:firstLine="480"/>
      </w:pPr>
      <w:r>
        <w:t>дотримуватися правил особистої гігієни, дбати про охайний зовнішній вигляд;</w:t>
      </w:r>
    </w:p>
    <w:p w:rsidR="00CC255E" w:rsidRDefault="00832CE0">
      <w:pPr>
        <w:pStyle w:val="22"/>
        <w:framePr w:w="9734" w:h="14540" w:hRule="exact" w:wrap="none" w:vAnchor="page" w:hAnchor="page" w:x="892" w:y="1210"/>
        <w:numPr>
          <w:ilvl w:val="0"/>
          <w:numId w:val="2"/>
        </w:numPr>
        <w:shd w:val="clear" w:color="auto" w:fill="auto"/>
        <w:tabs>
          <w:tab w:val="left" w:pos="805"/>
        </w:tabs>
        <w:spacing w:before="0" w:line="278" w:lineRule="exact"/>
        <w:ind w:firstLine="480"/>
      </w:pPr>
      <w:r>
        <w:t>дотримуватись академічної доброчесності.</w:t>
      </w:r>
    </w:p>
    <w:p w:rsidR="00CC255E" w:rsidRDefault="00832CE0">
      <w:pPr>
        <w:pStyle w:val="22"/>
        <w:framePr w:w="9734" w:h="14540" w:hRule="exact" w:wrap="none" w:vAnchor="page" w:hAnchor="page" w:x="892" w:y="1210"/>
        <w:numPr>
          <w:ilvl w:val="0"/>
          <w:numId w:val="5"/>
        </w:numPr>
        <w:shd w:val="clear" w:color="auto" w:fill="auto"/>
        <w:tabs>
          <w:tab w:val="left" w:pos="1102"/>
        </w:tabs>
        <w:spacing w:before="0" w:line="278" w:lineRule="exact"/>
        <w:ind w:firstLine="620"/>
      </w:pPr>
      <w:r>
        <w:t>Педагогічними працівниками гімназії можуть бути особи з високими моральними якостями, які мають відповідну педагогічну освіту, вищу та/або професійну кваліфікацію, вільно володіють державною мовою, фізичний та психічний стан здоров'я яких дозволяє виконувати професійні обов'язки.</w:t>
      </w:r>
    </w:p>
    <w:p w:rsidR="00CC255E" w:rsidRDefault="00832CE0">
      <w:pPr>
        <w:pStyle w:val="22"/>
        <w:framePr w:w="9734" w:h="14540" w:hRule="exact" w:wrap="none" w:vAnchor="page" w:hAnchor="page" w:x="892" w:y="1210"/>
        <w:numPr>
          <w:ilvl w:val="0"/>
          <w:numId w:val="5"/>
        </w:numPr>
        <w:shd w:val="clear" w:color="auto" w:fill="auto"/>
        <w:tabs>
          <w:tab w:val="left" w:pos="1156"/>
        </w:tabs>
        <w:spacing w:before="0" w:line="278" w:lineRule="exact"/>
        <w:ind w:firstLine="620"/>
      </w:pPr>
      <w:r>
        <w:t>Педагогічні працівники мають право на:</w:t>
      </w:r>
    </w:p>
    <w:p w:rsidR="00CC255E" w:rsidRDefault="00832CE0">
      <w:pPr>
        <w:pStyle w:val="22"/>
        <w:framePr w:w="9734" w:h="14540" w:hRule="exact" w:wrap="none" w:vAnchor="page" w:hAnchor="page" w:x="892" w:y="1210"/>
        <w:numPr>
          <w:ilvl w:val="0"/>
          <w:numId w:val="2"/>
        </w:numPr>
        <w:shd w:val="clear" w:color="auto" w:fill="auto"/>
        <w:tabs>
          <w:tab w:val="left" w:pos="747"/>
        </w:tabs>
        <w:spacing w:before="0" w:line="278" w:lineRule="exact"/>
        <w:ind w:firstLine="480"/>
      </w:pPr>
      <w: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CC255E" w:rsidRDefault="00832CE0">
      <w:pPr>
        <w:pStyle w:val="22"/>
        <w:framePr w:w="9734" w:h="14540" w:hRule="exact" w:wrap="none" w:vAnchor="page" w:hAnchor="page" w:x="892" w:y="1210"/>
        <w:numPr>
          <w:ilvl w:val="0"/>
          <w:numId w:val="2"/>
        </w:numPr>
        <w:shd w:val="clear" w:color="auto" w:fill="auto"/>
        <w:tabs>
          <w:tab w:val="left" w:pos="805"/>
        </w:tabs>
        <w:spacing w:before="0" w:line="278" w:lineRule="exact"/>
        <w:ind w:firstLine="480"/>
      </w:pPr>
      <w:r>
        <w:t>педагогічну ініціативу;</w:t>
      </w:r>
    </w:p>
    <w:p w:rsidR="00CC255E" w:rsidRDefault="00832CE0">
      <w:pPr>
        <w:pStyle w:val="22"/>
        <w:framePr w:w="9734" w:h="14540" w:hRule="exact" w:wrap="none" w:vAnchor="page" w:hAnchor="page" w:x="892" w:y="1210"/>
        <w:numPr>
          <w:ilvl w:val="0"/>
          <w:numId w:val="2"/>
        </w:numPr>
        <w:shd w:val="clear" w:color="auto" w:fill="auto"/>
        <w:tabs>
          <w:tab w:val="left" w:pos="747"/>
        </w:tabs>
        <w:spacing w:before="0" w:line="278" w:lineRule="exact"/>
        <w:ind w:firstLine="480"/>
      </w:pPr>
      <w:r>
        <w:t>розроблення та впровадження авторських навчальних програм, проектів, освітніх методик і технологій;</w:t>
      </w:r>
    </w:p>
    <w:p w:rsidR="00CC255E" w:rsidRDefault="00832CE0">
      <w:pPr>
        <w:pStyle w:val="22"/>
        <w:framePr w:w="9734" w:h="14540" w:hRule="exact" w:wrap="none" w:vAnchor="page" w:hAnchor="page" w:x="892" w:y="1210"/>
        <w:numPr>
          <w:ilvl w:val="0"/>
          <w:numId w:val="2"/>
        </w:numPr>
        <w:shd w:val="clear" w:color="auto" w:fill="auto"/>
        <w:tabs>
          <w:tab w:val="left" w:pos="747"/>
        </w:tabs>
        <w:spacing w:before="0" w:line="278" w:lineRule="exact"/>
        <w:ind w:firstLine="480"/>
      </w:pPr>
      <w:r>
        <w:t>вільний вибір освітніх програм, форм навчання,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CC255E" w:rsidRDefault="00832CE0">
      <w:pPr>
        <w:pStyle w:val="22"/>
        <w:framePr w:w="9734" w:h="14540" w:hRule="exact" w:wrap="none" w:vAnchor="page" w:hAnchor="page" w:x="892" w:y="1210"/>
        <w:numPr>
          <w:ilvl w:val="0"/>
          <w:numId w:val="2"/>
        </w:numPr>
        <w:shd w:val="clear" w:color="auto" w:fill="auto"/>
        <w:tabs>
          <w:tab w:val="left" w:pos="747"/>
        </w:tabs>
        <w:spacing w:before="0" w:line="278" w:lineRule="exact"/>
        <w:ind w:firstLine="480"/>
      </w:pPr>
      <w:r>
        <w:t>доступ до інформаційних ресурсів і комунікацій, що використовуються в освітньому процесі;</w:t>
      </w:r>
    </w:p>
    <w:p w:rsidR="00CC255E" w:rsidRDefault="00832CE0">
      <w:pPr>
        <w:pStyle w:val="22"/>
        <w:framePr w:w="9734" w:h="14540" w:hRule="exact" w:wrap="none" w:vAnchor="page" w:hAnchor="page" w:x="892" w:y="1210"/>
        <w:numPr>
          <w:ilvl w:val="0"/>
          <w:numId w:val="2"/>
        </w:numPr>
        <w:shd w:val="clear" w:color="auto" w:fill="auto"/>
        <w:tabs>
          <w:tab w:val="left" w:pos="805"/>
        </w:tabs>
        <w:spacing w:before="0" w:line="278" w:lineRule="exact"/>
        <w:ind w:firstLine="480"/>
      </w:pPr>
      <w:r>
        <w:t>відзначення успіхів у професійній діяльності;</w:t>
      </w:r>
    </w:p>
    <w:p w:rsidR="00CC255E" w:rsidRDefault="00832CE0">
      <w:pPr>
        <w:pStyle w:val="22"/>
        <w:framePr w:w="9734" w:h="14540" w:hRule="exact" w:wrap="none" w:vAnchor="page" w:hAnchor="page" w:x="892" w:y="1210"/>
        <w:numPr>
          <w:ilvl w:val="0"/>
          <w:numId w:val="2"/>
        </w:numPr>
        <w:shd w:val="clear" w:color="auto" w:fill="auto"/>
        <w:tabs>
          <w:tab w:val="left" w:pos="747"/>
        </w:tabs>
        <w:spacing w:before="0" w:line="278" w:lineRule="exact"/>
        <w:ind w:firstLine="480"/>
      </w:pPr>
      <w:r>
        <w:t>індивідуальну освітню (наукову, творчу, мистецьку, та іншу) діяльність за межами гімназії;</w:t>
      </w:r>
    </w:p>
    <w:p w:rsidR="00CC255E" w:rsidRDefault="00832CE0">
      <w:pPr>
        <w:pStyle w:val="22"/>
        <w:framePr w:w="9734" w:h="14540" w:hRule="exact" w:wrap="none" w:vAnchor="page" w:hAnchor="page" w:x="892" w:y="1210"/>
        <w:numPr>
          <w:ilvl w:val="0"/>
          <w:numId w:val="2"/>
        </w:numPr>
        <w:shd w:val="clear" w:color="auto" w:fill="auto"/>
        <w:tabs>
          <w:tab w:val="left" w:pos="805"/>
        </w:tabs>
        <w:spacing w:before="0" w:line="278" w:lineRule="exact"/>
        <w:ind w:firstLine="480"/>
      </w:pPr>
      <w:r>
        <w:t>виявлення педагогічної ініціативи;</w:t>
      </w:r>
    </w:p>
    <w:p w:rsidR="00CC255E" w:rsidRDefault="00832CE0">
      <w:pPr>
        <w:pStyle w:val="22"/>
        <w:framePr w:w="9734" w:h="14540" w:hRule="exact" w:wrap="none" w:vAnchor="page" w:hAnchor="page" w:x="892" w:y="1210"/>
        <w:numPr>
          <w:ilvl w:val="0"/>
          <w:numId w:val="2"/>
        </w:numPr>
        <w:shd w:val="clear" w:color="auto" w:fill="auto"/>
        <w:tabs>
          <w:tab w:val="left" w:pos="805"/>
        </w:tabs>
        <w:spacing w:before="0" w:line="278" w:lineRule="exact"/>
        <w:ind w:firstLine="480"/>
      </w:pPr>
      <w:r>
        <w:t>позачергову атестацію з метою отримання відповідної категорії, педагогічного звання;</w:t>
      </w:r>
    </w:p>
    <w:p w:rsidR="00CC255E" w:rsidRDefault="00832CE0">
      <w:pPr>
        <w:pStyle w:val="22"/>
        <w:framePr w:w="9734" w:h="14540" w:hRule="exact" w:wrap="none" w:vAnchor="page" w:hAnchor="page" w:x="892" w:y="1210"/>
        <w:numPr>
          <w:ilvl w:val="0"/>
          <w:numId w:val="2"/>
        </w:numPr>
        <w:shd w:val="clear" w:color="auto" w:fill="auto"/>
        <w:tabs>
          <w:tab w:val="left" w:pos="805"/>
        </w:tabs>
        <w:spacing w:before="0" w:line="288" w:lineRule="exact"/>
        <w:ind w:firstLine="480"/>
      </w:pPr>
      <w:r>
        <w:t>участь у роботі колегіальних органів управління гімназією;</w:t>
      </w:r>
    </w:p>
    <w:p w:rsidR="00CC255E" w:rsidRDefault="00832CE0">
      <w:pPr>
        <w:pStyle w:val="22"/>
        <w:framePr w:w="9734" w:h="14540" w:hRule="exact" w:wrap="none" w:vAnchor="page" w:hAnchor="page" w:x="892" w:y="1210"/>
        <w:numPr>
          <w:ilvl w:val="0"/>
          <w:numId w:val="2"/>
        </w:numPr>
        <w:shd w:val="clear" w:color="auto" w:fill="auto"/>
        <w:tabs>
          <w:tab w:val="left" w:pos="805"/>
        </w:tabs>
        <w:spacing w:before="0" w:line="288" w:lineRule="exact"/>
        <w:ind w:firstLine="480"/>
      </w:pPr>
      <w:r>
        <w:t>участь у громадському самоврядуванні гімназії;</w:t>
      </w:r>
    </w:p>
    <w:p w:rsidR="00CC255E" w:rsidRDefault="00832CE0">
      <w:pPr>
        <w:pStyle w:val="22"/>
        <w:framePr w:w="9734" w:h="14540" w:hRule="exact" w:wrap="none" w:vAnchor="page" w:hAnchor="page" w:x="892" w:y="1210"/>
        <w:numPr>
          <w:ilvl w:val="0"/>
          <w:numId w:val="2"/>
        </w:numPr>
        <w:shd w:val="clear" w:color="auto" w:fill="auto"/>
        <w:tabs>
          <w:tab w:val="left" w:pos="805"/>
        </w:tabs>
        <w:spacing w:before="0" w:line="288" w:lineRule="exact"/>
        <w:ind w:firstLine="480"/>
      </w:pPr>
      <w:r>
        <w:t>підвищення кваліфікації, перепідготовку;</w:t>
      </w:r>
    </w:p>
    <w:p w:rsidR="00CC255E" w:rsidRDefault="00832CE0">
      <w:pPr>
        <w:pStyle w:val="22"/>
        <w:framePr w:w="9734" w:h="14540" w:hRule="exact" w:wrap="none" w:vAnchor="page" w:hAnchor="page" w:x="892" w:y="1210"/>
        <w:numPr>
          <w:ilvl w:val="0"/>
          <w:numId w:val="2"/>
        </w:numPr>
        <w:shd w:val="clear" w:color="auto" w:fill="auto"/>
        <w:tabs>
          <w:tab w:val="left" w:pos="757"/>
        </w:tabs>
        <w:spacing w:before="0" w:line="274" w:lineRule="exact"/>
        <w:ind w:firstLine="480"/>
      </w:pPr>
      <w:r>
        <w:t>захист під час освітнього процесу від будь-яких форм насильства та експлуатації, в тому числі булінгу (цькування), дискримінації за будь-якою ознакою, від пропаганди та агітації, що завдають шкоди здоров’ю.</w:t>
      </w:r>
    </w:p>
    <w:p w:rsidR="00CC255E" w:rsidRDefault="00832CE0">
      <w:pPr>
        <w:pStyle w:val="22"/>
        <w:framePr w:w="9734" w:h="14540" w:hRule="exact" w:wrap="none" w:vAnchor="page" w:hAnchor="page" w:x="892" w:y="1210"/>
        <w:shd w:val="clear" w:color="auto" w:fill="auto"/>
        <w:spacing w:before="0" w:line="274" w:lineRule="exact"/>
        <w:ind w:firstLine="620"/>
      </w:pPr>
      <w:r>
        <w:t>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CC255E" w:rsidRDefault="00832CE0">
      <w:pPr>
        <w:pStyle w:val="22"/>
        <w:framePr w:w="9734" w:h="14540" w:hRule="exact" w:wrap="none" w:vAnchor="page" w:hAnchor="page" w:x="892" w:y="1210"/>
        <w:numPr>
          <w:ilvl w:val="0"/>
          <w:numId w:val="5"/>
        </w:numPr>
        <w:shd w:val="clear" w:color="auto" w:fill="auto"/>
        <w:tabs>
          <w:tab w:val="left" w:pos="1156"/>
        </w:tabs>
        <w:spacing w:before="0" w:line="274" w:lineRule="exact"/>
        <w:ind w:firstLine="620"/>
      </w:pPr>
      <w:r>
        <w:t>Педагогічні працівники зобов'язані:</w:t>
      </w:r>
    </w:p>
    <w:p w:rsidR="00CC255E" w:rsidRDefault="00832CE0">
      <w:pPr>
        <w:pStyle w:val="22"/>
        <w:framePr w:w="9734" w:h="14540" w:hRule="exact" w:wrap="none" w:vAnchor="page" w:hAnchor="page" w:x="892" w:y="1210"/>
        <w:numPr>
          <w:ilvl w:val="0"/>
          <w:numId w:val="2"/>
        </w:numPr>
        <w:shd w:val="clear" w:color="auto" w:fill="auto"/>
        <w:tabs>
          <w:tab w:val="left" w:pos="747"/>
        </w:tabs>
        <w:spacing w:before="0" w:line="274" w:lineRule="exact"/>
        <w:ind w:firstLine="480"/>
      </w:pPr>
      <w:r>
        <w:t>постійно підвищувати свій професійний рівень, загальну і політичну культуру та педагогічну майстерність;</w:t>
      </w:r>
    </w:p>
    <w:p w:rsidR="00CC255E" w:rsidRDefault="00832CE0">
      <w:pPr>
        <w:pStyle w:val="22"/>
        <w:framePr w:w="9734" w:h="14540" w:hRule="exact" w:wrap="none" w:vAnchor="page" w:hAnchor="page" w:x="892" w:y="1210"/>
        <w:numPr>
          <w:ilvl w:val="0"/>
          <w:numId w:val="2"/>
        </w:numPr>
        <w:shd w:val="clear" w:color="auto" w:fill="auto"/>
        <w:tabs>
          <w:tab w:val="left" w:pos="805"/>
        </w:tabs>
        <w:spacing w:before="0" w:line="240" w:lineRule="exact"/>
        <w:ind w:firstLine="480"/>
      </w:pPr>
      <w:r>
        <w:t>виконувати освітню програму для досягнення здобувачами освіти передбачених нею</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2"/>
        <w:framePr w:w="9696" w:h="14348" w:hRule="exact" w:wrap="none" w:vAnchor="page" w:hAnchor="page" w:x="912" w:y="858"/>
        <w:shd w:val="clear" w:color="auto" w:fill="auto"/>
        <w:spacing w:before="0" w:line="278" w:lineRule="exact"/>
        <w:ind w:firstLine="0"/>
        <w:jc w:val="left"/>
      </w:pPr>
      <w:r>
        <w:t>результатів навчання;</w:t>
      </w:r>
    </w:p>
    <w:p w:rsidR="00CC255E" w:rsidRDefault="00832CE0">
      <w:pPr>
        <w:pStyle w:val="22"/>
        <w:framePr w:w="9696" w:h="14348" w:hRule="exact" w:wrap="none" w:vAnchor="page" w:hAnchor="page" w:x="912" w:y="858"/>
        <w:numPr>
          <w:ilvl w:val="0"/>
          <w:numId w:val="2"/>
        </w:numPr>
        <w:shd w:val="clear" w:color="auto" w:fill="auto"/>
        <w:tabs>
          <w:tab w:val="left" w:pos="717"/>
        </w:tabs>
        <w:spacing w:before="0" w:line="278" w:lineRule="exact"/>
        <w:ind w:firstLine="460"/>
      </w:pPr>
      <w:r>
        <w:t>сприяти розвитку інтересів, нахилів та здібностей здобувачів освіти, а також збереженню їх здоров'я, здійснювати пропаганду здорового способу життя;</w:t>
      </w:r>
    </w:p>
    <w:p w:rsidR="00CC255E" w:rsidRDefault="00832CE0">
      <w:pPr>
        <w:pStyle w:val="22"/>
        <w:framePr w:w="9696" w:h="14348" w:hRule="exact" w:wrap="none" w:vAnchor="page" w:hAnchor="page" w:x="912" w:y="858"/>
        <w:numPr>
          <w:ilvl w:val="0"/>
          <w:numId w:val="2"/>
        </w:numPr>
        <w:shd w:val="clear" w:color="auto" w:fill="auto"/>
        <w:tabs>
          <w:tab w:val="left" w:pos="732"/>
        </w:tabs>
        <w:spacing w:before="0"/>
        <w:ind w:firstLine="460"/>
      </w:pPr>
      <w:r>
        <w:t>сприяти зростанню іміджу гімназії;</w:t>
      </w:r>
    </w:p>
    <w:p w:rsidR="00CC255E" w:rsidRDefault="00832CE0">
      <w:pPr>
        <w:pStyle w:val="22"/>
        <w:framePr w:w="9696" w:h="14348" w:hRule="exact" w:wrap="none" w:vAnchor="page" w:hAnchor="page" w:x="912" w:y="858"/>
        <w:numPr>
          <w:ilvl w:val="0"/>
          <w:numId w:val="2"/>
        </w:numPr>
        <w:shd w:val="clear" w:color="auto" w:fill="auto"/>
        <w:tabs>
          <w:tab w:val="left" w:pos="717"/>
        </w:tabs>
        <w:spacing w:before="0"/>
        <w:ind w:firstLine="460"/>
      </w:pPr>
      <w:r>
        <w:t>дотримуватися академічної доброчесності та забезпечувати її дотримання здобувачами освіти в освітньому процесі та науковій діяльності;</w:t>
      </w:r>
    </w:p>
    <w:p w:rsidR="00CC255E" w:rsidRDefault="00832CE0">
      <w:pPr>
        <w:pStyle w:val="22"/>
        <w:framePr w:w="9696" w:h="14348" w:hRule="exact" w:wrap="none" w:vAnchor="page" w:hAnchor="page" w:x="912" w:y="858"/>
        <w:numPr>
          <w:ilvl w:val="0"/>
          <w:numId w:val="2"/>
        </w:numPr>
        <w:shd w:val="clear" w:color="auto" w:fill="auto"/>
        <w:tabs>
          <w:tab w:val="left" w:pos="717"/>
        </w:tabs>
        <w:spacing w:before="0"/>
        <w:ind w:firstLine="460"/>
      </w:pPr>
      <w:r>
        <w:t>настановленням та особистим прикладом утверджувати поваг}' до державної символіки, принципів загальнолюдської моралі;</w:t>
      </w:r>
    </w:p>
    <w:p w:rsidR="00CC255E" w:rsidRDefault="00832CE0">
      <w:pPr>
        <w:pStyle w:val="22"/>
        <w:framePr w:w="9696" w:h="14348" w:hRule="exact" w:wrap="none" w:vAnchor="page" w:hAnchor="page" w:x="912" w:y="858"/>
        <w:numPr>
          <w:ilvl w:val="0"/>
          <w:numId w:val="2"/>
        </w:numPr>
        <w:shd w:val="clear" w:color="auto" w:fill="auto"/>
        <w:tabs>
          <w:tab w:val="left" w:pos="736"/>
        </w:tabs>
        <w:spacing w:before="0"/>
        <w:ind w:firstLine="460"/>
      </w:pPr>
      <w:r>
        <w:t>дотримуватися педагогічної етики;</w:t>
      </w:r>
    </w:p>
    <w:p w:rsidR="00CC255E" w:rsidRDefault="00832CE0">
      <w:pPr>
        <w:pStyle w:val="22"/>
        <w:framePr w:w="9696" w:h="14348" w:hRule="exact" w:wrap="none" w:vAnchor="page" w:hAnchor="page" w:x="912" w:y="858"/>
        <w:numPr>
          <w:ilvl w:val="0"/>
          <w:numId w:val="2"/>
        </w:numPr>
        <w:shd w:val="clear" w:color="auto" w:fill="auto"/>
        <w:tabs>
          <w:tab w:val="left" w:pos="717"/>
        </w:tabs>
        <w:spacing w:before="0" w:line="278" w:lineRule="exact"/>
        <w:ind w:firstLine="460"/>
      </w:pPr>
      <w:r>
        <w:t>поважати гідність, права, свободи і законні інтереси всіх учасників освітнього процесу;</w:t>
      </w:r>
    </w:p>
    <w:p w:rsidR="00CC255E" w:rsidRDefault="00832CE0">
      <w:pPr>
        <w:pStyle w:val="22"/>
        <w:framePr w:w="9696" w:h="14348" w:hRule="exact" w:wrap="none" w:vAnchor="page" w:hAnchor="page" w:x="912" w:y="858"/>
        <w:numPr>
          <w:ilvl w:val="0"/>
          <w:numId w:val="2"/>
        </w:numPr>
        <w:shd w:val="clear" w:color="auto" w:fill="auto"/>
        <w:tabs>
          <w:tab w:val="left" w:pos="717"/>
        </w:tabs>
        <w:spacing w:before="0" w:line="278" w:lineRule="exact"/>
        <w:ind w:firstLine="460"/>
      </w:pPr>
      <w:r>
        <w:t>формувати у здобувачів освіти усвідомлення необхідності дотримуватись Конституції та законів України, захищати суверенітет і територіальну цілісність України;</w:t>
      </w:r>
    </w:p>
    <w:p w:rsidR="00CC255E" w:rsidRDefault="00832CE0">
      <w:pPr>
        <w:pStyle w:val="22"/>
        <w:framePr w:w="9696" w:h="14348" w:hRule="exact" w:wrap="none" w:vAnchor="page" w:hAnchor="page" w:x="912" w:y="858"/>
        <w:numPr>
          <w:ilvl w:val="0"/>
          <w:numId w:val="2"/>
        </w:numPr>
        <w:shd w:val="clear" w:color="auto" w:fill="auto"/>
        <w:tabs>
          <w:tab w:val="left" w:pos="717"/>
        </w:tabs>
        <w:spacing w:before="0" w:line="278" w:lineRule="exact"/>
        <w:ind w:firstLine="460"/>
      </w:pPr>
      <w: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CC255E" w:rsidRDefault="00832CE0">
      <w:pPr>
        <w:pStyle w:val="22"/>
        <w:framePr w:w="9696" w:h="14348" w:hRule="exact" w:wrap="none" w:vAnchor="page" w:hAnchor="page" w:x="912" w:y="858"/>
        <w:numPr>
          <w:ilvl w:val="0"/>
          <w:numId w:val="2"/>
        </w:numPr>
        <w:shd w:val="clear" w:color="auto" w:fill="auto"/>
        <w:tabs>
          <w:tab w:val="left" w:pos="717"/>
        </w:tabs>
        <w:spacing w:before="0" w:line="278" w:lineRule="exact"/>
        <w:ind w:firstLine="460"/>
      </w:pPr>
      <w: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наркотичних засобів, іншим шкідливим звичкам;</w:t>
      </w:r>
    </w:p>
    <w:p w:rsidR="00CC255E" w:rsidRDefault="00832CE0">
      <w:pPr>
        <w:pStyle w:val="22"/>
        <w:framePr w:w="9696" w:h="14348" w:hRule="exact" w:wrap="none" w:vAnchor="page" w:hAnchor="page" w:x="912" w:y="858"/>
        <w:numPr>
          <w:ilvl w:val="0"/>
          <w:numId w:val="2"/>
        </w:numPr>
        <w:shd w:val="clear" w:color="auto" w:fill="auto"/>
        <w:tabs>
          <w:tab w:val="left" w:pos="717"/>
        </w:tabs>
        <w:spacing w:before="0" w:line="278" w:lineRule="exact"/>
        <w:ind w:firstLine="460"/>
      </w:pPr>
      <w:r>
        <w:t>повідомляти адміністрацію гімназії про факти булінгу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CC255E" w:rsidRDefault="00832CE0">
      <w:pPr>
        <w:pStyle w:val="22"/>
        <w:framePr w:w="9696" w:h="14348" w:hRule="exact" w:wrap="none" w:vAnchor="page" w:hAnchor="page" w:x="912" w:y="858"/>
        <w:numPr>
          <w:ilvl w:val="0"/>
          <w:numId w:val="2"/>
        </w:numPr>
        <w:shd w:val="clear" w:color="auto" w:fill="auto"/>
        <w:tabs>
          <w:tab w:val="left" w:pos="717"/>
        </w:tabs>
        <w:spacing w:before="0" w:line="278" w:lineRule="exact"/>
        <w:ind w:firstLine="460"/>
      </w:pPr>
      <w:r>
        <w:t>виконувати Статут та Правила внутрішнього розпорядку гімназії, виконувати посадові обов’язки;</w:t>
      </w:r>
    </w:p>
    <w:p w:rsidR="00CC255E" w:rsidRDefault="00832CE0">
      <w:pPr>
        <w:pStyle w:val="22"/>
        <w:framePr w:w="9696" w:h="14348" w:hRule="exact" w:wrap="none" w:vAnchor="page" w:hAnchor="page" w:x="912" w:y="858"/>
        <w:numPr>
          <w:ilvl w:val="0"/>
          <w:numId w:val="2"/>
        </w:numPr>
        <w:shd w:val="clear" w:color="auto" w:fill="auto"/>
        <w:tabs>
          <w:tab w:val="left" w:pos="736"/>
        </w:tabs>
        <w:spacing w:before="0" w:line="278" w:lineRule="exact"/>
        <w:ind w:firstLine="460"/>
      </w:pPr>
      <w:r>
        <w:t>володіти навичками із надання домедичної допомоги дітям.</w:t>
      </w:r>
    </w:p>
    <w:p w:rsidR="00CC255E" w:rsidRDefault="00832CE0">
      <w:pPr>
        <w:pStyle w:val="22"/>
        <w:framePr w:w="9696" w:h="14348" w:hRule="exact" w:wrap="none" w:vAnchor="page" w:hAnchor="page" w:x="912" w:y="858"/>
        <w:numPr>
          <w:ilvl w:val="0"/>
          <w:numId w:val="5"/>
        </w:numPr>
        <w:shd w:val="clear" w:color="auto" w:fill="auto"/>
        <w:tabs>
          <w:tab w:val="left" w:pos="1118"/>
        </w:tabs>
        <w:spacing w:before="0" w:line="278" w:lineRule="exact"/>
        <w:ind w:firstLine="600"/>
      </w:pPr>
      <w:r>
        <w:t>Призначення на посаду та звільнення з посади педагогічних та інших працівників здійснюється директором гімназії. Трудові відносини регулюються трудовим законодавством та законами України «Про освіту», «Про повну загальну середню освіту».</w:t>
      </w:r>
    </w:p>
    <w:p w:rsidR="00CC255E" w:rsidRDefault="00832CE0">
      <w:pPr>
        <w:pStyle w:val="22"/>
        <w:framePr w:w="9696" w:h="14348" w:hRule="exact" w:wrap="none" w:vAnchor="page" w:hAnchor="page" w:x="912" w:y="858"/>
        <w:numPr>
          <w:ilvl w:val="0"/>
          <w:numId w:val="5"/>
        </w:numPr>
        <w:shd w:val="clear" w:color="auto" w:fill="auto"/>
        <w:tabs>
          <w:tab w:val="left" w:pos="1118"/>
        </w:tabs>
        <w:spacing w:before="0" w:line="278" w:lineRule="exact"/>
        <w:ind w:firstLine="600"/>
      </w:pPr>
      <w:r>
        <w:t>Відвертання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CC255E" w:rsidRDefault="00832CE0">
      <w:pPr>
        <w:pStyle w:val="22"/>
        <w:framePr w:w="9696" w:h="14348" w:hRule="exact" w:wrap="none" w:vAnchor="page" w:hAnchor="page" w:x="912" w:y="858"/>
        <w:numPr>
          <w:ilvl w:val="0"/>
          <w:numId w:val="5"/>
        </w:numPr>
        <w:shd w:val="clear" w:color="auto" w:fill="auto"/>
        <w:tabs>
          <w:tab w:val="left" w:pos="1169"/>
        </w:tabs>
        <w:spacing w:before="0" w:line="278" w:lineRule="exact"/>
        <w:ind w:firstLine="600"/>
      </w:pPr>
      <w:r>
        <w:t>Педагогічні працівники, які систематично порушують вимоги Статуту, Правил внутрішнього розпорядку гімназії, неналежно виконують посадові обов'язки, умови колективного договору, можуть бути звільнені з посади відповідно до чинного законодавства.</w:t>
      </w:r>
    </w:p>
    <w:p w:rsidR="00CC255E" w:rsidRDefault="00832CE0">
      <w:pPr>
        <w:pStyle w:val="22"/>
        <w:framePr w:w="9696" w:h="14348" w:hRule="exact" w:wrap="none" w:vAnchor="page" w:hAnchor="page" w:x="912" w:y="858"/>
        <w:shd w:val="clear" w:color="auto" w:fill="auto"/>
        <w:spacing w:before="0" w:line="278" w:lineRule="exact"/>
        <w:ind w:firstLine="760"/>
      </w:pPr>
      <w:r>
        <w:t>Педагогічні працівники мають також інші права та обов'язки, передбачені чинним законодавством, колективним договором, трудовим договором.</w:t>
      </w:r>
    </w:p>
    <w:p w:rsidR="00CC255E" w:rsidRDefault="00832CE0">
      <w:pPr>
        <w:pStyle w:val="22"/>
        <w:framePr w:w="9696" w:h="14348" w:hRule="exact" w:wrap="none" w:vAnchor="page" w:hAnchor="page" w:x="912" w:y="858"/>
        <w:numPr>
          <w:ilvl w:val="0"/>
          <w:numId w:val="5"/>
        </w:numPr>
        <w:shd w:val="clear" w:color="auto" w:fill="auto"/>
        <w:tabs>
          <w:tab w:val="left" w:pos="1174"/>
        </w:tabs>
        <w:spacing w:before="0" w:line="278" w:lineRule="exact"/>
        <w:ind w:firstLine="600"/>
      </w:pPr>
      <w:r>
        <w:t>Розподіл педагогічного навантаження працівникам гімназії визначається згідно з чинним законодавством і затверджується директором.</w:t>
      </w:r>
    </w:p>
    <w:p w:rsidR="00CC255E" w:rsidRDefault="00832CE0">
      <w:pPr>
        <w:pStyle w:val="22"/>
        <w:framePr w:w="9696" w:h="14348" w:hRule="exact" w:wrap="none" w:vAnchor="page" w:hAnchor="page" w:x="912" w:y="858"/>
        <w:shd w:val="clear" w:color="auto" w:fill="auto"/>
        <w:spacing w:before="0" w:line="278" w:lineRule="exact"/>
        <w:ind w:firstLine="760"/>
      </w:pPr>
      <w: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письмової згоди педагогічного працівника, із додержанням законодавства України про працю.</w:t>
      </w:r>
    </w:p>
    <w:p w:rsidR="00CC255E" w:rsidRDefault="00832CE0">
      <w:pPr>
        <w:pStyle w:val="22"/>
        <w:framePr w:w="9696" w:h="14348" w:hRule="exact" w:wrap="none" w:vAnchor="page" w:hAnchor="page" w:x="912" w:y="858"/>
        <w:numPr>
          <w:ilvl w:val="0"/>
          <w:numId w:val="5"/>
        </w:numPr>
        <w:shd w:val="clear" w:color="auto" w:fill="auto"/>
        <w:tabs>
          <w:tab w:val="left" w:pos="1179"/>
        </w:tabs>
        <w:spacing w:before="0" w:line="278" w:lineRule="exact"/>
        <w:ind w:firstLine="600"/>
      </w:pPr>
      <w:r>
        <w:t>Права і обов'язки інших працівників, технічного персоналу регулюються трудовим законодавством, цим Статутом, Правилами внутрішнього розпорядку гімназії, посадовими інструкціями, інструкціями з техніки безпеки для працівників тощо.</w:t>
      </w:r>
    </w:p>
    <w:p w:rsidR="00CC255E" w:rsidRDefault="00832CE0">
      <w:pPr>
        <w:pStyle w:val="22"/>
        <w:framePr w:w="9696" w:h="14348" w:hRule="exact" w:wrap="none" w:vAnchor="page" w:hAnchor="page" w:x="912" w:y="858"/>
        <w:numPr>
          <w:ilvl w:val="0"/>
          <w:numId w:val="5"/>
        </w:numPr>
        <w:shd w:val="clear" w:color="auto" w:fill="auto"/>
        <w:tabs>
          <w:tab w:val="left" w:pos="1208"/>
        </w:tabs>
        <w:spacing w:before="0" w:line="278" w:lineRule="exact"/>
        <w:ind w:firstLine="600"/>
      </w:pPr>
      <w:r>
        <w:t>Батьки здобувачів освіти та особи, які їх замінюють, мають право:</w:t>
      </w:r>
    </w:p>
    <w:p w:rsidR="00CC255E" w:rsidRDefault="00832CE0">
      <w:pPr>
        <w:pStyle w:val="22"/>
        <w:framePr w:w="9696" w:h="14348" w:hRule="exact" w:wrap="none" w:vAnchor="page" w:hAnchor="page" w:x="912" w:y="858"/>
        <w:numPr>
          <w:ilvl w:val="0"/>
          <w:numId w:val="2"/>
        </w:numPr>
        <w:shd w:val="clear" w:color="auto" w:fill="auto"/>
        <w:tabs>
          <w:tab w:val="left" w:pos="717"/>
        </w:tabs>
        <w:spacing w:before="0" w:line="278" w:lineRule="exact"/>
        <w:ind w:left="320" w:firstLine="0"/>
      </w:pPr>
      <w:r>
        <w:t>брати участь у розробленні індивідуальної програми розвитку дитини;</w:t>
      </w:r>
    </w:p>
    <w:p w:rsidR="00CC255E" w:rsidRDefault="00832CE0">
      <w:pPr>
        <w:pStyle w:val="22"/>
        <w:framePr w:w="9696" w:h="14348" w:hRule="exact" w:wrap="none" w:vAnchor="page" w:hAnchor="page" w:x="912" w:y="858"/>
        <w:numPr>
          <w:ilvl w:val="0"/>
          <w:numId w:val="2"/>
        </w:numPr>
        <w:shd w:val="clear" w:color="auto" w:fill="auto"/>
        <w:tabs>
          <w:tab w:val="left" w:pos="717"/>
        </w:tabs>
        <w:spacing w:before="0" w:line="278" w:lineRule="exact"/>
        <w:ind w:firstLine="320"/>
        <w:jc w:val="left"/>
      </w:pPr>
      <w:r>
        <w:t>брати участь у громадському самоврядуванні гімназії, зокрема обирати і бути обраними до органів громадського самоврядування гімназії;</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2"/>
        <w:framePr w:w="9686" w:h="14525" w:hRule="exact" w:wrap="none" w:vAnchor="page" w:hAnchor="page" w:x="916" w:y="1201"/>
        <w:shd w:val="clear" w:color="auto" w:fill="auto"/>
        <w:spacing w:before="0"/>
        <w:ind w:firstLine="0"/>
        <w:jc w:val="left"/>
      </w:pPr>
      <w:r>
        <w:t>здійснюють:</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ind w:firstLine="320"/>
      </w:pPr>
      <w:r>
        <w:t>Засновник - Хмельницька міська рада;</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ind w:firstLine="320"/>
      </w:pPr>
      <w:r>
        <w:t>Департамент освіти та науки Хмельницької міської ради як уповноважений орган управління Засновника;</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ind w:firstLine="320"/>
      </w:pPr>
      <w:r>
        <w:t>директор гімназії;</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ind w:firstLine="320"/>
      </w:pPr>
      <w:r>
        <w:t>педагогічна рада;</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ind w:firstLine="320"/>
      </w:pPr>
      <w:r>
        <w:t>загальні збори колективу;</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ind w:firstLine="320"/>
      </w:pPr>
      <w:r>
        <w:t>інші органи, передбачені чинним законодавством.</w:t>
      </w:r>
    </w:p>
    <w:p w:rsidR="00CC255E" w:rsidRDefault="00832CE0">
      <w:pPr>
        <w:pStyle w:val="22"/>
        <w:framePr w:w="9686" w:h="14525" w:hRule="exact" w:wrap="none" w:vAnchor="page" w:hAnchor="page" w:x="916" w:y="1201"/>
        <w:numPr>
          <w:ilvl w:val="0"/>
          <w:numId w:val="6"/>
        </w:numPr>
        <w:shd w:val="clear" w:color="auto" w:fill="auto"/>
        <w:tabs>
          <w:tab w:val="left" w:pos="1116"/>
        </w:tabs>
        <w:spacing w:before="0"/>
        <w:ind w:left="600" w:firstLine="0"/>
      </w:pPr>
      <w:r>
        <w:t>Засновник гімназії:</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line="269" w:lineRule="exact"/>
        <w:ind w:firstLine="320"/>
      </w:pPr>
      <w:r>
        <w:t>може делегувати окремі повноваження Департаменту освіти та науки Хмельницької міської ради;</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line="240" w:lineRule="exact"/>
        <w:ind w:firstLine="320"/>
      </w:pPr>
      <w:r>
        <w:t>закріплює майно за гімназією на праві оперативного управління;</w:t>
      </w:r>
    </w:p>
    <w:p w:rsidR="00CC255E" w:rsidRDefault="00832CE0">
      <w:pPr>
        <w:pStyle w:val="22"/>
        <w:framePr w:w="9686" w:h="14525" w:hRule="exact" w:wrap="none" w:vAnchor="page" w:hAnchor="page" w:x="916" w:y="1201"/>
        <w:shd w:val="clear" w:color="auto" w:fill="auto"/>
        <w:spacing w:before="0" w:line="274" w:lineRule="exact"/>
        <w:ind w:firstLine="740"/>
      </w:pPr>
      <w:r>
        <w:t>здійснює контроль за ефективністю використання майна, що є власністю територіальної громади, дає згоду відповідно до чинного законодавства на його реалізацію, безоплатну передачу, надання в оренду, в безоплатне користування, списання з балансу;</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line="274" w:lineRule="exact"/>
        <w:ind w:firstLine="320"/>
      </w:pPr>
      <w:r>
        <w:t>приймає рішення про створення та ліквідацію структурних підрозділів, реорганізацію та ліквідацію гімназії, призначає ліквідаційну комісію;</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line="274" w:lineRule="exact"/>
        <w:ind w:firstLine="320"/>
      </w:pPr>
      <w:r>
        <w:t>у разі реорганізації чи ліквідації гімназії забезпечує здобувачам освіти можливість продовжити навчання на відповідному рівні освіти;</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line="274" w:lineRule="exact"/>
        <w:ind w:firstLine="320"/>
      </w:pPr>
      <w:r>
        <w:t>не має права втручатися в діяльність гімназії, що здійснюється ним у межах автономних прав, визначених законом та установчими документами.</w:t>
      </w:r>
    </w:p>
    <w:p w:rsidR="00CC255E" w:rsidRDefault="00832CE0">
      <w:pPr>
        <w:pStyle w:val="22"/>
        <w:framePr w:w="9686" w:h="14525" w:hRule="exact" w:wrap="none" w:vAnchor="page" w:hAnchor="page" w:x="916" w:y="1201"/>
        <w:numPr>
          <w:ilvl w:val="0"/>
          <w:numId w:val="6"/>
        </w:numPr>
        <w:shd w:val="clear" w:color="auto" w:fill="auto"/>
        <w:tabs>
          <w:tab w:val="left" w:pos="1072"/>
        </w:tabs>
        <w:spacing w:before="0" w:line="274" w:lineRule="exact"/>
        <w:ind w:firstLine="600"/>
        <w:jc w:val="left"/>
      </w:pPr>
      <w:r>
        <w:t>Департамент освіти та науки Хмельницької міської ради здійснює управління гімназією в межах своїх повноважень, а саме:</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ind w:firstLine="320"/>
      </w:pPr>
      <w:r>
        <w:t>затверджує Статут гімназії (його нову редакцію) та стратегію розвитку закладу;</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ind w:firstLine="320"/>
      </w:pPr>
      <w:r>
        <w:t>затверджує кошторис та приймає фінансовий звіт гімназії у порядку, визначеному чинним законодавством;</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ind w:firstLine="320"/>
      </w:pPr>
      <w:r>
        <w:t>забезпечує утримання та розвиток матеріально-технічної бази гімназії на рівні, достатньому для виконання вимог стандартів освіти та ліцензійних умов;</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line="278" w:lineRule="exact"/>
        <w:ind w:firstLine="320"/>
      </w:pPr>
      <w:r>
        <w:t>здійснює контроль за фінансово-господарською діяльністю гімназії;</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line="278" w:lineRule="exact"/>
        <w:ind w:firstLine="320"/>
      </w:pPr>
      <w:r>
        <w:t>забезпечує створення у гімназії інклюзивного освітнього середовища;</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line="278" w:lineRule="exact"/>
        <w:ind w:firstLine="320"/>
      </w:pPr>
      <w:r>
        <w:t>здійснює контроль за виконанням плану заходів, спрямованих на запобігання та протидію булінгу (цькуванню) в гімназії; розглядає скарги про відмову в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гімназії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line="264" w:lineRule="exact"/>
        <w:ind w:firstLine="320"/>
      </w:pPr>
      <w:r>
        <w:t>укладає та розриває строковий трудовий контракт із керівником гімназії у порядку, визначеному законодавством;</w:t>
      </w:r>
    </w:p>
    <w:p w:rsidR="00CC255E" w:rsidRDefault="00832CE0">
      <w:pPr>
        <w:pStyle w:val="22"/>
        <w:framePr w:w="9686" w:h="14525" w:hRule="exact" w:wrap="none" w:vAnchor="page" w:hAnchor="page" w:x="916" w:y="1201"/>
        <w:numPr>
          <w:ilvl w:val="0"/>
          <w:numId w:val="2"/>
        </w:numPr>
        <w:shd w:val="clear" w:color="auto" w:fill="auto"/>
        <w:spacing w:before="0" w:line="274" w:lineRule="exact"/>
        <w:ind w:firstLine="320"/>
      </w:pPr>
      <w:r>
        <w:t xml:space="preserve"> здійснює контроль за недопущення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межах повноважень;</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line="259" w:lineRule="exact"/>
        <w:ind w:firstLine="320"/>
      </w:pPr>
      <w:r>
        <w:t>контролює прозорість та інформаційну відкритість діяльності гімназії шляхом оприлюднення інформації на загальнодоступних ресурсах;</w:t>
      </w:r>
    </w:p>
    <w:p w:rsidR="00CC255E" w:rsidRDefault="00832CE0">
      <w:pPr>
        <w:pStyle w:val="22"/>
        <w:framePr w:w="9686" w:h="14525" w:hRule="exact" w:wrap="none" w:vAnchor="page" w:hAnchor="page" w:x="916" w:y="1201"/>
        <w:shd w:val="clear" w:color="auto" w:fill="auto"/>
        <w:spacing w:before="0" w:line="269" w:lineRule="exact"/>
        <w:ind w:firstLine="740"/>
      </w:pPr>
      <w:r>
        <w:t>здійснює атестацію педагогічних працівників відповідно до Положення про атестацію педагогічних працівників України, затвердженого Міністерством освіти і науки України;</w:t>
      </w:r>
    </w:p>
    <w:p w:rsidR="00CC255E" w:rsidRDefault="00832CE0">
      <w:pPr>
        <w:pStyle w:val="22"/>
        <w:framePr w:w="9686" w:h="14525" w:hRule="exact" w:wrap="none" w:vAnchor="page" w:hAnchor="page" w:x="916" w:y="1201"/>
        <w:shd w:val="clear" w:color="auto" w:fill="auto"/>
        <w:spacing w:before="0" w:line="240" w:lineRule="exact"/>
        <w:ind w:firstLine="740"/>
      </w:pPr>
      <w:r>
        <w:t>сприяє сертифікації педагогічних працівників;</w:t>
      </w:r>
    </w:p>
    <w:p w:rsidR="00CC255E" w:rsidRDefault="00832CE0">
      <w:pPr>
        <w:pStyle w:val="22"/>
        <w:framePr w:w="9686" w:h="14525" w:hRule="exact" w:wrap="none" w:vAnchor="page" w:hAnchor="page" w:x="916" w:y="1201"/>
        <w:numPr>
          <w:ilvl w:val="0"/>
          <w:numId w:val="2"/>
        </w:numPr>
        <w:shd w:val="clear" w:color="auto" w:fill="auto"/>
        <w:tabs>
          <w:tab w:val="left" w:pos="723"/>
        </w:tabs>
        <w:spacing w:before="0" w:line="274" w:lineRule="exact"/>
        <w:ind w:firstLine="320"/>
      </w:pPr>
      <w:r>
        <w:t>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2"/>
        <w:framePr w:w="9701" w:h="14372" w:hRule="exact" w:wrap="none" w:vAnchor="page" w:hAnchor="page" w:x="909" w:y="944"/>
        <w:numPr>
          <w:ilvl w:val="0"/>
          <w:numId w:val="2"/>
        </w:numPr>
        <w:shd w:val="clear" w:color="auto" w:fill="auto"/>
        <w:tabs>
          <w:tab w:val="left" w:pos="720"/>
        </w:tabs>
        <w:spacing w:before="0" w:line="274" w:lineRule="exact"/>
        <w:ind w:firstLine="320"/>
      </w:pPr>
      <w:r>
        <w:t>реалізує інші права, передбачені законодавством та установчими документами гімназії, у межах наданих повноважень.</w:t>
      </w:r>
    </w:p>
    <w:p w:rsidR="00CC255E" w:rsidRDefault="00832CE0">
      <w:pPr>
        <w:pStyle w:val="22"/>
        <w:framePr w:w="9701" w:h="14372" w:hRule="exact" w:wrap="none" w:vAnchor="page" w:hAnchor="page" w:x="909" w:y="944"/>
        <w:numPr>
          <w:ilvl w:val="0"/>
          <w:numId w:val="6"/>
        </w:numPr>
        <w:shd w:val="clear" w:color="auto" w:fill="auto"/>
        <w:tabs>
          <w:tab w:val="left" w:pos="1061"/>
        </w:tabs>
        <w:spacing w:before="0" w:line="274" w:lineRule="exact"/>
        <w:ind w:firstLine="600"/>
      </w:pPr>
      <w:r>
        <w:t>Безпосереднє управління гімназією здійснює директор (керівник гімназії), який несе відповідальність за освітню, фінансово-господарську та іншу діяльність закладу, передбачену чинним законодавством.</w:t>
      </w:r>
    </w:p>
    <w:p w:rsidR="00CC255E" w:rsidRDefault="00832CE0">
      <w:pPr>
        <w:pStyle w:val="22"/>
        <w:framePr w:w="9701" w:h="14372" w:hRule="exact" w:wrap="none" w:vAnchor="page" w:hAnchor="page" w:x="909" w:y="944"/>
        <w:shd w:val="clear" w:color="auto" w:fill="auto"/>
        <w:spacing w:before="0" w:line="274" w:lineRule="exact"/>
        <w:ind w:firstLine="740"/>
      </w:pPr>
      <w:r>
        <w:t>Посаду директора може обіймати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CC255E" w:rsidRDefault="00832CE0">
      <w:pPr>
        <w:pStyle w:val="22"/>
        <w:framePr w:w="9701" w:h="14372" w:hRule="exact" w:wrap="none" w:vAnchor="page" w:hAnchor="page" w:x="909" w:y="944"/>
        <w:shd w:val="clear" w:color="auto" w:fill="auto"/>
        <w:spacing w:before="0" w:line="274" w:lineRule="exact"/>
        <w:ind w:firstLine="740"/>
      </w:pPr>
      <w:r>
        <w:t>Призначення на посаду та звільнення з посади директора гімназії здійснюється Департаментом освіти та науки Хмельницької міської ради за результатами конкурсного відбору, проведеного відповідно до чинного законодавства.</w:t>
      </w:r>
    </w:p>
    <w:p w:rsidR="00CC255E" w:rsidRDefault="00832CE0">
      <w:pPr>
        <w:pStyle w:val="22"/>
        <w:framePr w:w="9701" w:h="14372" w:hRule="exact" w:wrap="none" w:vAnchor="page" w:hAnchor="page" w:x="909" w:y="944"/>
        <w:shd w:val="clear" w:color="auto" w:fill="auto"/>
        <w:spacing w:before="0" w:line="274" w:lineRule="exact"/>
        <w:ind w:firstLine="740"/>
      </w:pPr>
      <w:r>
        <w:t>Директор гімназії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чинного законодавства.</w:t>
      </w:r>
    </w:p>
    <w:p w:rsidR="00CC255E" w:rsidRDefault="00832CE0">
      <w:pPr>
        <w:pStyle w:val="22"/>
        <w:framePr w:w="9701" w:h="14372" w:hRule="exact" w:wrap="none" w:vAnchor="page" w:hAnchor="page" w:x="909" w:y="944"/>
        <w:shd w:val="clear" w:color="auto" w:fill="auto"/>
        <w:spacing w:before="0" w:line="274" w:lineRule="exact"/>
        <w:ind w:firstLine="740"/>
      </w:pPr>
      <w:r>
        <w:t>Директор гімназії безпосередньо підпорядковується директору Департаменту освіти та науки Хмельницької міської ради.</w:t>
      </w:r>
    </w:p>
    <w:p w:rsidR="00CC255E" w:rsidRDefault="00832CE0">
      <w:pPr>
        <w:pStyle w:val="22"/>
        <w:framePr w:w="9701" w:h="14372" w:hRule="exact" w:wrap="none" w:vAnchor="page" w:hAnchor="page" w:x="909" w:y="944"/>
        <w:shd w:val="clear" w:color="auto" w:fill="auto"/>
        <w:spacing w:before="0" w:line="274" w:lineRule="exact"/>
        <w:ind w:firstLine="740"/>
      </w:pPr>
      <w:r>
        <w:t>Права, обов'язки та відповідальність директора гімназії визначаються законами України, цим Статутом та посадовою інструкцією.</w:t>
      </w:r>
    </w:p>
    <w:p w:rsidR="00CC255E" w:rsidRDefault="00832CE0">
      <w:pPr>
        <w:pStyle w:val="22"/>
        <w:framePr w:w="9701" w:h="14372" w:hRule="exact" w:wrap="none" w:vAnchor="page" w:hAnchor="page" w:x="909" w:y="944"/>
        <w:shd w:val="clear" w:color="auto" w:fill="auto"/>
        <w:spacing w:before="0" w:line="274" w:lineRule="exact"/>
        <w:ind w:firstLine="740"/>
      </w:pPr>
      <w:r>
        <w:t>Директор діє від імені гімназії, представляє його інтереси у відносинах з органами державної влади, органами місцевого самоврядування, з юридичними та фізичними особами, \ судах всіх інстанцій і діє без довіреності в межах повноважень, передбачених чинним законодавством та цим Статутом.</w:t>
      </w:r>
    </w:p>
    <w:p w:rsidR="00CC255E" w:rsidRDefault="00832CE0">
      <w:pPr>
        <w:pStyle w:val="22"/>
        <w:framePr w:w="9701" w:h="14372" w:hRule="exact" w:wrap="none" w:vAnchor="page" w:hAnchor="page" w:x="909" w:y="944"/>
        <w:numPr>
          <w:ilvl w:val="0"/>
          <w:numId w:val="6"/>
        </w:numPr>
        <w:shd w:val="clear" w:color="auto" w:fill="auto"/>
        <w:tabs>
          <w:tab w:val="left" w:pos="1109"/>
        </w:tabs>
        <w:spacing w:before="0" w:line="274" w:lineRule="exact"/>
        <w:ind w:firstLine="600"/>
      </w:pPr>
      <w:r>
        <w:t>Керівник гімназії в межах наданих йому повноважень:</w:t>
      </w:r>
    </w:p>
    <w:p w:rsidR="00CC255E" w:rsidRDefault="00832CE0">
      <w:pPr>
        <w:pStyle w:val="22"/>
        <w:framePr w:w="9701" w:h="14372" w:hRule="exact" w:wrap="none" w:vAnchor="page" w:hAnchor="page" w:x="909" w:y="944"/>
        <w:numPr>
          <w:ilvl w:val="0"/>
          <w:numId w:val="2"/>
        </w:numPr>
        <w:shd w:val="clear" w:color="auto" w:fill="auto"/>
        <w:tabs>
          <w:tab w:val="left" w:pos="720"/>
        </w:tabs>
        <w:spacing w:before="0"/>
        <w:ind w:firstLine="320"/>
      </w:pPr>
      <w:r>
        <w:t>планує та організовує діяльність гімназії;</w:t>
      </w:r>
    </w:p>
    <w:p w:rsidR="00CC255E" w:rsidRDefault="00832CE0">
      <w:pPr>
        <w:pStyle w:val="22"/>
        <w:framePr w:w="9701" w:h="14372" w:hRule="exact" w:wrap="none" w:vAnchor="page" w:hAnchor="page" w:x="909" w:y="944"/>
        <w:numPr>
          <w:ilvl w:val="0"/>
          <w:numId w:val="2"/>
        </w:numPr>
        <w:shd w:val="clear" w:color="auto" w:fill="auto"/>
        <w:tabs>
          <w:tab w:val="left" w:pos="720"/>
        </w:tabs>
        <w:spacing w:before="0"/>
        <w:ind w:firstLine="320"/>
      </w:pPr>
      <w:r>
        <w:t>призначає на посад}' та звільняє з посади педагогічних та інших працівників, визначає їхні функціональні обов'язки;</w:t>
      </w:r>
    </w:p>
    <w:p w:rsidR="00CC255E" w:rsidRDefault="00832CE0">
      <w:pPr>
        <w:pStyle w:val="22"/>
        <w:framePr w:w="9701" w:h="14372" w:hRule="exact" w:wrap="none" w:vAnchor="page" w:hAnchor="page" w:x="909" w:y="944"/>
        <w:numPr>
          <w:ilvl w:val="0"/>
          <w:numId w:val="2"/>
        </w:numPr>
        <w:shd w:val="clear" w:color="auto" w:fill="auto"/>
        <w:tabs>
          <w:tab w:val="left" w:pos="720"/>
        </w:tabs>
        <w:spacing w:before="0"/>
        <w:ind w:firstLine="320"/>
      </w:pPr>
      <w:r>
        <w:t>забезпечує організацію освітнього процесу та здійснення контролю за виконанням освітніх програм;</w:t>
      </w:r>
    </w:p>
    <w:p w:rsidR="00CC255E" w:rsidRDefault="00832CE0">
      <w:pPr>
        <w:pStyle w:val="22"/>
        <w:framePr w:w="9701" w:h="14372" w:hRule="exact" w:wrap="none" w:vAnchor="page" w:hAnchor="page" w:x="909" w:y="944"/>
        <w:numPr>
          <w:ilvl w:val="0"/>
          <w:numId w:val="2"/>
        </w:numPr>
        <w:shd w:val="clear" w:color="auto" w:fill="auto"/>
        <w:tabs>
          <w:tab w:val="left" w:pos="720"/>
        </w:tabs>
        <w:spacing w:before="0"/>
        <w:ind w:firstLine="320"/>
      </w:pPr>
      <w:r>
        <w:t>забезпечує функціонування внутрішньої системи забезпечення якості освіти;</w:t>
      </w:r>
    </w:p>
    <w:p w:rsidR="00CC255E" w:rsidRDefault="00832CE0">
      <w:pPr>
        <w:pStyle w:val="22"/>
        <w:framePr w:w="9701" w:h="14372" w:hRule="exact" w:wrap="none" w:vAnchor="page" w:hAnchor="page" w:x="909" w:y="944"/>
        <w:numPr>
          <w:ilvl w:val="0"/>
          <w:numId w:val="2"/>
        </w:numPr>
        <w:shd w:val="clear" w:color="auto" w:fill="auto"/>
        <w:tabs>
          <w:tab w:val="left" w:pos="720"/>
        </w:tabs>
        <w:spacing w:before="0"/>
        <w:ind w:firstLine="320"/>
      </w:pPr>
      <w:r>
        <w:t>забезпечує своєчасне та якісне подання статистичної звітності;</w:t>
      </w:r>
    </w:p>
    <w:p w:rsidR="00CC255E" w:rsidRDefault="00832CE0">
      <w:pPr>
        <w:pStyle w:val="22"/>
        <w:framePr w:w="9701" w:h="14372" w:hRule="exact" w:wrap="none" w:vAnchor="page" w:hAnchor="page" w:x="909" w:y="944"/>
        <w:numPr>
          <w:ilvl w:val="0"/>
          <w:numId w:val="2"/>
        </w:numPr>
        <w:shd w:val="clear" w:color="auto" w:fill="auto"/>
        <w:tabs>
          <w:tab w:val="left" w:pos="720"/>
        </w:tabs>
        <w:spacing w:before="0"/>
        <w:ind w:firstLine="320"/>
      </w:pPr>
      <w:r>
        <w:t>забезпечує умови для здійснення дієвого та відкритого громадського контролю за діяльністю гімназії;</w:t>
      </w:r>
    </w:p>
    <w:p w:rsidR="00CC255E" w:rsidRDefault="00832CE0">
      <w:pPr>
        <w:pStyle w:val="22"/>
        <w:framePr w:w="9701" w:h="14372" w:hRule="exact" w:wrap="none" w:vAnchor="page" w:hAnchor="page" w:x="909" w:y="944"/>
        <w:numPr>
          <w:ilvl w:val="0"/>
          <w:numId w:val="2"/>
        </w:numPr>
        <w:shd w:val="clear" w:color="auto" w:fill="auto"/>
        <w:tabs>
          <w:tab w:val="left" w:pos="720"/>
        </w:tabs>
        <w:spacing w:before="0"/>
        <w:ind w:firstLine="320"/>
      </w:pPr>
      <w:r>
        <w:t>сприяє та створює умови для діяльності органів самоврядування гімназії;</w:t>
      </w:r>
    </w:p>
    <w:p w:rsidR="00CC255E" w:rsidRDefault="00832CE0">
      <w:pPr>
        <w:pStyle w:val="22"/>
        <w:framePr w:w="9701" w:h="14372" w:hRule="exact" w:wrap="none" w:vAnchor="page" w:hAnchor="page" w:x="909" w:y="944"/>
        <w:shd w:val="clear" w:color="auto" w:fill="auto"/>
        <w:spacing w:before="0" w:line="278" w:lineRule="exact"/>
        <w:ind w:firstLine="740"/>
      </w:pPr>
      <w:r>
        <w:t>сприяє здоровому способу життя здобувачів освіти та працівників гімназії;</w:t>
      </w:r>
    </w:p>
    <w:p w:rsidR="00CC255E" w:rsidRDefault="00832CE0">
      <w:pPr>
        <w:pStyle w:val="22"/>
        <w:framePr w:w="9701" w:h="14372" w:hRule="exact" w:wrap="none" w:vAnchor="page" w:hAnchor="page" w:x="909" w:y="944"/>
        <w:numPr>
          <w:ilvl w:val="0"/>
          <w:numId w:val="2"/>
        </w:numPr>
        <w:shd w:val="clear" w:color="auto" w:fill="auto"/>
        <w:tabs>
          <w:tab w:val="left" w:pos="720"/>
        </w:tabs>
        <w:spacing w:before="0" w:line="278" w:lineRule="exact"/>
        <w:ind w:firstLine="320"/>
      </w:pPr>
      <w:r>
        <w:t>несе персональну відповідальність за результати діяльності гімназії, виконання завдань і здійснення своїх функцій;</w:t>
      </w:r>
    </w:p>
    <w:p w:rsidR="00CC255E" w:rsidRDefault="00832CE0">
      <w:pPr>
        <w:pStyle w:val="22"/>
        <w:framePr w:w="9701" w:h="14372" w:hRule="exact" w:wrap="none" w:vAnchor="page" w:hAnchor="page" w:x="909" w:y="944"/>
        <w:numPr>
          <w:ilvl w:val="0"/>
          <w:numId w:val="2"/>
        </w:numPr>
        <w:shd w:val="clear" w:color="auto" w:fill="auto"/>
        <w:tabs>
          <w:tab w:val="left" w:pos="720"/>
        </w:tabs>
        <w:spacing w:before="0" w:line="278" w:lineRule="exact"/>
        <w:ind w:firstLine="320"/>
      </w:pPr>
      <w:r>
        <w:t>здійснює керівництво колективом гімназії, забезпечує раціональний добір і розстановку кадрів, створює необхідні умов для підвищення фахового і кваліфікаційного рівня працівників;</w:t>
      </w:r>
    </w:p>
    <w:p w:rsidR="00CC255E" w:rsidRDefault="00832CE0">
      <w:pPr>
        <w:pStyle w:val="22"/>
        <w:framePr w:w="9701" w:h="14372" w:hRule="exact" w:wrap="none" w:vAnchor="page" w:hAnchor="page" w:x="909" w:y="944"/>
        <w:numPr>
          <w:ilvl w:val="0"/>
          <w:numId w:val="2"/>
        </w:numPr>
        <w:shd w:val="clear" w:color="auto" w:fill="auto"/>
        <w:tabs>
          <w:tab w:val="left" w:pos="720"/>
        </w:tabs>
        <w:spacing w:before="0" w:line="278" w:lineRule="exact"/>
        <w:ind w:firstLine="320"/>
      </w:pPr>
      <w:r>
        <w:t>організовує освітній процес;</w:t>
      </w:r>
    </w:p>
    <w:p w:rsidR="00CC255E" w:rsidRDefault="00832CE0">
      <w:pPr>
        <w:pStyle w:val="22"/>
        <w:framePr w:w="9701" w:h="14372" w:hRule="exact" w:wrap="none" w:vAnchor="page" w:hAnchor="page" w:x="909" w:y="944"/>
        <w:numPr>
          <w:ilvl w:val="0"/>
          <w:numId w:val="2"/>
        </w:numPr>
        <w:shd w:val="clear" w:color="auto" w:fill="auto"/>
        <w:tabs>
          <w:tab w:val="left" w:pos="720"/>
        </w:tabs>
        <w:spacing w:before="0" w:line="269" w:lineRule="exact"/>
        <w:ind w:firstLine="320"/>
      </w:pPr>
      <w:r>
        <w:t>забезпечує контроль за виконанням освітньої програми, навчального план}’, рівнем досягнень здобувачів освіти у навчанні;</w:t>
      </w:r>
    </w:p>
    <w:p w:rsidR="00CC255E" w:rsidRDefault="00832CE0">
      <w:pPr>
        <w:pStyle w:val="22"/>
        <w:framePr w:w="9701" w:h="14372" w:hRule="exact" w:wrap="none" w:vAnchor="page" w:hAnchor="page" w:x="909" w:y="944"/>
        <w:numPr>
          <w:ilvl w:val="0"/>
          <w:numId w:val="2"/>
        </w:numPr>
        <w:shd w:val="clear" w:color="auto" w:fill="auto"/>
        <w:tabs>
          <w:tab w:val="left" w:pos="720"/>
        </w:tabs>
        <w:spacing w:before="0" w:line="240" w:lineRule="exact"/>
        <w:ind w:firstLine="320"/>
      </w:pPr>
      <w:r>
        <w:t>відповідає за якість і ефективність роботи педагогічного колективу;</w:t>
      </w:r>
    </w:p>
    <w:p w:rsidR="00CC255E" w:rsidRDefault="00832CE0">
      <w:pPr>
        <w:pStyle w:val="22"/>
        <w:framePr w:w="9701" w:h="14372" w:hRule="exact" w:wrap="none" w:vAnchor="page" w:hAnchor="page" w:x="909" w:y="944"/>
        <w:numPr>
          <w:ilvl w:val="0"/>
          <w:numId w:val="2"/>
        </w:numPr>
        <w:shd w:val="clear" w:color="auto" w:fill="auto"/>
        <w:tabs>
          <w:tab w:val="left" w:pos="720"/>
        </w:tabs>
        <w:spacing w:before="0" w:line="278" w:lineRule="exact"/>
        <w:ind w:firstLine="320"/>
      </w:pPr>
      <w:r>
        <w:t>створює необхідні умови для участі здобувачів освіти у позакласній та позашкільній роботі, проведення виховної роботи;</w:t>
      </w:r>
    </w:p>
    <w:p w:rsidR="00CC255E" w:rsidRDefault="00832CE0">
      <w:pPr>
        <w:pStyle w:val="22"/>
        <w:framePr w:w="9701" w:h="14372" w:hRule="exact" w:wrap="none" w:vAnchor="page" w:hAnchor="page" w:x="909" w:y="944"/>
        <w:shd w:val="clear" w:color="auto" w:fill="auto"/>
        <w:spacing w:before="0" w:line="278" w:lineRule="exact"/>
        <w:ind w:firstLine="740"/>
      </w:pPr>
      <w:r>
        <w:t>забезпечує права здобувачів освіти на захист їх від будь-яких форм фізичного або психічного насильства;</w:t>
      </w:r>
    </w:p>
    <w:p w:rsidR="00CC255E" w:rsidRDefault="00832CE0">
      <w:pPr>
        <w:pStyle w:val="22"/>
        <w:framePr w:w="9701" w:h="14372" w:hRule="exact" w:wrap="none" w:vAnchor="page" w:hAnchor="page" w:x="909" w:y="944"/>
        <w:numPr>
          <w:ilvl w:val="0"/>
          <w:numId w:val="2"/>
        </w:numPr>
        <w:shd w:val="clear" w:color="auto" w:fill="auto"/>
        <w:tabs>
          <w:tab w:val="left" w:pos="720"/>
        </w:tabs>
        <w:spacing w:before="0" w:line="278" w:lineRule="exact"/>
        <w:ind w:firstLine="320"/>
      </w:pPr>
      <w:r>
        <w:t>забезпечує дотримання вимог охорони дитинства, санітарно-гігієнічних та протипожежних норм, техніки безпеки;</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2"/>
        <w:framePr w:w="9701" w:h="14359" w:hRule="exact" w:wrap="none" w:vAnchor="page" w:hAnchor="page" w:x="909" w:y="1271"/>
        <w:numPr>
          <w:ilvl w:val="0"/>
          <w:numId w:val="2"/>
        </w:numPr>
        <w:shd w:val="clear" w:color="auto" w:fill="auto"/>
        <w:spacing w:before="0" w:line="278" w:lineRule="exact"/>
        <w:ind w:firstLine="320"/>
      </w:pPr>
      <w:r>
        <w:t xml:space="preserve"> відповідає за створення в закладі інклюзивного освітнього середовища, універсального дизайну, розумного пристосування та надання освітніх та корекційно- розвивальних послуг особам з особливими освітніми потребами;</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78" w:lineRule="exact"/>
        <w:ind w:firstLine="320"/>
      </w:pPr>
      <w:r>
        <w:t>здійснює зарахування, переведення, відрахування учнів, а також їхнє заохочення та притягнення до відповідальності відповідно до вимог законодавства;</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78" w:lineRule="exact"/>
        <w:ind w:firstLine="320"/>
      </w:pPr>
      <w:r>
        <w:t>затверджує освітню програму, робочий навчальний та річний плани роботи закладу;</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78" w:lineRule="exact"/>
        <w:ind w:firstLine="320"/>
      </w:pPr>
      <w: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CC255E" w:rsidRDefault="00832CE0">
      <w:pPr>
        <w:pStyle w:val="22"/>
        <w:framePr w:w="9701" w:h="14359" w:hRule="exact" w:wrap="none" w:vAnchor="page" w:hAnchor="page" w:x="909" w:y="1271"/>
        <w:numPr>
          <w:ilvl w:val="0"/>
          <w:numId w:val="2"/>
        </w:numPr>
        <w:shd w:val="clear" w:color="auto" w:fill="auto"/>
        <w:spacing w:before="0" w:line="278" w:lineRule="exact"/>
        <w:ind w:firstLine="320"/>
      </w:pPr>
      <w:r>
        <w:t xml:space="preserve"> 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ind w:firstLine="320"/>
      </w:pPr>
      <w:r>
        <w:t>здійснює контроль за проходженням працівниками в установлені терміни обов'язкових медичних оглядів і несе за це відповідальність;</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ind w:firstLine="320"/>
      </w:pPr>
      <w:r>
        <w:t>видає у межах компетенції накази та контролює їхнє виконання;</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ind w:firstLine="320"/>
      </w:pPr>
      <w:r>
        <w:t>затверджує Правила внутрішнього розпорядку;</w:t>
      </w:r>
    </w:p>
    <w:p w:rsidR="00CC255E" w:rsidRDefault="00832CE0">
      <w:pPr>
        <w:pStyle w:val="22"/>
        <w:framePr w:w="9701" w:h="14359" w:hRule="exact" w:wrap="none" w:vAnchor="page" w:hAnchor="page" w:x="909" w:y="1271"/>
        <w:shd w:val="clear" w:color="auto" w:fill="auto"/>
        <w:spacing w:before="0" w:line="312" w:lineRule="exact"/>
        <w:ind w:firstLine="740"/>
      </w:pPr>
      <w:r>
        <w:t>вирішує питання фінансово-господарської діяльності гімназії у межах повноважень, готує бюджетний запит на новий бюджетний рік та подає до служби бухгалтерського обліку, планування та звітності Департаменту освіти і науки Хмельницької міської ради</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74" w:lineRule="exact"/>
        <w:ind w:firstLine="320"/>
      </w:pPr>
      <w:r>
        <w:t>забезпечує умови для здійснення дієвого та відкритого громадського контролю за діяльністю гімназії;</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40" w:lineRule="exact"/>
        <w:ind w:firstLine="320"/>
      </w:pPr>
      <w:r>
        <w:t>сприяє та створює умови для діяльності органів самоврядування;</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74" w:lineRule="exact"/>
        <w:ind w:firstLine="320"/>
      </w:pPr>
      <w:r>
        <w:t>забезпечує розгляд у встановленому законодавством порядку звернень громадян і організацію виконання їхніх законних вимог;</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ind w:firstLine="320"/>
      </w:pPr>
      <w:r>
        <w:t>забезпечує здійснення заходів щодо запобігання та протидії корупції;</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ind w:firstLine="320"/>
      </w:pPr>
      <w:r>
        <w:t>відповідає за планування діяльності гімназії;</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ind w:firstLine="320"/>
      </w:pPr>
      <w:r>
        <w:t>здійснює розподіл і перерозподіл педагогічного навантаження відповідно до вимог, &gt; становлених законодавством;</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74" w:lineRule="exact"/>
        <w:ind w:firstLine="320"/>
      </w:pPr>
      <w:r>
        <w:t>контролює належне виконання посадових обов'язків педагогічними працівниками та працівниками гімназії, ведення діловодства;</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40" w:lineRule="exact"/>
        <w:ind w:firstLine="320"/>
      </w:pPr>
      <w:r>
        <w:t>забезпечує збереження документації і майна гімназії;</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40" w:lineRule="exact"/>
        <w:ind w:firstLine="320"/>
      </w:pPr>
      <w:r>
        <w:t>звітує про роботу гімназії відповідно до вимог чинного законодавства;</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74" w:lineRule="exact"/>
        <w:ind w:firstLine="320"/>
      </w:pPr>
      <w:r>
        <w:t>зупиняє рішення органів громадського самоврядування гімназії, якщо ці рішення суперечать чинному законодавству та цьому Статуту;</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40" w:lineRule="exact"/>
        <w:ind w:firstLine="320"/>
      </w:pPr>
      <w:r>
        <w:t>укладає колективний договір з працівниками відповідно до чинного законодавства;</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40" w:lineRule="exact"/>
        <w:ind w:firstLine="320"/>
      </w:pPr>
      <w:r>
        <w:t>застосовує дисциплінарні стягнення стосовно працівників, та заохочує працівників;</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74" w:lineRule="exact"/>
        <w:ind w:firstLine="320"/>
      </w:pPr>
      <w:r>
        <w:t>розпоряджається коштами, майном і матеріальними ресурсами гімназії відповідно до вимог чинного законодавства та цього Статуту, вчиняє інші дії, пов'язані з фінансово- господарською діяльністю закладу, які не заборонені законодавством України, у межах повноважень;</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69" w:lineRule="exact"/>
        <w:ind w:firstLine="320"/>
      </w:pPr>
      <w:r>
        <w:t>укладає угоди в межах повноважень з юридичними та фізичними особами (у тому числі цивільно-правового характеру) щодо забезпечення належного функціонування гімназії, дає доручення;</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93" w:lineRule="exact"/>
        <w:ind w:left="740"/>
        <w:jc w:val="left"/>
      </w:pPr>
      <w:r>
        <w:t>складає та подає статистичну звітність у визначеному законодавством порядку; забезпечує доступ до публічної інформації, розпорядником якої є гімназія, відповідно</w:t>
      </w:r>
    </w:p>
    <w:p w:rsidR="00CC255E" w:rsidRDefault="00832CE0">
      <w:pPr>
        <w:pStyle w:val="22"/>
        <w:framePr w:w="9701" w:h="14359" w:hRule="exact" w:wrap="none" w:vAnchor="page" w:hAnchor="page" w:x="909" w:y="1271"/>
        <w:shd w:val="clear" w:color="auto" w:fill="auto"/>
        <w:spacing w:before="0" w:line="240" w:lineRule="exact"/>
        <w:ind w:firstLine="0"/>
        <w:jc w:val="left"/>
      </w:pPr>
      <w:r>
        <w:t>до чинного законодавства;</w:t>
      </w:r>
    </w:p>
    <w:p w:rsidR="00CC255E" w:rsidRDefault="00832CE0">
      <w:pPr>
        <w:pStyle w:val="22"/>
        <w:framePr w:w="9701" w:h="14359" w:hRule="exact" w:wrap="none" w:vAnchor="page" w:hAnchor="page" w:x="909" w:y="1271"/>
        <w:numPr>
          <w:ilvl w:val="0"/>
          <w:numId w:val="2"/>
        </w:numPr>
        <w:shd w:val="clear" w:color="auto" w:fill="auto"/>
        <w:tabs>
          <w:tab w:val="left" w:pos="724"/>
        </w:tabs>
        <w:spacing w:before="0" w:line="274" w:lineRule="exact"/>
        <w:ind w:firstLine="320"/>
      </w:pPr>
      <w:r>
        <w:t>забезпечує створення у гімназії безпечного освітнього середовища, вільного від насильства та булінгу (цькування), у тому числі з урахуванням пропозицій територіатьних органів (підрозділів) Національної поліції України, центрального органу виконавчої влади, шо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2"/>
        <w:framePr w:w="9600" w:h="14424" w:hRule="exact" w:wrap="none" w:vAnchor="page" w:hAnchor="page" w:x="960" w:y="1334"/>
        <w:shd w:val="clear" w:color="auto" w:fill="auto"/>
        <w:spacing w:before="0" w:line="278" w:lineRule="exact"/>
        <w:ind w:firstLine="0"/>
        <w:jc w:val="left"/>
      </w:pPr>
      <w:r>
        <w:t>соціальних служб для сім'ї, дітей та молоді;</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pPr>
      <w:r>
        <w:t>розробляє, затверджує та оприлюднює план заходів, спрямованих на запобігання т: протидію булінгу (цькуванню) в гімназії;</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pPr>
      <w: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pPr>
      <w:r>
        <w:t>скликає засідання комісії з розгляду випадків булінгу (цькування) для прийнята рішення за результатами проведеного розслідування та вживає відповідних заході реагування;</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pPr>
      <w:r>
        <w:t>забезпечує виконання заходів для надання соціальних та психолого-педагогічни послуг здобувачам освіти, які вчинили булінг. стали його свідками або постраждали ві, булінгу (цькування);</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pPr>
      <w:r>
        <w:t>повідомляє уповноважені підрозділи органів Національної поліції України та служб у справах дітей про випадки булінгу (цькування) в закладі;</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4" w:lineRule="exact"/>
        <w:ind w:firstLine="320"/>
      </w:pPr>
      <w:r>
        <w:t>здійснює інші повноваження, передбачені чинним законодавством.</w:t>
      </w:r>
    </w:p>
    <w:p w:rsidR="00CC255E" w:rsidRDefault="00832CE0">
      <w:pPr>
        <w:pStyle w:val="22"/>
        <w:framePr w:w="9600" w:h="14424" w:hRule="exact" w:wrap="none" w:vAnchor="page" w:hAnchor="page" w:x="960" w:y="1334"/>
        <w:numPr>
          <w:ilvl w:val="0"/>
          <w:numId w:val="6"/>
        </w:numPr>
        <w:shd w:val="clear" w:color="auto" w:fill="auto"/>
        <w:tabs>
          <w:tab w:val="left" w:pos="1130"/>
        </w:tabs>
        <w:spacing w:before="0" w:line="274" w:lineRule="exact"/>
        <w:ind w:firstLine="620"/>
      </w:pPr>
      <w:r>
        <w:t>Директор гімназії є головою педагогічної ради.</w:t>
      </w:r>
    </w:p>
    <w:p w:rsidR="00CC255E" w:rsidRDefault="00832CE0">
      <w:pPr>
        <w:pStyle w:val="22"/>
        <w:framePr w:w="9600" w:h="14424" w:hRule="exact" w:wrap="none" w:vAnchor="page" w:hAnchor="page" w:x="960" w:y="1334"/>
        <w:numPr>
          <w:ilvl w:val="0"/>
          <w:numId w:val="6"/>
        </w:numPr>
        <w:shd w:val="clear" w:color="auto" w:fill="auto"/>
        <w:tabs>
          <w:tab w:val="left" w:pos="1084"/>
        </w:tabs>
        <w:spacing w:before="0" w:line="274" w:lineRule="exact"/>
        <w:ind w:firstLine="620"/>
      </w:pPr>
      <w:r>
        <w:t>Педагогічна рада гімназії є основним постійно діючим колегіальним органо управління. Усі педагогічні працівники беруть участь у засіданнях педагогічної раді Кількість засідань педагогічної ради визначається їхньою доцільністю, але не може буї менше чотирьох разів на рік.</w:t>
      </w:r>
    </w:p>
    <w:p w:rsidR="00CC255E" w:rsidRDefault="00832CE0">
      <w:pPr>
        <w:pStyle w:val="22"/>
        <w:framePr w:w="9600" w:h="14424" w:hRule="exact" w:wrap="none" w:vAnchor="page" w:hAnchor="page" w:x="960" w:y="1334"/>
        <w:numPr>
          <w:ilvl w:val="0"/>
          <w:numId w:val="6"/>
        </w:numPr>
        <w:shd w:val="clear" w:color="auto" w:fill="auto"/>
        <w:tabs>
          <w:tab w:val="left" w:pos="1135"/>
        </w:tabs>
        <w:spacing w:before="0" w:line="274" w:lineRule="exact"/>
        <w:ind w:firstLine="620"/>
      </w:pPr>
      <w:r>
        <w:t>Педагогічна рада:</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4" w:lineRule="exact"/>
        <w:ind w:firstLine="320"/>
      </w:pPr>
      <w:r>
        <w:t>схвалює стратегію розвитку гімназії та річний план роботи;</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pPr>
      <w:r>
        <w:t>схвалює освітню програму гімназії та оцінює результати її виконання;</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pPr>
      <w:r>
        <w:t>схвалює Правила внутрішнього розпорядку;</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pPr>
      <w:r>
        <w:t>формує систему та затверджує процедуру внутрішнього забезпечення якості освіт включаючи систему та механізми забезпечення академічної доброчесності;</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pPr>
      <w:r>
        <w:t>розглядає питання щодо вдосконалення і методичного забезпечення освітньої процесу;</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jc w:val="left"/>
      </w:pPr>
      <w:r>
        <w:t>приймає рішення щодо переведення здобувачів освіти до наступного класу та їхньо випуску, видачі документів про відповідний рівень освіти, нагородження за успіхи навчанні;</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pPr>
      <w:r>
        <w:t>обговорює питання підвищення кваліфікації педагогічних працівників, розвит їхньої творчої ініціативи, визначає заходи щодо підвищення кваліфікації педагогічні працівників, затверджує щорічний план підвищення кваліфікації педагогічних працівників;</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pPr>
      <w:r>
        <w:t xml:space="preserve">розглядає питання впровадження в освітній процес найкращого педагогічного досві, та інновацій, участі в дослідницькій, експериментальній, інноваційній діяльності, співпрац іншими закладами освіти, науковими установами, фізичними та юридичними особами, </w:t>
      </w:r>
      <w:r>
        <w:rPr>
          <w:rStyle w:val="24"/>
        </w:rPr>
        <w:t xml:space="preserve">j </w:t>
      </w:r>
      <w:r>
        <w:t>сприяють розвитку освіти;</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pPr>
      <w:r>
        <w:t>ухвалює рішення щодо відзначення, морального та матеріального заохочен здобувачів освіти, працівників гімназії та інших учасників освітнього процесу;</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jc w:val="left"/>
      </w:pPr>
      <w:r>
        <w:t>розглядає питання щодо відповідальності здобувачів освіти, працівників гімназії інших учасників освітнього процесу за невиконання ними своїх обов'язків;</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jc w:val="left"/>
      </w:pPr>
      <w:r>
        <w:t>має право ініціювати проведення позапланового інституційного аудиту гімназії проведення громадської акредитації гімназії;</w:t>
      </w:r>
    </w:p>
    <w:p w:rsidR="00CC255E" w:rsidRDefault="00832CE0">
      <w:pPr>
        <w:pStyle w:val="22"/>
        <w:framePr w:w="9600" w:h="14424" w:hRule="exact" w:wrap="none" w:vAnchor="page" w:hAnchor="page" w:x="960" w:y="1334"/>
        <w:numPr>
          <w:ilvl w:val="0"/>
          <w:numId w:val="2"/>
        </w:numPr>
        <w:shd w:val="clear" w:color="auto" w:fill="auto"/>
        <w:tabs>
          <w:tab w:val="left" w:pos="711"/>
        </w:tabs>
        <w:spacing w:before="0" w:line="278" w:lineRule="exact"/>
        <w:ind w:firstLine="320"/>
        <w:jc w:val="left"/>
      </w:pPr>
      <w:r>
        <w:t>розглядає інші питання, віднесені законом та/або Статутом гімназії до й( повноважень.</w:t>
      </w:r>
    </w:p>
    <w:p w:rsidR="00CC255E" w:rsidRDefault="00832CE0">
      <w:pPr>
        <w:pStyle w:val="22"/>
        <w:framePr w:w="9600" w:h="14424" w:hRule="exact" w:wrap="none" w:vAnchor="page" w:hAnchor="page" w:x="960" w:y="1334"/>
        <w:numPr>
          <w:ilvl w:val="0"/>
          <w:numId w:val="6"/>
        </w:numPr>
        <w:shd w:val="clear" w:color="auto" w:fill="auto"/>
        <w:tabs>
          <w:tab w:val="left" w:pos="1084"/>
        </w:tabs>
        <w:spacing w:before="0" w:line="278" w:lineRule="exact"/>
        <w:ind w:firstLine="620"/>
        <w:jc w:val="left"/>
      </w:pPr>
      <w:r>
        <w:t>Рішення педагогічної ради вводяться в дію наказами директора гімназії т&lt; обов'язковими до виконання всіма учасниками освітнього процесу.</w:t>
      </w:r>
    </w:p>
    <w:p w:rsidR="00CC255E" w:rsidRDefault="00832CE0">
      <w:pPr>
        <w:pStyle w:val="22"/>
        <w:framePr w:w="9600" w:h="14424" w:hRule="exact" w:wrap="none" w:vAnchor="page" w:hAnchor="page" w:x="960" w:y="1334"/>
        <w:numPr>
          <w:ilvl w:val="0"/>
          <w:numId w:val="6"/>
        </w:numPr>
        <w:shd w:val="clear" w:color="auto" w:fill="auto"/>
        <w:tabs>
          <w:tab w:val="left" w:pos="1191"/>
        </w:tabs>
        <w:spacing w:before="0" w:line="278" w:lineRule="exact"/>
        <w:ind w:firstLine="620"/>
        <w:jc w:val="left"/>
      </w:pPr>
      <w:r>
        <w:t>Члени педагогічної ради мають право вносити на її розгляд будь-які питан пов'язані з освітнім процесом та діяльністю гімназії.</w:t>
      </w:r>
    </w:p>
    <w:p w:rsidR="00CC255E" w:rsidRDefault="00832CE0">
      <w:pPr>
        <w:pStyle w:val="22"/>
        <w:framePr w:w="9600" w:h="14424" w:hRule="exact" w:wrap="none" w:vAnchor="page" w:hAnchor="page" w:x="960" w:y="1334"/>
        <w:numPr>
          <w:ilvl w:val="0"/>
          <w:numId w:val="6"/>
        </w:numPr>
        <w:shd w:val="clear" w:color="auto" w:fill="auto"/>
        <w:tabs>
          <w:tab w:val="left" w:pos="1259"/>
        </w:tabs>
        <w:spacing w:before="0" w:line="278" w:lineRule="exact"/>
        <w:ind w:firstLine="620"/>
      </w:pPr>
      <w:r>
        <w:t>У закладі можуть діяти:</w:t>
      </w:r>
    </w:p>
    <w:p w:rsidR="00CC255E" w:rsidRDefault="00832CE0">
      <w:pPr>
        <w:pStyle w:val="22"/>
        <w:framePr w:w="9600" w:h="14424" w:hRule="exact" w:wrap="none" w:vAnchor="page" w:hAnchor="page" w:x="960" w:y="1334"/>
        <w:numPr>
          <w:ilvl w:val="0"/>
          <w:numId w:val="2"/>
        </w:numPr>
        <w:shd w:val="clear" w:color="auto" w:fill="auto"/>
        <w:tabs>
          <w:tab w:val="left" w:pos="891"/>
        </w:tabs>
        <w:spacing w:before="0" w:line="278" w:lineRule="exact"/>
        <w:ind w:firstLine="320"/>
      </w:pPr>
      <w:r>
        <w:t>органи самоврядування працівників гімназії;</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2"/>
        <w:framePr w:w="9514" w:h="14383" w:hRule="exact" w:wrap="none" w:vAnchor="page" w:hAnchor="page" w:x="1003" w:y="1369"/>
        <w:numPr>
          <w:ilvl w:val="0"/>
          <w:numId w:val="2"/>
        </w:numPr>
        <w:shd w:val="clear" w:color="auto" w:fill="auto"/>
        <w:tabs>
          <w:tab w:val="left" w:pos="909"/>
        </w:tabs>
        <w:spacing w:before="0"/>
        <w:ind w:firstLine="320"/>
      </w:pPr>
      <w:r>
        <w:t>органи самоврядування здобувачів освіти;</w:t>
      </w:r>
    </w:p>
    <w:p w:rsidR="00CC255E" w:rsidRDefault="00832CE0">
      <w:pPr>
        <w:pStyle w:val="22"/>
        <w:framePr w:w="9514" w:h="14383" w:hRule="exact" w:wrap="none" w:vAnchor="page" w:hAnchor="page" w:x="1003" w:y="1369"/>
        <w:numPr>
          <w:ilvl w:val="0"/>
          <w:numId w:val="2"/>
        </w:numPr>
        <w:shd w:val="clear" w:color="auto" w:fill="auto"/>
        <w:tabs>
          <w:tab w:val="left" w:pos="909"/>
        </w:tabs>
        <w:spacing w:before="0"/>
        <w:ind w:firstLine="320"/>
      </w:pPr>
      <w:r>
        <w:t>органи батьківського самоврядування;</w:t>
      </w:r>
    </w:p>
    <w:p w:rsidR="00CC255E" w:rsidRDefault="00832CE0">
      <w:pPr>
        <w:pStyle w:val="22"/>
        <w:framePr w:w="9514" w:h="14383" w:hRule="exact" w:wrap="none" w:vAnchor="page" w:hAnchor="page" w:x="1003" w:y="1369"/>
        <w:numPr>
          <w:ilvl w:val="0"/>
          <w:numId w:val="2"/>
        </w:numPr>
        <w:shd w:val="clear" w:color="auto" w:fill="auto"/>
        <w:tabs>
          <w:tab w:val="left" w:pos="909"/>
        </w:tabs>
        <w:spacing w:before="0"/>
        <w:ind w:firstLine="320"/>
      </w:pPr>
      <w:r>
        <w:t>інші органи громадського самоврядування учасників освітнього процесу.</w:t>
      </w:r>
    </w:p>
    <w:p w:rsidR="00CC255E" w:rsidRDefault="00832CE0">
      <w:pPr>
        <w:pStyle w:val="22"/>
        <w:framePr w:w="9514" w:h="14383" w:hRule="exact" w:wrap="none" w:vAnchor="page" w:hAnchor="page" w:x="1003" w:y="1369"/>
        <w:numPr>
          <w:ilvl w:val="0"/>
          <w:numId w:val="6"/>
        </w:numPr>
        <w:shd w:val="clear" w:color="auto" w:fill="auto"/>
        <w:tabs>
          <w:tab w:val="left" w:pos="1282"/>
        </w:tabs>
        <w:spacing w:before="0" w:line="293" w:lineRule="exact"/>
        <w:ind w:firstLine="600"/>
      </w:pPr>
      <w:r>
        <w:t>Вищим колегіальним органом громадського самоврядування гімназії є загали збори (конференція) колективу.</w:t>
      </w:r>
    </w:p>
    <w:p w:rsidR="00CC255E" w:rsidRDefault="00832CE0">
      <w:pPr>
        <w:pStyle w:val="22"/>
        <w:framePr w:w="9514" w:h="14383" w:hRule="exact" w:wrap="none" w:vAnchor="page" w:hAnchor="page" w:x="1003" w:y="1369"/>
        <w:shd w:val="clear" w:color="auto" w:fill="auto"/>
        <w:spacing w:before="0" w:line="240" w:lineRule="exact"/>
        <w:ind w:firstLine="600"/>
      </w:pPr>
      <w:r>
        <w:t>Загальні збори (конференція) колективу обираються від;</w:t>
      </w:r>
    </w:p>
    <w:p w:rsidR="00CC255E" w:rsidRDefault="00832CE0">
      <w:pPr>
        <w:pStyle w:val="22"/>
        <w:framePr w:w="9514" w:h="14383" w:hRule="exact" w:wrap="none" w:vAnchor="page" w:hAnchor="page" w:x="1003" w:y="1369"/>
        <w:numPr>
          <w:ilvl w:val="0"/>
          <w:numId w:val="2"/>
        </w:numPr>
        <w:shd w:val="clear" w:color="auto" w:fill="auto"/>
        <w:tabs>
          <w:tab w:val="left" w:pos="909"/>
        </w:tabs>
        <w:spacing w:before="0" w:line="240" w:lineRule="exact"/>
        <w:ind w:firstLine="320"/>
      </w:pPr>
      <w:r>
        <w:t>працівників - зборами трудового колективу;</w:t>
      </w:r>
    </w:p>
    <w:p w:rsidR="00CC255E" w:rsidRDefault="00832CE0">
      <w:pPr>
        <w:pStyle w:val="22"/>
        <w:framePr w:w="9514" w:h="14383" w:hRule="exact" w:wrap="none" w:vAnchor="page" w:hAnchor="page" w:x="1003" w:y="1369"/>
        <w:numPr>
          <w:ilvl w:val="0"/>
          <w:numId w:val="2"/>
        </w:numPr>
        <w:shd w:val="clear" w:color="auto" w:fill="auto"/>
        <w:tabs>
          <w:tab w:val="left" w:pos="909"/>
        </w:tabs>
        <w:spacing w:before="0" w:line="274" w:lineRule="exact"/>
        <w:ind w:firstLine="320"/>
      </w:pPr>
      <w:r>
        <w:t>здобувачів освіти гімназії - класними зборами;</w:t>
      </w:r>
    </w:p>
    <w:p w:rsidR="00CC255E" w:rsidRDefault="00832CE0">
      <w:pPr>
        <w:pStyle w:val="22"/>
        <w:framePr w:w="9514" w:h="14383" w:hRule="exact" w:wrap="none" w:vAnchor="page" w:hAnchor="page" w:x="1003" w:y="1369"/>
        <w:numPr>
          <w:ilvl w:val="0"/>
          <w:numId w:val="2"/>
        </w:numPr>
        <w:shd w:val="clear" w:color="auto" w:fill="auto"/>
        <w:tabs>
          <w:tab w:val="left" w:pos="909"/>
        </w:tabs>
        <w:spacing w:before="0" w:line="274" w:lineRule="exact"/>
        <w:ind w:firstLine="320"/>
      </w:pPr>
      <w:r>
        <w:t>батьків - класними батьківськими зборами.</w:t>
      </w:r>
    </w:p>
    <w:p w:rsidR="00CC255E" w:rsidRDefault="00832CE0">
      <w:pPr>
        <w:pStyle w:val="22"/>
        <w:framePr w:w="9514" w:h="14383" w:hRule="exact" w:wrap="none" w:vAnchor="page" w:hAnchor="page" w:x="1003" w:y="1369"/>
        <w:shd w:val="clear" w:color="auto" w:fill="auto"/>
        <w:spacing w:before="0" w:line="274" w:lineRule="exact"/>
        <w:ind w:firstLine="740"/>
        <w:jc w:val="left"/>
      </w:pPr>
      <w:r>
        <w:t>Кожна категорія обирає однакову кількість делегатів.</w:t>
      </w:r>
    </w:p>
    <w:p w:rsidR="00CC255E" w:rsidRDefault="00832CE0">
      <w:pPr>
        <w:pStyle w:val="22"/>
        <w:framePr w:w="9514" w:h="14383" w:hRule="exact" w:wrap="none" w:vAnchor="page" w:hAnchor="page" w:x="1003" w:y="1369"/>
        <w:numPr>
          <w:ilvl w:val="0"/>
          <w:numId w:val="7"/>
        </w:numPr>
        <w:shd w:val="clear" w:color="auto" w:fill="auto"/>
        <w:tabs>
          <w:tab w:val="left" w:pos="1386"/>
        </w:tabs>
        <w:spacing w:before="0" w:line="274" w:lineRule="exact"/>
        <w:ind w:firstLine="600"/>
      </w:pPr>
      <w:r>
        <w:t>Загальні збори колективу правомочні, якщо в їхній роботі бере участь не менн половини делегатів. Рішення приймається простою більшістю голосів присутніх делегаті Загальні збори колективу проводяться не рідше 1 разу на рік.</w:t>
      </w:r>
    </w:p>
    <w:p w:rsidR="00CC255E" w:rsidRDefault="00832CE0">
      <w:pPr>
        <w:pStyle w:val="22"/>
        <w:framePr w:w="9514" w:h="14383" w:hRule="exact" w:wrap="none" w:vAnchor="page" w:hAnchor="page" w:x="1003" w:y="1369"/>
        <w:numPr>
          <w:ilvl w:val="0"/>
          <w:numId w:val="7"/>
        </w:numPr>
        <w:shd w:val="clear" w:color="auto" w:fill="auto"/>
        <w:tabs>
          <w:tab w:val="left" w:pos="1386"/>
        </w:tabs>
        <w:spacing w:before="0" w:line="274" w:lineRule="exact"/>
        <w:ind w:firstLine="600"/>
      </w:pPr>
      <w:r>
        <w:t>Інформація про час і місце проведення загальних зборів колективу гімна: оприлюднюється на офіційному вебсайті не пізніше ніж за один місяць до дня їхньої проведення.</w:t>
      </w:r>
    </w:p>
    <w:p w:rsidR="00CC255E" w:rsidRDefault="00832CE0">
      <w:pPr>
        <w:pStyle w:val="22"/>
        <w:framePr w:w="9514" w:h="14383" w:hRule="exact" w:wrap="none" w:vAnchor="page" w:hAnchor="page" w:x="1003" w:y="1369"/>
        <w:numPr>
          <w:ilvl w:val="0"/>
          <w:numId w:val="7"/>
        </w:numPr>
        <w:shd w:val="clear" w:color="auto" w:fill="auto"/>
        <w:tabs>
          <w:tab w:val="left" w:pos="1443"/>
        </w:tabs>
        <w:spacing w:before="0" w:line="274" w:lineRule="exact"/>
        <w:ind w:firstLine="600"/>
      </w:pPr>
      <w:r>
        <w:t>Загальні збори колективу;</w:t>
      </w:r>
    </w:p>
    <w:p w:rsidR="00CC255E" w:rsidRDefault="00832CE0">
      <w:pPr>
        <w:pStyle w:val="22"/>
        <w:framePr w:w="9514" w:h="14383" w:hRule="exact" w:wrap="none" w:vAnchor="page" w:hAnchor="page" w:x="1003" w:y="1369"/>
        <w:numPr>
          <w:ilvl w:val="0"/>
          <w:numId w:val="2"/>
        </w:numPr>
        <w:shd w:val="clear" w:color="auto" w:fill="auto"/>
        <w:tabs>
          <w:tab w:val="left" w:pos="909"/>
        </w:tabs>
        <w:spacing w:before="0" w:line="288" w:lineRule="exact"/>
        <w:ind w:firstLine="320"/>
      </w:pPr>
      <w:r>
        <w:t>заслуховують звіт директора;</w:t>
      </w:r>
    </w:p>
    <w:p w:rsidR="00CC255E" w:rsidRDefault="00832CE0">
      <w:pPr>
        <w:pStyle w:val="22"/>
        <w:framePr w:w="9514" w:h="14383" w:hRule="exact" w:wrap="none" w:vAnchor="page" w:hAnchor="page" w:x="1003" w:y="1369"/>
        <w:numPr>
          <w:ilvl w:val="0"/>
          <w:numId w:val="2"/>
        </w:numPr>
        <w:shd w:val="clear" w:color="auto" w:fill="auto"/>
        <w:tabs>
          <w:tab w:val="left" w:pos="909"/>
        </w:tabs>
        <w:spacing w:before="0" w:line="288" w:lineRule="exact"/>
        <w:ind w:firstLine="320"/>
      </w:pPr>
      <w:r>
        <w:t>оцінюють діяльність директора гімназії;</w:t>
      </w:r>
    </w:p>
    <w:p w:rsidR="00CC255E" w:rsidRDefault="00832CE0">
      <w:pPr>
        <w:pStyle w:val="22"/>
        <w:framePr w:w="9514" w:h="14383" w:hRule="exact" w:wrap="none" w:vAnchor="page" w:hAnchor="page" w:x="1003" w:y="1369"/>
        <w:shd w:val="clear" w:color="auto" w:fill="auto"/>
        <w:spacing w:before="0" w:line="288" w:lineRule="exact"/>
        <w:ind w:left="880" w:firstLine="0"/>
        <w:jc w:val="left"/>
      </w:pPr>
      <w:r>
        <w:t>розглядають питання освітньої, методичної, фінансово-господарської діяльнос</w:t>
      </w:r>
    </w:p>
    <w:p w:rsidR="00CC255E" w:rsidRDefault="00832CE0">
      <w:pPr>
        <w:pStyle w:val="22"/>
        <w:framePr w:w="9514" w:h="14383" w:hRule="exact" w:wrap="none" w:vAnchor="page" w:hAnchor="page" w:x="1003" w:y="1369"/>
        <w:shd w:val="clear" w:color="auto" w:fill="auto"/>
        <w:spacing w:before="0" w:line="288" w:lineRule="exact"/>
        <w:ind w:firstLine="0"/>
        <w:jc w:val="left"/>
      </w:pPr>
      <w:r>
        <w:t>гімназії;</w:t>
      </w:r>
    </w:p>
    <w:p w:rsidR="00CC255E" w:rsidRDefault="00832CE0">
      <w:pPr>
        <w:pStyle w:val="22"/>
        <w:framePr w:w="9514" w:h="14383" w:hRule="exact" w:wrap="none" w:vAnchor="page" w:hAnchor="page" w:x="1003" w:y="1369"/>
        <w:shd w:val="clear" w:color="auto" w:fill="auto"/>
        <w:spacing w:before="0" w:line="288" w:lineRule="exact"/>
        <w:ind w:left="880" w:firstLine="0"/>
        <w:jc w:val="left"/>
      </w:pPr>
      <w:r>
        <w:t>затверджують основні напрями вдосконалення освітнього процесу; приймають рішення щодо стимулювання учасників освітнього процесу; можуть ініціювати проведення позапланового інституційного аудиту гімназії.</w:t>
      </w:r>
    </w:p>
    <w:p w:rsidR="00CC255E" w:rsidRDefault="00832CE0">
      <w:pPr>
        <w:pStyle w:val="22"/>
        <w:framePr w:w="9514" w:h="14383" w:hRule="exact" w:wrap="none" w:vAnchor="page" w:hAnchor="page" w:x="1003" w:y="1369"/>
        <w:numPr>
          <w:ilvl w:val="0"/>
          <w:numId w:val="6"/>
        </w:numPr>
        <w:shd w:val="clear" w:color="auto" w:fill="auto"/>
        <w:tabs>
          <w:tab w:val="left" w:pos="1282"/>
        </w:tabs>
        <w:spacing w:before="0" w:line="288" w:lineRule="exact"/>
        <w:ind w:firstLine="600"/>
      </w:pPr>
      <w:r>
        <w:t>Органи самоврядування здобувачів освіти</w:t>
      </w:r>
    </w:p>
    <w:p w:rsidR="00CC255E" w:rsidRDefault="00832CE0">
      <w:pPr>
        <w:pStyle w:val="22"/>
        <w:framePr w:w="9514" w:h="14383" w:hRule="exact" w:wrap="none" w:vAnchor="page" w:hAnchor="page" w:x="1003" w:y="1369"/>
        <w:numPr>
          <w:ilvl w:val="0"/>
          <w:numId w:val="8"/>
        </w:numPr>
        <w:shd w:val="clear" w:color="auto" w:fill="auto"/>
        <w:tabs>
          <w:tab w:val="left" w:pos="1390"/>
        </w:tabs>
        <w:spacing w:before="0" w:line="274" w:lineRule="exact"/>
        <w:ind w:firstLine="600"/>
      </w:pPr>
      <w:r>
        <w:t>Учнівське самоврядування гімназії діє з метою формування та розвит громадянських, управлінських і соціальних компетентностей учнів, пов'язаних з ідея? демократії, справедливості, рівності, прав людини, добробуту тощо.</w:t>
      </w:r>
    </w:p>
    <w:p w:rsidR="00CC255E" w:rsidRDefault="00832CE0">
      <w:pPr>
        <w:pStyle w:val="22"/>
        <w:framePr w:w="9514" w:h="14383" w:hRule="exact" w:wrap="none" w:vAnchor="page" w:hAnchor="page" w:x="1003" w:y="1369"/>
        <w:shd w:val="clear" w:color="auto" w:fill="auto"/>
        <w:spacing w:before="0" w:line="274" w:lineRule="exact"/>
        <w:ind w:firstLine="600"/>
      </w:pPr>
      <w:r>
        <w:t>Учнівське самоврядування здійснюється учнями безпосередньо і через оргаї учнівського самоврядування.</w:t>
      </w:r>
    </w:p>
    <w:p w:rsidR="00CC255E" w:rsidRDefault="00832CE0">
      <w:pPr>
        <w:pStyle w:val="22"/>
        <w:framePr w:w="9514" w:h="14383" w:hRule="exact" w:wrap="none" w:vAnchor="page" w:hAnchor="page" w:x="1003" w:y="1369"/>
        <w:numPr>
          <w:ilvl w:val="0"/>
          <w:numId w:val="8"/>
        </w:numPr>
        <w:shd w:val="clear" w:color="auto" w:fill="auto"/>
        <w:tabs>
          <w:tab w:val="left" w:pos="1390"/>
        </w:tabs>
        <w:spacing w:before="0" w:line="274" w:lineRule="exact"/>
        <w:ind w:firstLine="600"/>
        <w:jc w:val="left"/>
      </w:pPr>
      <w:r>
        <w:t>Учні мають рівні права на участь в учнівському самоврядуванні, зокрема &gt;часть у роботі дорадчих (консультативних із певних питань), робочих (робочих груп тощо) та інших органів учнівського самоврядування, а також вільно обирати та бу</w:t>
      </w:r>
    </w:p>
    <w:p w:rsidR="00CC255E" w:rsidRDefault="00832CE0">
      <w:pPr>
        <w:pStyle w:val="22"/>
        <w:framePr w:w="9514" w:h="14383" w:hRule="exact" w:wrap="none" w:vAnchor="page" w:hAnchor="page" w:x="1003" w:y="1369"/>
        <w:shd w:val="clear" w:color="auto" w:fill="auto"/>
        <w:spacing w:before="0" w:line="274" w:lineRule="exact"/>
        <w:ind w:left="160" w:firstLine="0"/>
        <w:jc w:val="left"/>
      </w:pPr>
      <w:r>
        <w:t>браними до виборних органів учнівського самоврядування.</w:t>
      </w:r>
    </w:p>
    <w:p w:rsidR="00CC255E" w:rsidRDefault="00832CE0">
      <w:pPr>
        <w:pStyle w:val="22"/>
        <w:framePr w:w="9514" w:h="14383" w:hRule="exact" w:wrap="none" w:vAnchor="page" w:hAnchor="page" w:x="1003" w:y="1369"/>
        <w:numPr>
          <w:ilvl w:val="0"/>
          <w:numId w:val="8"/>
        </w:numPr>
        <w:shd w:val="clear" w:color="auto" w:fill="auto"/>
        <w:tabs>
          <w:tab w:val="left" w:pos="1395"/>
        </w:tabs>
        <w:spacing w:before="0" w:line="274" w:lineRule="exact"/>
        <w:ind w:firstLine="600"/>
      </w:pPr>
      <w:r>
        <w:t>Органи учнівського самоврядування утворюються за ініціативи учнів та можу бути одноособовими, колегіальними, а також можуть мати різноманітні форми і назви.</w:t>
      </w:r>
    </w:p>
    <w:p w:rsidR="00CC255E" w:rsidRDefault="00832CE0">
      <w:pPr>
        <w:pStyle w:val="22"/>
        <w:framePr w:w="9514" w:h="14383" w:hRule="exact" w:wrap="none" w:vAnchor="page" w:hAnchor="page" w:x="1003" w:y="1369"/>
        <w:numPr>
          <w:ilvl w:val="0"/>
          <w:numId w:val="8"/>
        </w:numPr>
        <w:shd w:val="clear" w:color="auto" w:fill="auto"/>
        <w:tabs>
          <w:tab w:val="left" w:pos="1395"/>
        </w:tabs>
        <w:spacing w:before="0" w:line="274" w:lineRule="exact"/>
        <w:ind w:firstLine="600"/>
      </w:pPr>
      <w:r>
        <w:t>Керівник учнівського самоврядування має право на невідкладний прий директором гімназії з питань захисту честі, гідності та/або прав учнів гімназії.</w:t>
      </w:r>
    </w:p>
    <w:p w:rsidR="00CC255E" w:rsidRDefault="00832CE0">
      <w:pPr>
        <w:pStyle w:val="22"/>
        <w:framePr w:w="9514" w:h="14383" w:hRule="exact" w:wrap="none" w:vAnchor="page" w:hAnchor="page" w:x="1003" w:y="1369"/>
        <w:numPr>
          <w:ilvl w:val="0"/>
          <w:numId w:val="8"/>
        </w:numPr>
        <w:shd w:val="clear" w:color="auto" w:fill="auto"/>
        <w:tabs>
          <w:tab w:val="left" w:pos="1395"/>
        </w:tabs>
        <w:spacing w:before="0" w:line="274" w:lineRule="exact"/>
        <w:ind w:firstLine="600"/>
      </w:pPr>
      <w:r>
        <w:t>Органи учнівського самоврядування мають право, але не зобов'язані вес протоколи чи будь-які інші документи щодо своєї діяльності.</w:t>
      </w:r>
    </w:p>
    <w:p w:rsidR="00CC255E" w:rsidRDefault="00832CE0">
      <w:pPr>
        <w:pStyle w:val="22"/>
        <w:framePr w:w="9514" w:h="14383" w:hRule="exact" w:wrap="none" w:vAnchor="page" w:hAnchor="page" w:x="1003" w:y="1369"/>
        <w:numPr>
          <w:ilvl w:val="0"/>
          <w:numId w:val="6"/>
        </w:numPr>
        <w:shd w:val="clear" w:color="auto" w:fill="auto"/>
        <w:tabs>
          <w:tab w:val="left" w:pos="1282"/>
        </w:tabs>
        <w:spacing w:before="0" w:line="274" w:lineRule="exact"/>
        <w:ind w:firstLine="600"/>
      </w:pPr>
      <w:r>
        <w:t>Органи учнівського самоврядування мають право:</w:t>
      </w:r>
    </w:p>
    <w:p w:rsidR="00CC255E" w:rsidRDefault="00832CE0">
      <w:pPr>
        <w:pStyle w:val="22"/>
        <w:framePr w:w="9514" w:h="14383" w:hRule="exact" w:wrap="none" w:vAnchor="page" w:hAnchor="page" w:x="1003" w:y="1369"/>
        <w:numPr>
          <w:ilvl w:val="0"/>
          <w:numId w:val="2"/>
        </w:numPr>
        <w:shd w:val="clear" w:color="auto" w:fill="auto"/>
        <w:tabs>
          <w:tab w:val="left" w:pos="696"/>
        </w:tabs>
        <w:spacing w:before="0" w:line="274" w:lineRule="exact"/>
        <w:ind w:firstLine="320"/>
      </w:pPr>
      <w:r>
        <w:t>брати участь в обговоренні питань удосконалення освітнього процесу, наукої дослідної роботи, організації дозвілля, оздоровлення, побуту та харчування;</w:t>
      </w:r>
    </w:p>
    <w:p w:rsidR="00CC255E" w:rsidRDefault="00832CE0">
      <w:pPr>
        <w:pStyle w:val="22"/>
        <w:framePr w:w="9514" w:h="14383" w:hRule="exact" w:wrap="none" w:vAnchor="page" w:hAnchor="page" w:x="1003" w:y="1369"/>
        <w:numPr>
          <w:ilvl w:val="0"/>
          <w:numId w:val="2"/>
        </w:numPr>
        <w:shd w:val="clear" w:color="auto" w:fill="auto"/>
        <w:tabs>
          <w:tab w:val="left" w:pos="696"/>
        </w:tabs>
        <w:spacing w:before="0" w:line="274" w:lineRule="exact"/>
        <w:ind w:firstLine="320"/>
      </w:pPr>
      <w:r>
        <w:t>проводити за погодженням з керівником гімназії організаційні, просвітниць наукові, спортивні, оздоровчі та інші заходи та/або ініціювати їх проведення пер керівництвом;</w:t>
      </w:r>
    </w:p>
    <w:p w:rsidR="00CC255E" w:rsidRDefault="00832CE0">
      <w:pPr>
        <w:pStyle w:val="22"/>
        <w:framePr w:w="9514" w:h="14383" w:hRule="exact" w:wrap="none" w:vAnchor="page" w:hAnchor="page" w:x="1003" w:y="1369"/>
        <w:shd w:val="clear" w:color="auto" w:fill="auto"/>
        <w:spacing w:before="0" w:line="269" w:lineRule="exact"/>
        <w:ind w:firstLine="740"/>
        <w:jc w:val="left"/>
      </w:pPr>
      <w:r>
        <w:t>брати участь у заходах (процесах) із забезпечення якості освіти відповідно процедур внутрішньої системи забезпечення якості освіти;</w:t>
      </w:r>
    </w:p>
    <w:p w:rsidR="00CC255E" w:rsidRDefault="00832CE0">
      <w:pPr>
        <w:pStyle w:val="22"/>
        <w:framePr w:w="9514" w:h="14383" w:hRule="exact" w:wrap="none" w:vAnchor="page" w:hAnchor="page" w:x="1003" w:y="1369"/>
        <w:numPr>
          <w:ilvl w:val="0"/>
          <w:numId w:val="2"/>
        </w:numPr>
        <w:shd w:val="clear" w:color="auto" w:fill="auto"/>
        <w:tabs>
          <w:tab w:val="left" w:pos="696"/>
        </w:tabs>
        <w:spacing w:before="0" w:line="240" w:lineRule="exact"/>
        <w:ind w:firstLine="320"/>
      </w:pPr>
      <w:r>
        <w:t>захищати права та інтереси учнів гімназії;</w:t>
      </w:r>
    </w:p>
    <w:p w:rsidR="00CC255E" w:rsidRDefault="00832CE0">
      <w:pPr>
        <w:pStyle w:val="22"/>
        <w:framePr w:w="9514" w:h="14383" w:hRule="exact" w:wrap="none" w:vAnchor="page" w:hAnchor="page" w:x="1003" w:y="1369"/>
        <w:numPr>
          <w:ilvl w:val="0"/>
          <w:numId w:val="2"/>
        </w:numPr>
        <w:shd w:val="clear" w:color="auto" w:fill="auto"/>
        <w:tabs>
          <w:tab w:val="left" w:pos="696"/>
        </w:tabs>
        <w:spacing w:before="0" w:line="274" w:lineRule="exact"/>
        <w:ind w:firstLine="320"/>
      </w:pPr>
      <w:r>
        <w:t>вносити пропозиції та/або брати участь у розробленні та/або обговоренні плг роботи гімназії, змісту освітніх і навчальних програм;</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2"/>
        <w:framePr w:w="9586" w:h="14501" w:hRule="exact" w:wrap="none" w:vAnchor="page" w:hAnchor="page" w:x="967" w:y="1257"/>
        <w:numPr>
          <w:ilvl w:val="0"/>
          <w:numId w:val="2"/>
        </w:numPr>
        <w:shd w:val="clear" w:color="auto" w:fill="auto"/>
        <w:tabs>
          <w:tab w:val="left" w:pos="720"/>
        </w:tabs>
        <w:spacing w:before="0" w:line="278" w:lineRule="exact"/>
        <w:ind w:firstLine="340"/>
        <w:jc w:val="left"/>
      </w:pPr>
      <w: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CC255E" w:rsidRDefault="00832CE0">
      <w:pPr>
        <w:pStyle w:val="22"/>
        <w:framePr w:w="9586" w:h="14501" w:hRule="exact" w:wrap="none" w:vAnchor="page" w:hAnchor="page" w:x="967" w:y="1257"/>
        <w:numPr>
          <w:ilvl w:val="0"/>
          <w:numId w:val="6"/>
        </w:numPr>
        <w:shd w:val="clear" w:color="auto" w:fill="auto"/>
        <w:tabs>
          <w:tab w:val="left" w:pos="1232"/>
        </w:tabs>
        <w:spacing w:before="0" w:line="278" w:lineRule="exact"/>
        <w:ind w:firstLine="600"/>
      </w:pPr>
      <w:r>
        <w:t>Органи батьківського самоврядування</w:t>
      </w:r>
    </w:p>
    <w:p w:rsidR="00CC255E" w:rsidRDefault="00832CE0">
      <w:pPr>
        <w:pStyle w:val="22"/>
        <w:framePr w:w="9586" w:h="14501" w:hRule="exact" w:wrap="none" w:vAnchor="page" w:hAnchor="page" w:x="967" w:y="1257"/>
        <w:numPr>
          <w:ilvl w:val="0"/>
          <w:numId w:val="9"/>
        </w:numPr>
        <w:shd w:val="clear" w:color="auto" w:fill="auto"/>
        <w:tabs>
          <w:tab w:val="left" w:pos="1421"/>
        </w:tabs>
        <w:spacing w:before="0" w:line="274" w:lineRule="exact"/>
        <w:ind w:firstLine="600"/>
      </w:pPr>
      <w:r>
        <w:t>Батьківське самоврядування в гімназії здійснюється батьками учнів я безпосередньо, так і через органи батьківського самоврядування, з метою захисту прав т :нтересів учнів, організації їх дозвілля та оздоровлення, громадського нагляду (контролю) межах повноважень, визначених чинним законодавством України та цим Статутом.</w:t>
      </w:r>
    </w:p>
    <w:p w:rsidR="00CC255E" w:rsidRDefault="00832CE0">
      <w:pPr>
        <w:pStyle w:val="22"/>
        <w:framePr w:w="9586" w:h="14501" w:hRule="exact" w:wrap="none" w:vAnchor="page" w:hAnchor="page" w:x="967" w:y="1257"/>
        <w:shd w:val="clear" w:color="auto" w:fill="auto"/>
        <w:spacing w:before="0" w:line="274" w:lineRule="exact"/>
        <w:ind w:firstLine="600"/>
      </w:pPr>
      <w:r>
        <w:t>Батьки мають право утворювати різні органи батьківського самоврядування (в межа класу, гімназії, за інтересами тощо).</w:t>
      </w:r>
    </w:p>
    <w:p w:rsidR="00CC255E" w:rsidRDefault="00832CE0">
      <w:pPr>
        <w:pStyle w:val="22"/>
        <w:framePr w:w="9586" w:h="14501" w:hRule="exact" w:wrap="none" w:vAnchor="page" w:hAnchor="page" w:x="967" w:y="1257"/>
        <w:numPr>
          <w:ilvl w:val="0"/>
          <w:numId w:val="9"/>
        </w:numPr>
        <w:shd w:val="clear" w:color="auto" w:fill="auto"/>
        <w:tabs>
          <w:tab w:val="left" w:pos="1346"/>
        </w:tabs>
        <w:spacing w:before="0" w:line="274" w:lineRule="exact"/>
        <w:ind w:firstLine="600"/>
      </w:pPr>
      <w:r>
        <w:t>Батьки можуть розглядати будь-які питання і приймати рішення, крім тих, ш належать до компетенції інших органів управління чи органів громадського самоврядувань гімназії.</w:t>
      </w:r>
    </w:p>
    <w:p w:rsidR="00CC255E" w:rsidRDefault="00832CE0">
      <w:pPr>
        <w:pStyle w:val="22"/>
        <w:framePr w:w="9586" w:h="14501" w:hRule="exact" w:wrap="none" w:vAnchor="page" w:hAnchor="page" w:x="967" w:y="1257"/>
        <w:numPr>
          <w:ilvl w:val="0"/>
          <w:numId w:val="9"/>
        </w:numPr>
        <w:shd w:val="clear" w:color="auto" w:fill="auto"/>
        <w:tabs>
          <w:tab w:val="left" w:pos="1336"/>
        </w:tabs>
        <w:spacing w:before="0" w:line="274" w:lineRule="exact"/>
        <w:ind w:firstLine="600"/>
      </w:pPr>
      <w:r>
        <w:t>Рішення органу батьківського самоврядування виконується батьками виключг на добровільних засадах.</w:t>
      </w:r>
    </w:p>
    <w:p w:rsidR="00CC255E" w:rsidRDefault="00832CE0">
      <w:pPr>
        <w:pStyle w:val="22"/>
        <w:framePr w:w="9586" w:h="14501" w:hRule="exact" w:wrap="none" w:vAnchor="page" w:hAnchor="page" w:x="967" w:y="1257"/>
        <w:numPr>
          <w:ilvl w:val="0"/>
          <w:numId w:val="9"/>
        </w:numPr>
        <w:shd w:val="clear" w:color="auto" w:fill="auto"/>
        <w:tabs>
          <w:tab w:val="left" w:pos="1331"/>
        </w:tabs>
        <w:spacing w:before="0" w:line="274" w:lineRule="exact"/>
        <w:ind w:firstLine="600"/>
      </w:pPr>
      <w:r>
        <w:t>Рішення органу батьківського самоврядування з питань організації освітньої процесу та/або діяльності гімназії можуть бути реалізовані виключно за рішенням керівниі ■ акладу, якщо таке рішення не суперечить законодавству.</w:t>
      </w:r>
    </w:p>
    <w:p w:rsidR="00CC255E" w:rsidRDefault="00832CE0">
      <w:pPr>
        <w:pStyle w:val="22"/>
        <w:framePr w:w="9586" w:h="14501" w:hRule="exact" w:wrap="none" w:vAnchor="page" w:hAnchor="page" w:x="967" w:y="1257"/>
        <w:numPr>
          <w:ilvl w:val="1"/>
          <w:numId w:val="9"/>
        </w:numPr>
        <w:shd w:val="clear" w:color="auto" w:fill="auto"/>
        <w:tabs>
          <w:tab w:val="left" w:pos="1232"/>
        </w:tabs>
        <w:spacing w:before="0" w:line="274" w:lineRule="exact"/>
        <w:ind w:firstLine="600"/>
      </w:pPr>
      <w:r>
        <w:t>Органи батьківського самоврядування мають право, але не зобов'язані оформля' с вої рішення відповідними протоколами.</w:t>
      </w:r>
    </w:p>
    <w:p w:rsidR="00CC255E" w:rsidRDefault="00832CE0">
      <w:pPr>
        <w:pStyle w:val="22"/>
        <w:framePr w:w="9586" w:h="14501" w:hRule="exact" w:wrap="none" w:vAnchor="page" w:hAnchor="page" w:x="967" w:y="1257"/>
        <w:numPr>
          <w:ilvl w:val="1"/>
          <w:numId w:val="9"/>
        </w:numPr>
        <w:shd w:val="clear" w:color="auto" w:fill="auto"/>
        <w:tabs>
          <w:tab w:val="left" w:pos="1232"/>
        </w:tabs>
        <w:spacing w:before="0" w:line="274" w:lineRule="exact"/>
        <w:ind w:firstLine="600"/>
      </w:pPr>
      <w:r>
        <w:t>Працівники гімназії не мають права втручатися в діяльність батьківсько „амоврядування, а також збирати чи зберігати протоколи засідань органів батьківсько самоврядування.</w:t>
      </w:r>
    </w:p>
    <w:p w:rsidR="00CC255E" w:rsidRDefault="00832CE0">
      <w:pPr>
        <w:pStyle w:val="22"/>
        <w:framePr w:w="9586" w:h="14501" w:hRule="exact" w:wrap="none" w:vAnchor="page" w:hAnchor="page" w:x="967" w:y="1257"/>
        <w:numPr>
          <w:ilvl w:val="1"/>
          <w:numId w:val="9"/>
        </w:numPr>
        <w:shd w:val="clear" w:color="auto" w:fill="auto"/>
        <w:tabs>
          <w:tab w:val="left" w:pos="1232"/>
        </w:tabs>
        <w:spacing w:before="0" w:line="274" w:lineRule="exact"/>
        <w:ind w:firstLine="600"/>
      </w:pPr>
      <w:r>
        <w:t>Гімназія може мати власну символіку, гімн, запроваджувати шкільну форму, і з лображатиме специфіку освітнього процесу і створюватиме відповідний позитивний імід;</w:t>
      </w:r>
    </w:p>
    <w:p w:rsidR="00CC255E" w:rsidRDefault="00832CE0">
      <w:pPr>
        <w:pStyle w:val="22"/>
        <w:framePr w:w="9586" w:h="14501" w:hRule="exact" w:wrap="none" w:vAnchor="page" w:hAnchor="page" w:x="967" w:y="1257"/>
        <w:numPr>
          <w:ilvl w:val="1"/>
          <w:numId w:val="9"/>
        </w:numPr>
        <w:shd w:val="clear" w:color="auto" w:fill="auto"/>
        <w:tabs>
          <w:tab w:val="left" w:pos="1232"/>
        </w:tabs>
        <w:spacing w:before="0" w:line="274" w:lineRule="exact"/>
        <w:ind w:firstLine="600"/>
      </w:pPr>
      <w:r>
        <w:t>Працівники гімназії здійснюють свою діяльність відповідно до Статуї колективного договору, Правил внутрішнього розпорядку та посадових інструкцій, згід чинного законодавства.</w:t>
      </w:r>
    </w:p>
    <w:p w:rsidR="00CC255E" w:rsidRDefault="00832CE0">
      <w:pPr>
        <w:pStyle w:val="22"/>
        <w:framePr w:w="9586" w:h="14501" w:hRule="exact" w:wrap="none" w:vAnchor="page" w:hAnchor="page" w:x="967" w:y="1257"/>
        <w:numPr>
          <w:ilvl w:val="1"/>
          <w:numId w:val="9"/>
        </w:numPr>
        <w:shd w:val="clear" w:color="auto" w:fill="auto"/>
        <w:tabs>
          <w:tab w:val="left" w:pos="1232"/>
        </w:tabs>
        <w:spacing w:before="0" w:line="274" w:lineRule="exact"/>
        <w:ind w:firstLine="600"/>
        <w:jc w:val="left"/>
      </w:pPr>
      <w:r>
        <w:t>При гімназії може створюватися і діяти піклувальна рада. Піклувальну раду мо 5у ти утворено за рішенням Засновника або уповноваженого ним органу.</w:t>
      </w:r>
    </w:p>
    <w:p w:rsidR="00CC255E" w:rsidRDefault="00832CE0">
      <w:pPr>
        <w:pStyle w:val="22"/>
        <w:framePr w:w="9586" w:h="14501" w:hRule="exact" w:wrap="none" w:vAnchor="page" w:hAnchor="page" w:x="967" w:y="1257"/>
        <w:numPr>
          <w:ilvl w:val="2"/>
          <w:numId w:val="9"/>
        </w:numPr>
        <w:shd w:val="clear" w:color="auto" w:fill="auto"/>
        <w:tabs>
          <w:tab w:val="left" w:pos="1399"/>
        </w:tabs>
        <w:spacing w:before="0" w:line="274" w:lineRule="exact"/>
        <w:ind w:firstLine="600"/>
      </w:pPr>
      <w:r>
        <w:t>Піклувальна рада:</w:t>
      </w:r>
    </w:p>
    <w:p w:rsidR="00CC255E" w:rsidRDefault="00832CE0">
      <w:pPr>
        <w:pStyle w:val="22"/>
        <w:framePr w:w="9586" w:h="14501" w:hRule="exact" w:wrap="none" w:vAnchor="page" w:hAnchor="page" w:x="967" w:y="1257"/>
        <w:numPr>
          <w:ilvl w:val="0"/>
          <w:numId w:val="2"/>
        </w:numPr>
        <w:shd w:val="clear" w:color="auto" w:fill="auto"/>
        <w:tabs>
          <w:tab w:val="left" w:pos="720"/>
        </w:tabs>
        <w:spacing w:before="0" w:line="274" w:lineRule="exact"/>
        <w:ind w:firstLine="340"/>
        <w:jc w:val="left"/>
      </w:pPr>
      <w:r>
        <w:t>сприяє виконанню перспективних завдань розвитку гімназії, залученню фінансоє ресурсів для забезпечення її діяльності з основних напрямів розвитку і здійсненню контро</w:t>
      </w:r>
    </w:p>
    <w:p w:rsidR="00CC255E" w:rsidRDefault="00832CE0">
      <w:pPr>
        <w:pStyle w:val="22"/>
        <w:framePr w:w="9586" w:h="14501" w:hRule="exact" w:wrap="none" w:vAnchor="page" w:hAnchor="page" w:x="967" w:y="1257"/>
        <w:shd w:val="clear" w:color="auto" w:fill="auto"/>
        <w:spacing w:before="0" w:line="274" w:lineRule="exact"/>
        <w:ind w:right="240" w:firstLine="160"/>
      </w:pPr>
      <w:r>
        <w:t>а їх використанням, ефективній взаємодії закладу з органами державної влади та органа місцевого самоврядування, громадськістю, громадськими об'єднаннями, юридичними Ьізичними особами;</w:t>
      </w:r>
    </w:p>
    <w:p w:rsidR="00CC255E" w:rsidRDefault="00832CE0">
      <w:pPr>
        <w:pStyle w:val="22"/>
        <w:framePr w:w="9586" w:h="14501" w:hRule="exact" w:wrap="none" w:vAnchor="page" w:hAnchor="page" w:x="967" w:y="1257"/>
        <w:shd w:val="clear" w:color="auto" w:fill="auto"/>
        <w:spacing w:before="0" w:line="278" w:lineRule="exact"/>
        <w:ind w:left="160" w:firstLine="600"/>
        <w:jc w:val="left"/>
      </w:pPr>
      <w:r>
        <w:t>аналізує та оцінює діяльність гімназії і його керівника;</w:t>
      </w:r>
    </w:p>
    <w:p w:rsidR="00CC255E" w:rsidRDefault="00832CE0">
      <w:pPr>
        <w:pStyle w:val="22"/>
        <w:framePr w:w="9586" w:h="14501" w:hRule="exact" w:wrap="none" w:vAnchor="page" w:hAnchor="page" w:x="967" w:y="1257"/>
        <w:shd w:val="clear" w:color="auto" w:fill="auto"/>
        <w:spacing w:before="0" w:line="278" w:lineRule="exact"/>
        <w:ind w:firstLine="760"/>
        <w:jc w:val="left"/>
      </w:pPr>
      <w:r>
        <w:t>розробляє пропозиції до стратегії та перспективного плану розвитку гімназії шалізує стан їх виконання;</w:t>
      </w:r>
    </w:p>
    <w:p w:rsidR="00CC255E" w:rsidRDefault="00832CE0">
      <w:pPr>
        <w:pStyle w:val="22"/>
        <w:framePr w:w="9586" w:h="14501" w:hRule="exact" w:wrap="none" w:vAnchor="page" w:hAnchor="page" w:x="967" w:y="1257"/>
        <w:numPr>
          <w:ilvl w:val="0"/>
          <w:numId w:val="2"/>
        </w:numPr>
        <w:shd w:val="clear" w:color="auto" w:fill="auto"/>
        <w:tabs>
          <w:tab w:val="left" w:pos="720"/>
        </w:tabs>
        <w:spacing w:before="0" w:line="278" w:lineRule="exact"/>
        <w:ind w:left="340" w:firstLine="0"/>
      </w:pPr>
      <w:r>
        <w:t>сприяє залученню додаткових джерел фінансування, що не заборонені законом;</w:t>
      </w:r>
    </w:p>
    <w:p w:rsidR="00CC255E" w:rsidRDefault="00832CE0">
      <w:pPr>
        <w:pStyle w:val="22"/>
        <w:framePr w:w="9586" w:h="14501" w:hRule="exact" w:wrap="none" w:vAnchor="page" w:hAnchor="page" w:x="967" w:y="1257"/>
        <w:numPr>
          <w:ilvl w:val="0"/>
          <w:numId w:val="2"/>
        </w:numPr>
        <w:shd w:val="clear" w:color="auto" w:fill="auto"/>
        <w:tabs>
          <w:tab w:val="left" w:pos="720"/>
        </w:tabs>
        <w:spacing w:before="0" w:line="278" w:lineRule="exact"/>
        <w:ind w:firstLine="340"/>
        <w:jc w:val="left"/>
      </w:pPr>
      <w:r>
        <w:t>проводить моніторинг виконання кошторису гімназії і вносить відпові рекомендації та пропозиції, що є обов'язковими для розгляду керівником гімназії;</w:t>
      </w:r>
    </w:p>
    <w:p w:rsidR="00CC255E" w:rsidRDefault="00832CE0">
      <w:pPr>
        <w:pStyle w:val="22"/>
        <w:framePr w:w="9586" w:h="14501" w:hRule="exact" w:wrap="none" w:vAnchor="page" w:hAnchor="page" w:x="967" w:y="1257"/>
        <w:numPr>
          <w:ilvl w:val="0"/>
          <w:numId w:val="2"/>
        </w:numPr>
        <w:shd w:val="clear" w:color="auto" w:fill="auto"/>
        <w:tabs>
          <w:tab w:val="left" w:pos="720"/>
        </w:tabs>
        <w:spacing w:before="0" w:line="278" w:lineRule="exact"/>
        <w:ind w:left="160" w:firstLine="180"/>
        <w:jc w:val="left"/>
      </w:pPr>
      <w:r>
        <w:t>має право звернутися до центрального органу виконавчої влади із забезпечення яке ■світи щодо проведення позапланового інституційного аудиту;</w:t>
      </w:r>
    </w:p>
    <w:p w:rsidR="00CC255E" w:rsidRDefault="00832CE0">
      <w:pPr>
        <w:pStyle w:val="22"/>
        <w:framePr w:w="9586" w:h="14501" w:hRule="exact" w:wrap="none" w:vAnchor="page" w:hAnchor="page" w:x="967" w:y="1257"/>
        <w:shd w:val="clear" w:color="auto" w:fill="auto"/>
        <w:spacing w:before="0" w:line="278" w:lineRule="exact"/>
        <w:ind w:left="160" w:firstLine="600"/>
        <w:jc w:val="left"/>
      </w:pPr>
      <w:r>
        <w:t>може вносити Засновнику гімназії подання про заохочення керівника гімназії ритягнення його до дисциплінарної відповідальності з підстав, визначених законом.</w:t>
      </w:r>
    </w:p>
    <w:p w:rsidR="00CC255E" w:rsidRDefault="00832CE0">
      <w:pPr>
        <w:pStyle w:val="22"/>
        <w:framePr w:w="9586" w:h="14501" w:hRule="exact" w:wrap="none" w:vAnchor="page" w:hAnchor="page" w:x="967" w:y="1257"/>
        <w:numPr>
          <w:ilvl w:val="2"/>
          <w:numId w:val="9"/>
        </w:numPr>
        <w:shd w:val="clear" w:color="auto" w:fill="auto"/>
        <w:tabs>
          <w:tab w:val="left" w:pos="1421"/>
        </w:tabs>
        <w:spacing w:before="0" w:line="278" w:lineRule="exact"/>
        <w:ind w:firstLine="600"/>
        <w:jc w:val="left"/>
      </w:pPr>
      <w:r>
        <w:t>Склад піклувальної ради формується Засновником або уповноваженим і фганом з урахуванням пропозицій органів управління гімназією, органів громадсьь самоврядування гімназії, депутатів відповідної місцевої ради.</w:t>
      </w:r>
    </w:p>
    <w:p w:rsidR="00CC255E" w:rsidRDefault="00832CE0">
      <w:pPr>
        <w:pStyle w:val="22"/>
        <w:framePr w:w="9586" w:h="14501" w:hRule="exact" w:wrap="none" w:vAnchor="page" w:hAnchor="page" w:x="967" w:y="1257"/>
        <w:shd w:val="clear" w:color="auto" w:fill="auto"/>
        <w:spacing w:before="0" w:line="278" w:lineRule="exact"/>
        <w:ind w:firstLine="600"/>
        <w:jc w:val="left"/>
      </w:pPr>
      <w:r>
        <w:t>До складу піклувальної ради не можуть входити учні та працівники закладу, для яі вона утворюється.</w:t>
      </w:r>
    </w:p>
    <w:p w:rsidR="00CC255E" w:rsidRDefault="00832CE0">
      <w:pPr>
        <w:pStyle w:val="22"/>
        <w:framePr w:w="9586" w:h="14501" w:hRule="exact" w:wrap="none" w:vAnchor="page" w:hAnchor="page" w:x="967" w:y="1257"/>
        <w:numPr>
          <w:ilvl w:val="2"/>
          <w:numId w:val="9"/>
        </w:numPr>
        <w:shd w:val="clear" w:color="auto" w:fill="auto"/>
        <w:tabs>
          <w:tab w:val="left" w:pos="1421"/>
        </w:tabs>
        <w:spacing w:before="0" w:line="278" w:lineRule="exact"/>
        <w:ind w:firstLine="600"/>
        <w:jc w:val="left"/>
      </w:pPr>
      <w:r>
        <w:t>Піклувальна рада є колегіальним органом. Засідання піклувальної рад правомочним, якщо на ньому присутні не менше двох третин її затвердженого скл</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2"/>
        <w:framePr w:w="9710" w:h="14434" w:hRule="exact" w:wrap="none" w:vAnchor="page" w:hAnchor="page" w:x="904" w:y="1316"/>
        <w:shd w:val="clear" w:color="auto" w:fill="auto"/>
        <w:spacing w:before="0"/>
        <w:ind w:firstLine="0"/>
      </w:pPr>
      <w:r>
        <w:t>Рішення з усіх питань приймаються більшістю голосів від її затвердженого складу. У разі зівного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C255E" w:rsidRDefault="00832CE0">
      <w:pPr>
        <w:pStyle w:val="22"/>
        <w:framePr w:w="9710" w:h="14434" w:hRule="exact" w:wrap="none" w:vAnchor="page" w:hAnchor="page" w:x="904" w:y="1316"/>
        <w:numPr>
          <w:ilvl w:val="2"/>
          <w:numId w:val="9"/>
        </w:numPr>
        <w:shd w:val="clear" w:color="auto" w:fill="auto"/>
        <w:tabs>
          <w:tab w:val="left" w:pos="1325"/>
        </w:tabs>
        <w:spacing w:before="0" w:line="278" w:lineRule="exact"/>
        <w:ind w:firstLine="600"/>
      </w:pPr>
      <w:r>
        <w:t>Члени піклувальної ради мають право брати участь у роботі колегіальних органів управління закладом освіти з правом дорадчого голосу.</w:t>
      </w:r>
    </w:p>
    <w:p w:rsidR="00CC255E" w:rsidRDefault="00832CE0">
      <w:pPr>
        <w:pStyle w:val="22"/>
        <w:framePr w:w="9710" w:h="14434" w:hRule="exact" w:wrap="none" w:vAnchor="page" w:hAnchor="page" w:x="904" w:y="1316"/>
        <w:numPr>
          <w:ilvl w:val="2"/>
          <w:numId w:val="9"/>
        </w:numPr>
        <w:shd w:val="clear" w:color="auto" w:fill="auto"/>
        <w:tabs>
          <w:tab w:val="left" w:pos="1339"/>
        </w:tabs>
        <w:spacing w:before="0" w:after="244" w:line="278" w:lineRule="exact"/>
        <w:ind w:firstLine="600"/>
      </w:pPr>
      <w:r>
        <w:t>Піклувальна рада діє на підставі положення, затвердженого Засновником гімназії.</w:t>
      </w:r>
    </w:p>
    <w:p w:rsidR="00CC255E" w:rsidRDefault="00832CE0">
      <w:pPr>
        <w:pStyle w:val="20"/>
        <w:framePr w:w="9710" w:h="14434" w:hRule="exact" w:wrap="none" w:vAnchor="page" w:hAnchor="page" w:x="904" w:y="1316"/>
        <w:numPr>
          <w:ilvl w:val="0"/>
          <w:numId w:val="10"/>
        </w:numPr>
        <w:shd w:val="clear" w:color="auto" w:fill="auto"/>
        <w:tabs>
          <w:tab w:val="left" w:pos="2720"/>
        </w:tabs>
        <w:spacing w:after="0" w:line="274" w:lineRule="exact"/>
        <w:ind w:left="2360"/>
      </w:pPr>
      <w:bookmarkStart w:id="5" w:name="bookmark4"/>
      <w:r>
        <w:t>Професійний розвиток педагогічних працівників</w:t>
      </w:r>
      <w:bookmarkEnd w:id="5"/>
    </w:p>
    <w:p w:rsidR="00CC255E" w:rsidRDefault="00832CE0">
      <w:pPr>
        <w:pStyle w:val="22"/>
        <w:framePr w:w="9710" w:h="14434" w:hRule="exact" w:wrap="none" w:vAnchor="page" w:hAnchor="page" w:x="904" w:y="1316"/>
        <w:numPr>
          <w:ilvl w:val="0"/>
          <w:numId w:val="11"/>
        </w:numPr>
        <w:shd w:val="clear" w:color="auto" w:fill="auto"/>
        <w:tabs>
          <w:tab w:val="left" w:pos="1058"/>
        </w:tabs>
        <w:spacing w:before="0" w:line="274" w:lineRule="exact"/>
        <w:ind w:firstLine="600"/>
      </w:pPr>
      <w:r>
        <w:t>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w:t>
      </w:r>
    </w:p>
    <w:p w:rsidR="00CC255E" w:rsidRDefault="00832CE0">
      <w:pPr>
        <w:pStyle w:val="22"/>
        <w:framePr w:w="9710" w:h="14434" w:hRule="exact" w:wrap="none" w:vAnchor="page" w:hAnchor="page" w:x="904" w:y="1316"/>
        <w:numPr>
          <w:ilvl w:val="0"/>
          <w:numId w:val="11"/>
        </w:numPr>
        <w:shd w:val="clear" w:color="auto" w:fill="auto"/>
        <w:tabs>
          <w:tab w:val="left" w:pos="1195"/>
        </w:tabs>
        <w:spacing w:before="0" w:line="274" w:lineRule="exact"/>
        <w:ind w:firstLine="760"/>
      </w:pPr>
      <w:r>
        <w:t>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w:t>
      </w:r>
    </w:p>
    <w:p w:rsidR="00CC255E" w:rsidRDefault="00832CE0">
      <w:pPr>
        <w:pStyle w:val="22"/>
        <w:framePr w:w="9710" w:h="14434" w:hRule="exact" w:wrap="none" w:vAnchor="page" w:hAnchor="page" w:x="904" w:y="1316"/>
        <w:numPr>
          <w:ilvl w:val="0"/>
          <w:numId w:val="11"/>
        </w:numPr>
        <w:shd w:val="clear" w:color="auto" w:fill="auto"/>
        <w:tabs>
          <w:tab w:val="left" w:pos="1190"/>
        </w:tabs>
        <w:spacing w:before="0" w:line="274" w:lineRule="exact"/>
        <w:ind w:firstLine="760"/>
      </w:pPr>
      <w:r>
        <w:t>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w:t>
      </w:r>
    </w:p>
    <w:p w:rsidR="00CC255E" w:rsidRDefault="00832CE0">
      <w:pPr>
        <w:pStyle w:val="22"/>
        <w:framePr w:w="9710" w:h="14434" w:hRule="exact" w:wrap="none" w:vAnchor="page" w:hAnchor="page" w:x="904" w:y="1316"/>
        <w:numPr>
          <w:ilvl w:val="0"/>
          <w:numId w:val="11"/>
        </w:numPr>
        <w:shd w:val="clear" w:color="auto" w:fill="auto"/>
        <w:tabs>
          <w:tab w:val="left" w:pos="1255"/>
        </w:tabs>
        <w:spacing w:before="0" w:line="274" w:lineRule="exact"/>
        <w:ind w:firstLine="760"/>
      </w:pPr>
      <w:r>
        <w:t>Підвищення кваліфікації є необхідною умовою атестації педагогічного працівника.</w:t>
      </w:r>
    </w:p>
    <w:p w:rsidR="00CC255E" w:rsidRDefault="00832CE0">
      <w:pPr>
        <w:pStyle w:val="22"/>
        <w:framePr w:w="9710" w:h="14434" w:hRule="exact" w:wrap="none" w:vAnchor="page" w:hAnchor="page" w:x="904" w:y="1316"/>
        <w:numPr>
          <w:ilvl w:val="0"/>
          <w:numId w:val="11"/>
        </w:numPr>
        <w:shd w:val="clear" w:color="auto" w:fill="auto"/>
        <w:tabs>
          <w:tab w:val="left" w:pos="1190"/>
        </w:tabs>
        <w:spacing w:before="0" w:line="274" w:lineRule="exact"/>
        <w:ind w:firstLine="760"/>
      </w:pPr>
      <w: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CC255E" w:rsidRDefault="00832CE0">
      <w:pPr>
        <w:pStyle w:val="22"/>
        <w:framePr w:w="9710" w:h="14434" w:hRule="exact" w:wrap="none" w:vAnchor="page" w:hAnchor="page" w:x="904" w:y="1316"/>
        <w:numPr>
          <w:ilvl w:val="0"/>
          <w:numId w:val="11"/>
        </w:numPr>
        <w:shd w:val="clear" w:color="auto" w:fill="auto"/>
        <w:tabs>
          <w:tab w:val="left" w:pos="1190"/>
        </w:tabs>
        <w:spacing w:before="0" w:line="274" w:lineRule="exact"/>
        <w:ind w:firstLine="760"/>
      </w:pPr>
      <w: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CC255E" w:rsidRDefault="00832CE0">
      <w:pPr>
        <w:pStyle w:val="22"/>
        <w:framePr w:w="9710" w:h="14434" w:hRule="exact" w:wrap="none" w:vAnchor="page" w:hAnchor="page" w:x="904" w:y="1316"/>
        <w:numPr>
          <w:ilvl w:val="0"/>
          <w:numId w:val="11"/>
        </w:numPr>
        <w:shd w:val="clear" w:color="auto" w:fill="auto"/>
        <w:tabs>
          <w:tab w:val="left" w:pos="1190"/>
        </w:tabs>
        <w:spacing w:before="0" w:line="274" w:lineRule="exact"/>
        <w:ind w:firstLine="760"/>
      </w:pPr>
      <w:r>
        <w:t>Рішення атестаційної комісії може бути підставою для звільнення педагогічного працівника з роботи у порядку, встановленому законодавством.</w:t>
      </w:r>
    </w:p>
    <w:p w:rsidR="00CC255E" w:rsidRDefault="00832CE0">
      <w:pPr>
        <w:pStyle w:val="22"/>
        <w:framePr w:w="9710" w:h="14434" w:hRule="exact" w:wrap="none" w:vAnchor="page" w:hAnchor="page" w:x="904" w:y="1316"/>
        <w:numPr>
          <w:ilvl w:val="0"/>
          <w:numId w:val="11"/>
        </w:numPr>
        <w:shd w:val="clear" w:color="auto" w:fill="auto"/>
        <w:tabs>
          <w:tab w:val="left" w:pos="1190"/>
        </w:tabs>
        <w:spacing w:before="0" w:line="274" w:lineRule="exact"/>
        <w:ind w:firstLine="760"/>
      </w:pPr>
      <w:r>
        <w:t>Сертифікація педагогічних працівників відбувається на добровільних засадах виключно за його ініціативою.</w:t>
      </w:r>
    </w:p>
    <w:p w:rsidR="00CC255E" w:rsidRDefault="00832CE0">
      <w:pPr>
        <w:pStyle w:val="22"/>
        <w:framePr w:w="9710" w:h="14434" w:hRule="exact" w:wrap="none" w:vAnchor="page" w:hAnchor="page" w:x="904" w:y="1316"/>
        <w:numPr>
          <w:ilvl w:val="0"/>
          <w:numId w:val="11"/>
        </w:numPr>
        <w:shd w:val="clear" w:color="auto" w:fill="auto"/>
        <w:tabs>
          <w:tab w:val="left" w:pos="1255"/>
        </w:tabs>
        <w:spacing w:before="0" w:line="274" w:lineRule="exact"/>
        <w:ind w:firstLine="760"/>
      </w:pPr>
      <w: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CC255E" w:rsidRDefault="00832CE0">
      <w:pPr>
        <w:pStyle w:val="22"/>
        <w:framePr w:w="9710" w:h="14434" w:hRule="exact" w:wrap="none" w:vAnchor="page" w:hAnchor="page" w:x="904" w:y="1316"/>
        <w:numPr>
          <w:ilvl w:val="0"/>
          <w:numId w:val="11"/>
        </w:numPr>
        <w:shd w:val="clear" w:color="auto" w:fill="auto"/>
        <w:tabs>
          <w:tab w:val="left" w:pos="1306"/>
        </w:tabs>
        <w:spacing w:before="0" w:line="274" w:lineRule="exact"/>
        <w:ind w:firstLine="760"/>
      </w:pPr>
      <w:r>
        <w:t>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CC255E" w:rsidRDefault="00832CE0">
      <w:pPr>
        <w:pStyle w:val="22"/>
        <w:framePr w:w="9710" w:h="14434" w:hRule="exact" w:wrap="none" w:vAnchor="page" w:hAnchor="page" w:x="904" w:y="1316"/>
        <w:numPr>
          <w:ilvl w:val="0"/>
          <w:numId w:val="11"/>
        </w:numPr>
        <w:shd w:val="clear" w:color="auto" w:fill="auto"/>
        <w:tabs>
          <w:tab w:val="left" w:pos="1306"/>
        </w:tabs>
        <w:spacing w:before="0" w:after="240" w:line="274" w:lineRule="exact"/>
        <w:ind w:firstLine="760"/>
      </w:pPr>
      <w: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CC255E" w:rsidRDefault="00832CE0">
      <w:pPr>
        <w:pStyle w:val="20"/>
        <w:framePr w:w="9710" w:h="14434" w:hRule="exact" w:wrap="none" w:vAnchor="page" w:hAnchor="page" w:x="904" w:y="1316"/>
        <w:numPr>
          <w:ilvl w:val="0"/>
          <w:numId w:val="10"/>
        </w:numPr>
        <w:shd w:val="clear" w:color="auto" w:fill="auto"/>
        <w:tabs>
          <w:tab w:val="left" w:pos="3211"/>
        </w:tabs>
        <w:spacing w:after="0" w:line="274" w:lineRule="exact"/>
        <w:ind w:left="2760"/>
      </w:pPr>
      <w:bookmarkStart w:id="6" w:name="bookmark5"/>
      <w:r>
        <w:t>Прозорість та інформаційна відкритість</w:t>
      </w:r>
      <w:bookmarkEnd w:id="6"/>
    </w:p>
    <w:p w:rsidR="00CC255E" w:rsidRDefault="00832CE0">
      <w:pPr>
        <w:pStyle w:val="22"/>
        <w:framePr w:w="9710" w:h="14434" w:hRule="exact" w:wrap="none" w:vAnchor="page" w:hAnchor="page" w:x="904" w:y="1316"/>
        <w:numPr>
          <w:ilvl w:val="0"/>
          <w:numId w:val="12"/>
        </w:numPr>
        <w:shd w:val="clear" w:color="auto" w:fill="auto"/>
        <w:tabs>
          <w:tab w:val="left" w:pos="1058"/>
        </w:tabs>
        <w:spacing w:before="0" w:line="274" w:lineRule="exact"/>
        <w:ind w:firstLine="600"/>
      </w:pPr>
      <w:r>
        <w:t>Гімназія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CC255E" w:rsidRDefault="00832CE0">
      <w:pPr>
        <w:pStyle w:val="22"/>
        <w:framePr w:w="9710" w:h="14434" w:hRule="exact" w:wrap="none" w:vAnchor="page" w:hAnchor="page" w:x="904" w:y="1316"/>
        <w:numPr>
          <w:ilvl w:val="0"/>
          <w:numId w:val="12"/>
        </w:numPr>
        <w:shd w:val="clear" w:color="auto" w:fill="auto"/>
        <w:tabs>
          <w:tab w:val="left" w:pos="1058"/>
        </w:tabs>
        <w:spacing w:before="0" w:line="274" w:lineRule="exact"/>
        <w:ind w:firstLine="600"/>
      </w:pPr>
      <w:r>
        <w:t>Гімназія забезпечує на офіційному вебсайті відкритий доступ до інформації про свою діяльність та документів, зокрема до:</w:t>
      </w:r>
    </w:p>
    <w:p w:rsidR="00CC255E" w:rsidRDefault="00832CE0">
      <w:pPr>
        <w:pStyle w:val="22"/>
        <w:framePr w:w="9710" w:h="14434" w:hRule="exact" w:wrap="none" w:vAnchor="page" w:hAnchor="page" w:x="904" w:y="1316"/>
        <w:numPr>
          <w:ilvl w:val="0"/>
          <w:numId w:val="2"/>
        </w:numPr>
        <w:shd w:val="clear" w:color="auto" w:fill="auto"/>
        <w:tabs>
          <w:tab w:val="left" w:pos="767"/>
        </w:tabs>
        <w:spacing w:before="0" w:line="293" w:lineRule="exact"/>
        <w:ind w:left="340" w:firstLine="0"/>
      </w:pPr>
      <w:r>
        <w:t>Статуту;</w:t>
      </w:r>
    </w:p>
    <w:p w:rsidR="00CC255E" w:rsidRDefault="00832CE0">
      <w:pPr>
        <w:pStyle w:val="22"/>
        <w:framePr w:w="9710" w:h="14434" w:hRule="exact" w:wrap="none" w:vAnchor="page" w:hAnchor="page" w:x="904" w:y="1316"/>
        <w:numPr>
          <w:ilvl w:val="0"/>
          <w:numId w:val="2"/>
        </w:numPr>
        <w:shd w:val="clear" w:color="auto" w:fill="auto"/>
        <w:tabs>
          <w:tab w:val="left" w:pos="767"/>
        </w:tabs>
        <w:spacing w:before="0" w:line="293" w:lineRule="exact"/>
        <w:ind w:left="340" w:firstLine="0"/>
      </w:pPr>
      <w:r>
        <w:t>ліцензії на провадження освітньої діяльності;</w:t>
      </w:r>
    </w:p>
    <w:p w:rsidR="00CC255E" w:rsidRDefault="00832CE0">
      <w:pPr>
        <w:pStyle w:val="22"/>
        <w:framePr w:w="9710" w:h="14434" w:hRule="exact" w:wrap="none" w:vAnchor="page" w:hAnchor="page" w:x="904" w:y="1316"/>
        <w:numPr>
          <w:ilvl w:val="0"/>
          <w:numId w:val="2"/>
        </w:numPr>
        <w:shd w:val="clear" w:color="auto" w:fill="auto"/>
        <w:tabs>
          <w:tab w:val="left" w:pos="767"/>
        </w:tabs>
        <w:spacing w:before="0" w:line="293" w:lineRule="exact"/>
        <w:ind w:left="340" w:firstLine="0"/>
      </w:pPr>
      <w:r>
        <w:t>форми навчання;</w:t>
      </w:r>
    </w:p>
    <w:p w:rsidR="00CC255E" w:rsidRDefault="00832CE0">
      <w:pPr>
        <w:pStyle w:val="50"/>
        <w:framePr w:wrap="none" w:vAnchor="page" w:hAnchor="page" w:x="11263" w:y="2142"/>
        <w:shd w:val="clear" w:color="auto" w:fill="auto"/>
        <w:spacing w:line="240" w:lineRule="exact"/>
      </w:pPr>
      <w:r>
        <w:t>ауки</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88" w:lineRule="exact"/>
        <w:ind w:firstLine="320"/>
      </w:pPr>
      <w:r>
        <w:t>сертифікати про акредитацію освітніх програм (за наявності);</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88" w:lineRule="exact"/>
        <w:ind w:left="740" w:right="3080"/>
        <w:jc w:val="left"/>
      </w:pPr>
      <w:r>
        <w:t>структури та органів управління гімназією; кадрового складу гімназії згідно з ліцензійними умовами;</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88" w:lineRule="exact"/>
        <w:ind w:firstLine="320"/>
      </w:pPr>
      <w:r>
        <w:t>освітніх програм, що реалізуються в гімназії, та перелік освітніх компонентів, що передбачені відповідною освітньою програмою;</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88" w:lineRule="exact"/>
        <w:ind w:firstLine="320"/>
      </w:pPr>
      <w:r>
        <w:t>ліцензованого обсягу та фактичної кількісті осіб, які навчаються у гімназії;</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88" w:lineRule="exact"/>
        <w:ind w:firstLine="320"/>
      </w:pPr>
      <w:r>
        <w:t>мови освітнього процесу;</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88" w:lineRule="exact"/>
        <w:ind w:firstLine="320"/>
      </w:pPr>
      <w:r>
        <w:t>території обслуговування, закріпленої за гімназією Засновником;</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88" w:lineRule="exact"/>
        <w:ind w:firstLine="320"/>
      </w:pPr>
      <w:r>
        <w:t>наявності вакантних посад, порядку і умов проведення конкурсу на їхнє заміщення (у разі його проведення);</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88" w:lineRule="exact"/>
        <w:ind w:firstLine="320"/>
      </w:pPr>
      <w:r>
        <w:t>матеріально-технічного забезпечення закладу;</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88" w:lineRule="exact"/>
        <w:ind w:firstLine="320"/>
      </w:pPr>
      <w:r>
        <w:t>результатів моніторингу якості освіти;</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88" w:lineRule="exact"/>
        <w:ind w:firstLine="320"/>
      </w:pPr>
      <w:r>
        <w:t>річного звіту про діяльність гімназії;</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88" w:lineRule="exact"/>
        <w:ind w:firstLine="320"/>
      </w:pPr>
      <w:r>
        <w:t>правил прийому до гімназії;</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88" w:lineRule="exact"/>
        <w:ind w:firstLine="320"/>
      </w:pPr>
      <w:r>
        <w:t>умов доступності гімназії для навчання осіб з особливими освітніми потребами;</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88" w:lineRule="exact"/>
        <w:ind w:firstLine="320"/>
      </w:pPr>
      <w:r>
        <w:t>переліку додаткових освітніх та інших послуг. їх вартості, порядку надання та оплати (за наявності);</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88" w:lineRule="exact"/>
        <w:ind w:firstLine="320"/>
      </w:pPr>
      <w:r>
        <w:t>правил поведінки здобувачів освіти;</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78" w:lineRule="exact"/>
        <w:ind w:firstLine="320"/>
      </w:pPr>
      <w:r>
        <w:t>плану заходів, спрямованих на запобігання та протидію булінгу (цькуванню) в гімназії;</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78" w:lineRule="exact"/>
        <w:ind w:firstLine="320"/>
      </w:pPr>
      <w:r>
        <w:t>порядку подання та розгляду (з дотриманням конфіденційності) заяв про випадки булінгу (цькування) в гімназії;</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78" w:lineRule="exact"/>
        <w:ind w:firstLine="320"/>
      </w:pPr>
      <w:r>
        <w:t>порядку реагування на доведені випадки булінгу (цькування) в гімназії та відповідальність осіб, причетних до булінгу (цькування);</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78" w:lineRule="exact"/>
        <w:ind w:firstLine="320"/>
      </w:pPr>
      <w:r>
        <w:t>інша інформація, передбачена чинним законодавством.</w:t>
      </w:r>
    </w:p>
    <w:p w:rsidR="00CC255E" w:rsidRDefault="00832CE0">
      <w:pPr>
        <w:pStyle w:val="22"/>
        <w:framePr w:w="9725" w:h="14485" w:hRule="exact" w:wrap="none" w:vAnchor="page" w:hAnchor="page" w:x="897" w:y="1245"/>
        <w:numPr>
          <w:ilvl w:val="0"/>
          <w:numId w:val="12"/>
        </w:numPr>
        <w:shd w:val="clear" w:color="auto" w:fill="auto"/>
        <w:tabs>
          <w:tab w:val="left" w:pos="1106"/>
        </w:tabs>
        <w:spacing w:before="0" w:after="244" w:line="278" w:lineRule="exact"/>
        <w:ind w:firstLine="620"/>
      </w:pPr>
      <w:r>
        <w:t>Гімназія оприлюднює на своєму сайті інформацію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w:t>
      </w:r>
    </w:p>
    <w:p w:rsidR="00CC255E" w:rsidRDefault="00832CE0">
      <w:pPr>
        <w:pStyle w:val="20"/>
        <w:framePr w:w="9725" w:h="14485" w:hRule="exact" w:wrap="none" w:vAnchor="page" w:hAnchor="page" w:x="897" w:y="1245"/>
        <w:numPr>
          <w:ilvl w:val="0"/>
          <w:numId w:val="10"/>
        </w:numPr>
        <w:shd w:val="clear" w:color="auto" w:fill="auto"/>
        <w:tabs>
          <w:tab w:val="left" w:pos="1638"/>
        </w:tabs>
        <w:spacing w:after="0" w:line="274" w:lineRule="exact"/>
        <w:ind w:left="1040"/>
      </w:pPr>
      <w:bookmarkStart w:id="7" w:name="bookmark6"/>
      <w:r>
        <w:t>Матеріально-технічна база та фінансово-господарська діяльність</w:t>
      </w:r>
      <w:bookmarkEnd w:id="7"/>
    </w:p>
    <w:p w:rsidR="00CC255E" w:rsidRDefault="00832CE0">
      <w:pPr>
        <w:pStyle w:val="22"/>
        <w:framePr w:w="9725" w:h="14485" w:hRule="exact" w:wrap="none" w:vAnchor="page" w:hAnchor="page" w:x="897" w:y="1245"/>
        <w:numPr>
          <w:ilvl w:val="0"/>
          <w:numId w:val="13"/>
        </w:numPr>
        <w:shd w:val="clear" w:color="auto" w:fill="auto"/>
        <w:tabs>
          <w:tab w:val="left" w:pos="1102"/>
        </w:tabs>
        <w:spacing w:before="0" w:line="274" w:lineRule="exact"/>
        <w:ind w:firstLine="620"/>
      </w:pPr>
      <w:r>
        <w:t>Матеріально-технічна база закладу включає будівлі, споруди, землю, комунікації, обладнання, транспортні засоби, інші матеріальні цінності, вартість яких відображено у балансі.</w:t>
      </w:r>
    </w:p>
    <w:p w:rsidR="00CC255E" w:rsidRDefault="00832CE0">
      <w:pPr>
        <w:pStyle w:val="22"/>
        <w:framePr w:w="9725" w:h="14485" w:hRule="exact" w:wrap="none" w:vAnchor="page" w:hAnchor="page" w:x="897" w:y="1245"/>
        <w:numPr>
          <w:ilvl w:val="0"/>
          <w:numId w:val="13"/>
        </w:numPr>
        <w:shd w:val="clear" w:color="auto" w:fill="auto"/>
        <w:tabs>
          <w:tab w:val="left" w:pos="1111"/>
        </w:tabs>
        <w:spacing w:before="0" w:line="274" w:lineRule="exact"/>
        <w:ind w:firstLine="620"/>
      </w:pPr>
      <w:r>
        <w:t>Майно, закріплене за закладом, належить йому на праві оперативного управління та не може бути вилученим у нього, якщо інше не передбачено законодавством. Фінансування закладу здійснюється його Засновником.</w:t>
      </w:r>
    </w:p>
    <w:p w:rsidR="00CC255E" w:rsidRDefault="00832CE0">
      <w:pPr>
        <w:pStyle w:val="22"/>
        <w:framePr w:w="9725" w:h="14485" w:hRule="exact" w:wrap="none" w:vAnchor="page" w:hAnchor="page" w:x="897" w:y="1245"/>
        <w:shd w:val="clear" w:color="auto" w:fill="auto"/>
        <w:spacing w:before="0" w:line="274" w:lineRule="exact"/>
        <w:ind w:firstLine="620"/>
      </w:pPr>
      <w:r>
        <w:t>7.3 Ведення бухгалтерського обліку та фінансової звітності закладу здійснюється службою бухгалтерського обліку, планування та звітності Департаменту освіти та науки Хмельницької міської ради.</w:t>
      </w:r>
    </w:p>
    <w:p w:rsidR="00CC255E" w:rsidRDefault="00832CE0">
      <w:pPr>
        <w:pStyle w:val="22"/>
        <w:framePr w:w="9725" w:h="14485" w:hRule="exact" w:wrap="none" w:vAnchor="page" w:hAnchor="page" w:x="897" w:y="1245"/>
        <w:numPr>
          <w:ilvl w:val="0"/>
          <w:numId w:val="14"/>
        </w:numPr>
        <w:shd w:val="clear" w:color="auto" w:fill="auto"/>
        <w:tabs>
          <w:tab w:val="left" w:pos="1106"/>
        </w:tabs>
        <w:spacing w:before="0" w:line="274" w:lineRule="exact"/>
        <w:ind w:firstLine="620"/>
      </w:pPr>
      <w:r>
        <w:t>Фінансово-господарська діяльність заклад)' проводиться відповідно до Бюджетного кодексу України, Законів України «Про освіту», «Про повну загальну середню освіту» та інших нормативно-правових актів.</w:t>
      </w:r>
    </w:p>
    <w:p w:rsidR="00CC255E" w:rsidRDefault="00832CE0">
      <w:pPr>
        <w:pStyle w:val="22"/>
        <w:framePr w:w="9725" w:h="14485" w:hRule="exact" w:wrap="none" w:vAnchor="page" w:hAnchor="page" w:x="897" w:y="1245"/>
        <w:numPr>
          <w:ilvl w:val="0"/>
          <w:numId w:val="14"/>
        </w:numPr>
        <w:shd w:val="clear" w:color="auto" w:fill="auto"/>
        <w:tabs>
          <w:tab w:val="left" w:pos="1155"/>
        </w:tabs>
        <w:spacing w:before="0" w:line="274" w:lineRule="exact"/>
        <w:ind w:firstLine="620"/>
      </w:pPr>
      <w:r>
        <w:t>Джерелами фінансування закладу є:</w:t>
      </w:r>
    </w:p>
    <w:p w:rsidR="00CC255E" w:rsidRDefault="00832CE0">
      <w:pPr>
        <w:pStyle w:val="22"/>
        <w:framePr w:w="9725" w:h="14485" w:hRule="exact" w:wrap="none" w:vAnchor="page" w:hAnchor="page" w:x="897" w:y="1245"/>
        <w:numPr>
          <w:ilvl w:val="0"/>
          <w:numId w:val="2"/>
        </w:numPr>
        <w:shd w:val="clear" w:color="auto" w:fill="auto"/>
        <w:tabs>
          <w:tab w:val="left" w:pos="731"/>
        </w:tabs>
        <w:spacing w:before="0" w:line="274" w:lineRule="exact"/>
        <w:ind w:firstLine="320"/>
      </w:pPr>
      <w:r>
        <w:t>кошти відповідного бюджету у розмірі, передбаченому нормативами фінансування загальної середньої освіти для забезпечення навчального процесу в обсязі, визначеному Державним стандартом освіти;</w:t>
      </w:r>
    </w:p>
    <w:p w:rsidR="00CC255E" w:rsidRDefault="00832CE0">
      <w:pPr>
        <w:pStyle w:val="22"/>
        <w:framePr w:w="9725" w:h="14485" w:hRule="exact" w:wrap="none" w:vAnchor="page" w:hAnchor="page" w:x="897" w:y="1245"/>
        <w:numPr>
          <w:ilvl w:val="0"/>
          <w:numId w:val="2"/>
        </w:numPr>
        <w:shd w:val="clear" w:color="auto" w:fill="auto"/>
        <w:tabs>
          <w:tab w:val="left" w:pos="1227"/>
        </w:tabs>
        <w:spacing w:before="0"/>
        <w:ind w:firstLine="320"/>
      </w:pPr>
      <w:r>
        <w:t>кошти, отримані за надання платних послуг;</w:t>
      </w:r>
    </w:p>
    <w:p w:rsidR="00CC255E" w:rsidRDefault="00832CE0">
      <w:pPr>
        <w:pStyle w:val="22"/>
        <w:framePr w:w="9725" w:h="14485" w:hRule="exact" w:wrap="none" w:vAnchor="page" w:hAnchor="page" w:x="897" w:y="1245"/>
        <w:numPr>
          <w:ilvl w:val="0"/>
          <w:numId w:val="2"/>
        </w:numPr>
        <w:shd w:val="clear" w:color="auto" w:fill="auto"/>
        <w:tabs>
          <w:tab w:val="left" w:pos="1052"/>
        </w:tabs>
        <w:spacing w:before="0"/>
        <w:ind w:firstLine="320"/>
      </w:pPr>
      <w:r>
        <w:t>доходи від реалізації продукції навчально-дослідних ділянок, від передачі в оренду приміщень, споруд, обладнання;</w:t>
      </w:r>
    </w:p>
    <w:p w:rsidR="00CC255E" w:rsidRDefault="00832CE0">
      <w:pPr>
        <w:pStyle w:val="22"/>
        <w:framePr w:w="9725" w:h="14485" w:hRule="exact" w:wrap="none" w:vAnchor="page" w:hAnchor="page" w:x="897" w:y="1245"/>
        <w:numPr>
          <w:ilvl w:val="0"/>
          <w:numId w:val="2"/>
        </w:numPr>
        <w:shd w:val="clear" w:color="auto" w:fill="auto"/>
        <w:tabs>
          <w:tab w:val="left" w:pos="1227"/>
        </w:tabs>
        <w:spacing w:before="0"/>
        <w:ind w:firstLine="320"/>
      </w:pPr>
      <w:r>
        <w:t>благодійні внески юридичних та фізичних осіб;</w:t>
      </w:r>
    </w:p>
    <w:p w:rsidR="00CC255E" w:rsidRDefault="00CC255E">
      <w:pPr>
        <w:rPr>
          <w:sz w:val="2"/>
          <w:szCs w:val="2"/>
        </w:rPr>
        <w:sectPr w:rsidR="00CC255E">
          <w:pgSz w:w="11900" w:h="16840"/>
          <w:pgMar w:top="360" w:right="360" w:bottom="360" w:left="360" w:header="0" w:footer="3" w:gutter="0"/>
          <w:cols w:space="720"/>
          <w:noEndnote/>
          <w:docGrid w:linePitch="360"/>
        </w:sectPr>
      </w:pPr>
    </w:p>
    <w:p w:rsidR="00CC255E" w:rsidRDefault="00832CE0">
      <w:pPr>
        <w:pStyle w:val="22"/>
        <w:framePr w:w="9701" w:h="3678" w:hRule="exact" w:wrap="none" w:vAnchor="page" w:hAnchor="page" w:x="909" w:y="1024"/>
        <w:shd w:val="clear" w:color="auto" w:fill="auto"/>
        <w:spacing w:before="0" w:line="240" w:lineRule="exact"/>
        <w:ind w:left="1200" w:firstLine="0"/>
        <w:jc w:val="left"/>
      </w:pPr>
      <w:r>
        <w:t>інші джерела, не заборонені законодавством.</w:t>
      </w:r>
    </w:p>
    <w:p w:rsidR="00CC255E" w:rsidRDefault="00832CE0">
      <w:pPr>
        <w:pStyle w:val="22"/>
        <w:framePr w:w="9701" w:h="3678" w:hRule="exact" w:wrap="none" w:vAnchor="page" w:hAnchor="page" w:x="909" w:y="1024"/>
        <w:numPr>
          <w:ilvl w:val="0"/>
          <w:numId w:val="14"/>
        </w:numPr>
        <w:shd w:val="clear" w:color="auto" w:fill="auto"/>
        <w:tabs>
          <w:tab w:val="left" w:pos="1128"/>
        </w:tabs>
        <w:spacing w:before="0" w:after="321" w:line="240" w:lineRule="exact"/>
        <w:ind w:firstLine="620"/>
      </w:pPr>
      <w:r>
        <w:t>Звітність про діяльність закладу ведеться відповідно до законодавства.</w:t>
      </w:r>
    </w:p>
    <w:p w:rsidR="00CC255E" w:rsidRDefault="00832CE0">
      <w:pPr>
        <w:pStyle w:val="20"/>
        <w:framePr w:w="9701" w:h="3678" w:hRule="exact" w:wrap="none" w:vAnchor="page" w:hAnchor="page" w:x="909" w:y="1024"/>
        <w:numPr>
          <w:ilvl w:val="0"/>
          <w:numId w:val="10"/>
        </w:numPr>
        <w:shd w:val="clear" w:color="auto" w:fill="auto"/>
        <w:tabs>
          <w:tab w:val="left" w:pos="3911"/>
        </w:tabs>
        <w:spacing w:after="0" w:line="274" w:lineRule="exact"/>
        <w:ind w:left="3240"/>
      </w:pPr>
      <w:bookmarkStart w:id="8" w:name="bookmark7"/>
      <w:r>
        <w:t>Міжнародне співробітництво</w:t>
      </w:r>
      <w:bookmarkEnd w:id="8"/>
    </w:p>
    <w:p w:rsidR="00CC255E" w:rsidRDefault="00832CE0">
      <w:pPr>
        <w:pStyle w:val="22"/>
        <w:framePr w:w="9701" w:h="3678" w:hRule="exact" w:wrap="none" w:vAnchor="page" w:hAnchor="page" w:x="909" w:y="1024"/>
        <w:numPr>
          <w:ilvl w:val="0"/>
          <w:numId w:val="15"/>
        </w:numPr>
        <w:shd w:val="clear" w:color="auto" w:fill="auto"/>
        <w:tabs>
          <w:tab w:val="left" w:pos="1074"/>
        </w:tabs>
        <w:spacing w:before="0" w:line="274" w:lineRule="exact"/>
        <w:ind w:firstLine="620"/>
      </w:pPr>
      <w:r>
        <w:t>Заклад за наявності належної матеріально-технічної та соціально-культурної бази, відповідного фінансування має право провадити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CC255E" w:rsidRDefault="00832CE0">
      <w:pPr>
        <w:pStyle w:val="22"/>
        <w:framePr w:w="9701" w:h="3678" w:hRule="exact" w:wrap="none" w:vAnchor="page" w:hAnchor="page" w:x="909" w:y="1024"/>
        <w:numPr>
          <w:ilvl w:val="0"/>
          <w:numId w:val="15"/>
        </w:numPr>
        <w:shd w:val="clear" w:color="auto" w:fill="auto"/>
        <w:tabs>
          <w:tab w:val="left" w:pos="1079"/>
        </w:tabs>
        <w:spacing w:before="0" w:line="274" w:lineRule="exact"/>
        <w:ind w:firstLine="620"/>
      </w:pPr>
      <w:r>
        <w:t>Заклад має право 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w:t>
      </w:r>
    </w:p>
    <w:p w:rsidR="00CC255E" w:rsidRDefault="00832CE0">
      <w:pPr>
        <w:pStyle w:val="22"/>
        <w:framePr w:w="9701" w:h="3678" w:hRule="exact" w:wrap="none" w:vAnchor="page" w:hAnchor="page" w:x="909" w:y="1024"/>
        <w:numPr>
          <w:ilvl w:val="0"/>
          <w:numId w:val="15"/>
        </w:numPr>
        <w:shd w:val="clear" w:color="auto" w:fill="auto"/>
        <w:tabs>
          <w:tab w:val="left" w:pos="1079"/>
        </w:tabs>
        <w:spacing w:before="0" w:line="274" w:lineRule="exact"/>
        <w:ind w:firstLine="620"/>
      </w:pPr>
      <w:r>
        <w:t>Участь закладу у міжнародних програмах, проектах, учнівському та педагогічному обміні здійснюється відповідно до законодавства.</w:t>
      </w:r>
    </w:p>
    <w:p w:rsidR="00CC255E" w:rsidRDefault="00832CE0">
      <w:pPr>
        <w:pStyle w:val="50"/>
        <w:framePr w:wrap="none" w:vAnchor="page" w:hAnchor="page" w:x="11133" w:y="1585"/>
        <w:shd w:val="clear" w:color="auto" w:fill="auto"/>
        <w:spacing w:line="240" w:lineRule="exact"/>
      </w:pPr>
      <w:r>
        <w:t>/ки</w:t>
      </w:r>
    </w:p>
    <w:p w:rsidR="00CC255E" w:rsidRDefault="00832CE0">
      <w:pPr>
        <w:pStyle w:val="20"/>
        <w:framePr w:w="9701" w:h="2261" w:hRule="exact" w:wrap="none" w:vAnchor="page" w:hAnchor="page" w:x="909" w:y="4923"/>
        <w:numPr>
          <w:ilvl w:val="0"/>
          <w:numId w:val="10"/>
        </w:numPr>
        <w:shd w:val="clear" w:color="auto" w:fill="auto"/>
        <w:tabs>
          <w:tab w:val="left" w:pos="3624"/>
        </w:tabs>
        <w:spacing w:after="0" w:line="274" w:lineRule="exact"/>
        <w:ind w:left="3140"/>
      </w:pPr>
      <w:bookmarkStart w:id="9" w:name="bookmark8"/>
      <w:r>
        <w:t>Контроль за діяльністю гімназії.</w:t>
      </w:r>
      <w:bookmarkEnd w:id="9"/>
    </w:p>
    <w:p w:rsidR="00CC255E" w:rsidRDefault="00832CE0">
      <w:pPr>
        <w:pStyle w:val="22"/>
        <w:framePr w:w="9701" w:h="2261" w:hRule="exact" w:wrap="none" w:vAnchor="page" w:hAnchor="page" w:x="909" w:y="4923"/>
        <w:numPr>
          <w:ilvl w:val="0"/>
          <w:numId w:val="16"/>
        </w:numPr>
        <w:shd w:val="clear" w:color="auto" w:fill="auto"/>
        <w:tabs>
          <w:tab w:val="left" w:pos="1084"/>
        </w:tabs>
        <w:spacing w:before="0" w:line="274" w:lineRule="exact"/>
        <w:ind w:firstLine="620"/>
      </w:pPr>
      <w:r>
        <w:t>Державний контроль за діяльністю гімназії здійснюється з метою забезпечення реалізації єдиної державної політики базової середньої освіти.</w:t>
      </w:r>
    </w:p>
    <w:p w:rsidR="00CC255E" w:rsidRDefault="00832CE0">
      <w:pPr>
        <w:pStyle w:val="22"/>
        <w:framePr w:w="9701" w:h="2261" w:hRule="exact" w:wrap="none" w:vAnchor="page" w:hAnchor="page" w:x="909" w:y="4923"/>
        <w:numPr>
          <w:ilvl w:val="0"/>
          <w:numId w:val="16"/>
        </w:numPr>
        <w:shd w:val="clear" w:color="auto" w:fill="auto"/>
        <w:tabs>
          <w:tab w:val="left" w:pos="1079"/>
        </w:tabs>
        <w:spacing w:before="0" w:line="274" w:lineRule="exact"/>
        <w:ind w:firstLine="620"/>
      </w:pPr>
      <w:r>
        <w:t>Контроль за діяльністю гімназії здійснюється відповідно до чинного законодавства України.</w:t>
      </w:r>
    </w:p>
    <w:p w:rsidR="00CC255E" w:rsidRDefault="00832CE0">
      <w:pPr>
        <w:pStyle w:val="22"/>
        <w:framePr w:w="9701" w:h="2261" w:hRule="exact" w:wrap="none" w:vAnchor="page" w:hAnchor="page" w:x="909" w:y="4923"/>
        <w:numPr>
          <w:ilvl w:val="0"/>
          <w:numId w:val="16"/>
        </w:numPr>
        <w:shd w:val="clear" w:color="auto" w:fill="auto"/>
        <w:tabs>
          <w:tab w:val="left" w:pos="1084"/>
        </w:tabs>
        <w:spacing w:before="0" w:line="274" w:lineRule="exact"/>
        <w:ind w:firstLine="620"/>
      </w:pPr>
      <w:r>
        <w:t>Основною формою державного контролю за діяльністю гімназії є інституційний аудит, що проводиться не рідше одного разу на десять років у порядку, встановленому чинним законодавством України.</w:t>
      </w:r>
    </w:p>
    <w:p w:rsidR="00CC255E" w:rsidRDefault="00832CE0">
      <w:pPr>
        <w:pStyle w:val="20"/>
        <w:framePr w:w="9701" w:h="3920" w:hRule="exact" w:wrap="none" w:vAnchor="page" w:hAnchor="page" w:x="909" w:y="7400"/>
        <w:numPr>
          <w:ilvl w:val="0"/>
          <w:numId w:val="10"/>
        </w:numPr>
        <w:shd w:val="clear" w:color="auto" w:fill="auto"/>
        <w:tabs>
          <w:tab w:val="left" w:pos="2233"/>
        </w:tabs>
        <w:spacing w:after="0" w:line="274" w:lineRule="exact"/>
        <w:ind w:left="1840"/>
      </w:pPr>
      <w:bookmarkStart w:id="10" w:name="bookmark9"/>
      <w:r>
        <w:t>Реорганізація, ліквідація або перепрофілювання гімназії.</w:t>
      </w:r>
      <w:bookmarkEnd w:id="10"/>
    </w:p>
    <w:p w:rsidR="00CC255E" w:rsidRDefault="00832CE0">
      <w:pPr>
        <w:pStyle w:val="22"/>
        <w:framePr w:w="9701" w:h="3920" w:hRule="exact" w:wrap="none" w:vAnchor="page" w:hAnchor="page" w:x="909" w:y="7400"/>
        <w:numPr>
          <w:ilvl w:val="0"/>
          <w:numId w:val="17"/>
        </w:numPr>
        <w:shd w:val="clear" w:color="auto" w:fill="auto"/>
        <w:tabs>
          <w:tab w:val="left" w:pos="1199"/>
        </w:tabs>
        <w:spacing w:before="0" w:line="274" w:lineRule="exact"/>
        <w:ind w:firstLine="620"/>
      </w:pPr>
      <w:r>
        <w:t>Рішення про реорганізацію, ліквідацію або перепрофілювання гімназії приймає Засновник.</w:t>
      </w:r>
    </w:p>
    <w:p w:rsidR="00CC255E" w:rsidRDefault="00832CE0">
      <w:pPr>
        <w:pStyle w:val="22"/>
        <w:framePr w:w="9701" w:h="3920" w:hRule="exact" w:wrap="none" w:vAnchor="page" w:hAnchor="page" w:x="909" w:y="7400"/>
        <w:shd w:val="clear" w:color="auto" w:fill="auto"/>
        <w:spacing w:before="0" w:line="274" w:lineRule="exact"/>
        <w:ind w:firstLine="620"/>
      </w:pPr>
      <w:r>
        <w:t>Реорганізація гімназії відбувається шляхом злиття, приєднання, поділу, виділення.</w:t>
      </w:r>
    </w:p>
    <w:p w:rsidR="00CC255E" w:rsidRDefault="00832CE0">
      <w:pPr>
        <w:pStyle w:val="22"/>
        <w:framePr w:w="9701" w:h="3920" w:hRule="exact" w:wrap="none" w:vAnchor="page" w:hAnchor="page" w:x="909" w:y="7400"/>
        <w:shd w:val="clear" w:color="auto" w:fill="auto"/>
        <w:spacing w:before="0" w:line="274" w:lineRule="exact"/>
        <w:ind w:firstLine="620"/>
      </w:pPr>
      <w: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CC255E" w:rsidRDefault="00832CE0">
      <w:pPr>
        <w:pStyle w:val="22"/>
        <w:framePr w:w="9701" w:h="3920" w:hRule="exact" w:wrap="none" w:vAnchor="page" w:hAnchor="page" w:x="909" w:y="7400"/>
        <w:shd w:val="clear" w:color="auto" w:fill="auto"/>
        <w:spacing w:before="0" w:line="274" w:lineRule="exact"/>
        <w:ind w:firstLine="620"/>
      </w:pPr>
      <w:r>
        <w:t>З часу призначення ліквідаційної комісії до неї переходять повноваження щодо управління гімназією.</w:t>
      </w:r>
    </w:p>
    <w:p w:rsidR="00CC255E" w:rsidRDefault="00832CE0">
      <w:pPr>
        <w:pStyle w:val="22"/>
        <w:framePr w:w="9701" w:h="3920" w:hRule="exact" w:wrap="none" w:vAnchor="page" w:hAnchor="page" w:x="909" w:y="7400"/>
        <w:numPr>
          <w:ilvl w:val="0"/>
          <w:numId w:val="17"/>
        </w:numPr>
        <w:shd w:val="clear" w:color="auto" w:fill="auto"/>
        <w:tabs>
          <w:tab w:val="left" w:pos="1253"/>
        </w:tabs>
        <w:spacing w:before="0" w:line="274" w:lineRule="exact"/>
        <w:ind w:firstLine="620"/>
      </w:pPr>
      <w:r>
        <w:t>Ліквідаційна комісія оцінює наявне майно гімназії, виявляє його дебіторів і кредиторів і розраховується з ними, складає ліквідаційний баланс і представляє його Засновнику.</w:t>
      </w:r>
    </w:p>
    <w:p w:rsidR="00CC255E" w:rsidRDefault="00832CE0">
      <w:pPr>
        <w:pStyle w:val="22"/>
        <w:framePr w:w="9701" w:h="3920" w:hRule="exact" w:wrap="none" w:vAnchor="page" w:hAnchor="page" w:x="909" w:y="7400"/>
        <w:numPr>
          <w:ilvl w:val="0"/>
          <w:numId w:val="17"/>
        </w:numPr>
        <w:shd w:val="clear" w:color="auto" w:fill="auto"/>
        <w:tabs>
          <w:tab w:val="left" w:pos="1253"/>
        </w:tabs>
        <w:spacing w:before="0" w:line="274" w:lineRule="exact"/>
        <w:ind w:firstLine="620"/>
      </w:pPr>
      <w:r>
        <w:t>У випадку реорганізації права та зобов'язання гімназії переходять до правонаступників відповідно до чинного законодавства або визначених закладів освіти.</w:t>
      </w:r>
    </w:p>
    <w:p w:rsidR="00CC255E" w:rsidRDefault="00832CE0">
      <w:pPr>
        <w:pStyle w:val="22"/>
        <w:framePr w:wrap="none" w:vAnchor="page" w:hAnchor="page" w:x="928" w:y="12793"/>
        <w:shd w:val="clear" w:color="auto" w:fill="auto"/>
        <w:spacing w:before="0" w:line="240" w:lineRule="exact"/>
        <w:ind w:firstLine="0"/>
        <w:jc w:val="left"/>
      </w:pPr>
      <w:r>
        <w:t>Директор</w:t>
      </w:r>
    </w:p>
    <w:p w:rsidR="00CC255E" w:rsidRDefault="00832CE0">
      <w:pPr>
        <w:pStyle w:val="22"/>
        <w:framePr w:w="9701" w:h="298" w:hRule="exact" w:wrap="none" w:vAnchor="page" w:hAnchor="page" w:x="909" w:y="12793"/>
        <w:shd w:val="clear" w:color="auto" w:fill="auto"/>
        <w:spacing w:before="0" w:line="240" w:lineRule="exact"/>
        <w:ind w:firstLine="0"/>
        <w:jc w:val="right"/>
      </w:pPr>
      <w:r>
        <w:t>Оксана КУЛИК</w:t>
      </w:r>
    </w:p>
    <w:p w:rsidR="00CC255E" w:rsidRDefault="00CC255E">
      <w:pPr>
        <w:rPr>
          <w:sz w:val="2"/>
          <w:szCs w:val="2"/>
        </w:rPr>
      </w:pPr>
    </w:p>
    <w:sectPr w:rsidR="00CC255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C0D" w:rsidRDefault="002F5C0D">
      <w:r>
        <w:separator/>
      </w:r>
    </w:p>
  </w:endnote>
  <w:endnote w:type="continuationSeparator" w:id="0">
    <w:p w:rsidR="002F5C0D" w:rsidRDefault="002F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C0D" w:rsidRDefault="002F5C0D"/>
  </w:footnote>
  <w:footnote w:type="continuationSeparator" w:id="0">
    <w:p w:rsidR="002F5C0D" w:rsidRDefault="002F5C0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77AA"/>
    <w:multiLevelType w:val="multilevel"/>
    <w:tmpl w:val="F1E21B6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6D32B3"/>
    <w:multiLevelType w:val="multilevel"/>
    <w:tmpl w:val="6E50718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9F34B7"/>
    <w:multiLevelType w:val="multilevel"/>
    <w:tmpl w:val="239EA9B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A92627"/>
    <w:multiLevelType w:val="multilevel"/>
    <w:tmpl w:val="BF8619C8"/>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DC0749"/>
    <w:multiLevelType w:val="multilevel"/>
    <w:tmpl w:val="65A4CC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41703A"/>
    <w:multiLevelType w:val="multilevel"/>
    <w:tmpl w:val="5002B9C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A32CE5"/>
    <w:multiLevelType w:val="multilevel"/>
    <w:tmpl w:val="FD7E80DA"/>
    <w:lvl w:ilvl="0">
      <w:start w:val="1"/>
      <w:numFmt w:val="decimal"/>
      <w:lvlText w:val="4.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C733AA"/>
    <w:multiLevelType w:val="multilevel"/>
    <w:tmpl w:val="9486616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454927"/>
    <w:multiLevelType w:val="multilevel"/>
    <w:tmpl w:val="668EB1B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067BB1"/>
    <w:multiLevelType w:val="multilevel"/>
    <w:tmpl w:val="22B4D358"/>
    <w:lvl w:ilvl="0">
      <w:start w:val="1"/>
      <w:numFmt w:val="decimal"/>
      <w:lvlText w:val="4.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863496"/>
    <w:multiLevelType w:val="multilevel"/>
    <w:tmpl w:val="297019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6D5B95"/>
    <w:multiLevelType w:val="multilevel"/>
    <w:tmpl w:val="7C8A3C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2A3E71"/>
    <w:multiLevelType w:val="multilevel"/>
    <w:tmpl w:val="5A54AD80"/>
    <w:lvl w:ilvl="0">
      <w:start w:val="1"/>
      <w:numFmt w:val="decimal"/>
      <w:lvlText w:val="4.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0C1421"/>
    <w:multiLevelType w:val="multilevel"/>
    <w:tmpl w:val="D5E8A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871BD"/>
    <w:multiLevelType w:val="multilevel"/>
    <w:tmpl w:val="6BF653A6"/>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1B1201"/>
    <w:multiLevelType w:val="multilevel"/>
    <w:tmpl w:val="E4540F44"/>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7F3C11"/>
    <w:multiLevelType w:val="multilevel"/>
    <w:tmpl w:val="53565C1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2"/>
  </w:num>
  <w:num w:numId="4">
    <w:abstractNumId w:val="4"/>
  </w:num>
  <w:num w:numId="5">
    <w:abstractNumId w:val="11"/>
  </w:num>
  <w:num w:numId="6">
    <w:abstractNumId w:val="14"/>
  </w:num>
  <w:num w:numId="7">
    <w:abstractNumId w:val="6"/>
  </w:num>
  <w:num w:numId="8">
    <w:abstractNumId w:val="12"/>
  </w:num>
  <w:num w:numId="9">
    <w:abstractNumId w:val="9"/>
  </w:num>
  <w:num w:numId="10">
    <w:abstractNumId w:val="3"/>
  </w:num>
  <w:num w:numId="11">
    <w:abstractNumId w:val="8"/>
  </w:num>
  <w:num w:numId="12">
    <w:abstractNumId w:val="5"/>
  </w:num>
  <w:num w:numId="13">
    <w:abstractNumId w:val="0"/>
  </w:num>
  <w:num w:numId="14">
    <w:abstractNumId w:val="15"/>
  </w:num>
  <w:num w:numId="15">
    <w:abstractNumId w:val="16"/>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2"/>
  </w:compat>
  <w:rsids>
    <w:rsidRoot w:val="00CC255E"/>
    <w:rsid w:val="001C2271"/>
    <w:rsid w:val="002F5C0D"/>
    <w:rsid w:val="005E47CE"/>
    <w:rsid w:val="00832CE0"/>
    <w:rsid w:val="00CC25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A8C1A-664B-4666-B828-0D756C49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56"/>
      <w:szCs w:val="56"/>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36"/>
      <w:szCs w:val="36"/>
      <w:u w:val="none"/>
    </w:rPr>
  </w:style>
  <w:style w:type="character" w:customStyle="1" w:styleId="4">
    <w:name w:val="Основний текст (4)_"/>
    <w:basedOn w:val="a0"/>
    <w:link w:val="40"/>
    <w:rPr>
      <w:rFonts w:ascii="Times New Roman" w:eastAsia="Times New Roman" w:hAnsi="Times New Roman" w:cs="Times New Roman"/>
      <w:b w:val="0"/>
      <w:bCs w:val="0"/>
      <w:i w:val="0"/>
      <w:iCs w:val="0"/>
      <w:smallCaps w:val="0"/>
      <w:strike w:val="0"/>
      <w:sz w:val="26"/>
      <w:szCs w:val="26"/>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23">
    <w:name w:val="Основни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24">
    <w:name w:val="Основний текст (2) + Малі великі літери"/>
    <w:basedOn w:val="21"/>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5">
    <w:name w:val="Основний текст (5)_"/>
    <w:basedOn w:val="a0"/>
    <w:link w:val="50"/>
    <w:rPr>
      <w:rFonts w:ascii="Times New Roman" w:eastAsia="Times New Roman" w:hAnsi="Times New Roman" w:cs="Times New Roman"/>
      <w:b w:val="0"/>
      <w:bCs w:val="0"/>
      <w:i w:val="0"/>
      <w:iCs w:val="0"/>
      <w:smallCaps w:val="0"/>
      <w:strike w:val="0"/>
      <w:u w:val="none"/>
    </w:rPr>
  </w:style>
  <w:style w:type="paragraph" w:customStyle="1" w:styleId="10">
    <w:name w:val="Заголовок №1"/>
    <w:basedOn w:val="a"/>
    <w:link w:val="1"/>
    <w:pPr>
      <w:shd w:val="clear" w:color="auto" w:fill="FFFFFF"/>
      <w:spacing w:before="3720" w:after="360" w:line="0" w:lineRule="atLeast"/>
      <w:jc w:val="center"/>
      <w:outlineLvl w:val="0"/>
    </w:pPr>
    <w:rPr>
      <w:rFonts w:ascii="Times New Roman" w:eastAsia="Times New Roman" w:hAnsi="Times New Roman" w:cs="Times New Roman"/>
      <w:b/>
      <w:bCs/>
      <w:sz w:val="56"/>
      <w:szCs w:val="56"/>
    </w:rPr>
  </w:style>
  <w:style w:type="paragraph" w:customStyle="1" w:styleId="30">
    <w:name w:val="Основний текст (3)"/>
    <w:basedOn w:val="a"/>
    <w:link w:val="3"/>
    <w:pPr>
      <w:shd w:val="clear" w:color="auto" w:fill="FFFFFF"/>
      <w:spacing w:before="360" w:line="413" w:lineRule="exact"/>
      <w:jc w:val="center"/>
    </w:pPr>
    <w:rPr>
      <w:rFonts w:ascii="Times New Roman" w:eastAsia="Times New Roman" w:hAnsi="Times New Roman" w:cs="Times New Roman"/>
      <w:b/>
      <w:bCs/>
      <w:sz w:val="36"/>
      <w:szCs w:val="36"/>
    </w:rPr>
  </w:style>
  <w:style w:type="paragraph" w:customStyle="1" w:styleId="40">
    <w:name w:val="Основний текст (4)"/>
    <w:basedOn w:val="a"/>
    <w:link w:val="4"/>
    <w:pPr>
      <w:shd w:val="clear" w:color="auto" w:fill="FFFFFF"/>
      <w:spacing w:before="6120" w:line="0" w:lineRule="atLeast"/>
      <w:jc w:val="center"/>
    </w:pPr>
    <w:rPr>
      <w:rFonts w:ascii="Times New Roman" w:eastAsia="Times New Roman" w:hAnsi="Times New Roman" w:cs="Times New Roman"/>
      <w:sz w:val="26"/>
      <w:szCs w:val="26"/>
    </w:rPr>
  </w:style>
  <w:style w:type="paragraph" w:customStyle="1" w:styleId="20">
    <w:name w:val="Заголовок №2"/>
    <w:basedOn w:val="a"/>
    <w:link w:val="2"/>
    <w:pPr>
      <w:shd w:val="clear" w:color="auto" w:fill="FFFFFF"/>
      <w:spacing w:after="60" w:line="0" w:lineRule="atLeast"/>
      <w:jc w:val="both"/>
      <w:outlineLvl w:val="1"/>
    </w:pPr>
    <w:rPr>
      <w:rFonts w:ascii="Times New Roman" w:eastAsia="Times New Roman" w:hAnsi="Times New Roman" w:cs="Times New Roman"/>
      <w:b/>
      <w:bCs/>
    </w:rPr>
  </w:style>
  <w:style w:type="paragraph" w:customStyle="1" w:styleId="22">
    <w:name w:val="Основний текст (2)"/>
    <w:basedOn w:val="a"/>
    <w:link w:val="21"/>
    <w:pPr>
      <w:shd w:val="clear" w:color="auto" w:fill="FFFFFF"/>
      <w:spacing w:before="60" w:line="283" w:lineRule="exact"/>
      <w:ind w:hanging="420"/>
      <w:jc w:val="both"/>
    </w:pPr>
    <w:rPr>
      <w:rFonts w:ascii="Times New Roman" w:eastAsia="Times New Roman" w:hAnsi="Times New Roman" w:cs="Times New Roman"/>
    </w:rPr>
  </w:style>
  <w:style w:type="paragraph" w:customStyle="1" w:styleId="50">
    <w:name w:val="Основний текст (5)"/>
    <w:basedOn w:val="a"/>
    <w:link w:val="5"/>
    <w:pPr>
      <w:shd w:val="clear" w:color="auto" w:fill="FFFFFF"/>
      <w:spacing w:line="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file:///C:\Users\64BAF~1\AppData\Local\Temp\FineReader12.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32171</Words>
  <Characters>18338</Characters>
  <Application>Microsoft Office Word</Application>
  <DocSecurity>0</DocSecurity>
  <Lines>152</Lines>
  <Paragraphs>100</Paragraphs>
  <ScaleCrop>false</ScaleCrop>
  <HeadingPairs>
    <vt:vector size="4" baseType="variant">
      <vt:variant>
        <vt:lpstr>Назва</vt:lpstr>
      </vt:variant>
      <vt:variant>
        <vt:i4>1</vt:i4>
      </vt:variant>
      <vt:variant>
        <vt:lpstr>Заголовки</vt:lpstr>
      </vt:variant>
      <vt:variant>
        <vt:i4>10</vt:i4>
      </vt:variant>
    </vt:vector>
  </HeadingPairs>
  <TitlesOfParts>
    <vt:vector size="11" baseType="lpstr">
      <vt:lpstr/>
      <vt:lpstr>СТАТУТ</vt:lpstr>
      <vt:lpstr>    І.	Загальні положення</vt:lpstr>
      <vt:lpstr>    Організація освітнього процесу</vt:lpstr>
      <vt:lpstr>    Учасники освітнього процесу</vt:lpstr>
      <vt:lpstr>    Професійний розвиток педагогічних працівників</vt:lpstr>
      <vt:lpstr>    Прозорість та інформаційна відкритість</vt:lpstr>
      <vt:lpstr>    Матеріально-технічна база та фінансово-господарська діяльність</vt:lpstr>
      <vt:lpstr>    Міжнародне співробітництво</vt:lpstr>
      <vt:lpstr>    Контроль за діяльністю гімназії.</vt:lpstr>
      <vt:lpstr>    Реорганізація, ліквідація або перепрофілювання гімназії.</vt:lpstr>
    </vt:vector>
  </TitlesOfParts>
  <Company>Інститут Модернізації та Змісту освіти</Company>
  <LinksUpToDate>false</LinksUpToDate>
  <CharactersWithSpaces>50409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Уч6</dc:creator>
  <cp:lastModifiedBy>школа </cp:lastModifiedBy>
  <cp:revision>2</cp:revision>
  <dcterms:created xsi:type="dcterms:W3CDTF">2025-10-31T08:36:00Z</dcterms:created>
  <dcterms:modified xsi:type="dcterms:W3CDTF">2025-10-31T08:36:00Z</dcterms:modified>
</cp:coreProperties>
</file>