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47" w:rsidRDefault="00662A47">
      <w:pPr>
        <w:rPr>
          <w:rFonts w:ascii="Times New Roman" w:hAnsi="Times New Roman" w:cs="Times New Roman"/>
          <w:sz w:val="28"/>
          <w:szCs w:val="28"/>
        </w:rPr>
      </w:pPr>
    </w:p>
    <w:p w:rsidR="0053743F" w:rsidRDefault="00BC6C68">
      <w:pPr>
        <w:rPr>
          <w:rFonts w:ascii="Times New Roman" w:hAnsi="Times New Roman" w:cs="Times New Roman"/>
          <w:sz w:val="28"/>
          <w:szCs w:val="28"/>
        </w:rPr>
      </w:pPr>
      <w:r w:rsidRPr="00BC6C68">
        <w:rPr>
          <w:rFonts w:ascii="Times New Roman" w:hAnsi="Times New Roman" w:cs="Times New Roman"/>
          <w:sz w:val="28"/>
          <w:szCs w:val="28"/>
        </w:rPr>
        <w:t xml:space="preserve">Відділ освіти, молоді та спорту виконавчого комітету </w:t>
      </w:r>
      <w:proofErr w:type="spellStart"/>
      <w:r w:rsidRPr="00BC6C68">
        <w:rPr>
          <w:rFonts w:ascii="Times New Roman" w:hAnsi="Times New Roman" w:cs="Times New Roman"/>
          <w:sz w:val="28"/>
          <w:szCs w:val="28"/>
        </w:rPr>
        <w:t>Ходорівської</w:t>
      </w:r>
      <w:proofErr w:type="spellEnd"/>
      <w:r w:rsidRPr="00BC6C68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BC6C68" w:rsidRDefault="00BC6C68" w:rsidP="00BC6C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Комунальний заклад загальної середньої освіти І-ІІІ ступенів </w:t>
      </w:r>
    </w:p>
    <w:p w:rsidR="00BC6C68" w:rsidRDefault="00BC6C68" w:rsidP="00BC6C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дошкільним відділенням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Ходорівської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</w:t>
      </w:r>
    </w:p>
    <w:p w:rsidR="00BC6C68" w:rsidRDefault="00BC6C68" w:rsidP="00BC6C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 с. Чорний Острів</w:t>
      </w:r>
    </w:p>
    <w:p w:rsidR="00BC6C68" w:rsidRDefault="00BC6C68" w:rsidP="00BC6C68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BC6C68" w:rsidRDefault="00BC6C68" w:rsidP="00BC6C68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BC6C68" w:rsidRDefault="00BC6C68" w:rsidP="00BC6C68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BC6C68" w:rsidRDefault="00BC6C68" w:rsidP="00BC6C68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BC6C68" w:rsidRDefault="00BC6C68" w:rsidP="00BC6C68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BC6C68" w:rsidRDefault="00BC6C68" w:rsidP="00BC6C68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BC6C68" w:rsidRDefault="00BC6C68" w:rsidP="00BC6C68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BC6C68" w:rsidRDefault="00BC6C68" w:rsidP="00BC6C68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BC6C68" w:rsidRPr="00BC6C68" w:rsidRDefault="00BC6C68" w:rsidP="00BC6C68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6C68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Звіт про результати дослідження освітнього середовища ЗЗСО</w:t>
      </w:r>
      <w:r w:rsidRPr="00BC6C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BC6C68" w:rsidRPr="00BC6C68" w:rsidRDefault="00BC6C68" w:rsidP="00BC6C6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6C68" w:rsidRDefault="00BC6C68" w:rsidP="00BC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C68" w:rsidRDefault="00BC6C68" w:rsidP="00BC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C68" w:rsidRDefault="00BC6C68" w:rsidP="00BC6C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6C68" w:rsidRDefault="00BC6C68" w:rsidP="00BC6C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6C68" w:rsidRDefault="00BC6C68" w:rsidP="00BC6C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Укладачі:</w:t>
      </w:r>
    </w:p>
    <w:p w:rsidR="005C59DA" w:rsidRDefault="00BC6C68" w:rsidP="00BC6C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Пиж Зоряна Василівна</w:t>
      </w:r>
      <w:r w:rsidR="005C59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6C68" w:rsidRDefault="005C59DA" w:rsidP="00BC6C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керівник з навчально-виховної роботи</w:t>
      </w:r>
    </w:p>
    <w:p w:rsidR="00BC6C68" w:rsidRDefault="00BC6C68" w:rsidP="00BC6C6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Конівіцький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 Ярославович</w:t>
      </w:r>
      <w:r w:rsidR="005C59DA">
        <w:rPr>
          <w:rFonts w:ascii="Times New Roman" w:hAnsi="Times New Roman" w:cs="Times New Roman"/>
          <w:sz w:val="28"/>
          <w:szCs w:val="28"/>
        </w:rPr>
        <w:t>, педагог-організатор</w:t>
      </w:r>
    </w:p>
    <w:p w:rsidR="00662A47" w:rsidRDefault="00662A47" w:rsidP="00BC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A47" w:rsidRDefault="00662A47" w:rsidP="00BC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A47" w:rsidRDefault="00662A47" w:rsidP="00BC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C68" w:rsidRDefault="00BC6C68" w:rsidP="00BC6C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Чорний Острів</w:t>
      </w:r>
    </w:p>
    <w:p w:rsidR="00E820C7" w:rsidRDefault="00BC6C68" w:rsidP="00BC6C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рік</w:t>
      </w:r>
    </w:p>
    <w:p w:rsidR="00662A47" w:rsidRDefault="00662A47" w:rsidP="00662A47">
      <w:pPr>
        <w:tabs>
          <w:tab w:val="left" w:pos="4272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6167" w:rsidRDefault="00662A47" w:rsidP="00662A47">
      <w:pPr>
        <w:tabs>
          <w:tab w:val="left" w:pos="4272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820C7" w:rsidRDefault="00E820C7" w:rsidP="00436167">
      <w:pPr>
        <w:tabs>
          <w:tab w:val="left" w:pos="4272"/>
          <w:tab w:val="center" w:pos="481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</w:t>
      </w:r>
    </w:p>
    <w:p w:rsidR="00B22B54" w:rsidRDefault="00B22B54" w:rsidP="00E820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ВСТУП…………………………………………………………………</w:t>
      </w:r>
      <w:r w:rsidR="005C59DA">
        <w:rPr>
          <w:rFonts w:ascii="Times New Roman" w:hAnsi="Times New Roman" w:cs="Times New Roman"/>
          <w:sz w:val="28"/>
          <w:szCs w:val="28"/>
        </w:rPr>
        <w:t>……ст.3-4</w:t>
      </w:r>
    </w:p>
    <w:p w:rsidR="00E820C7" w:rsidRPr="00E820C7" w:rsidRDefault="00E820C7" w:rsidP="00E820C7">
      <w:pPr>
        <w:jc w:val="both"/>
        <w:rPr>
          <w:rFonts w:ascii="Times New Roman" w:hAnsi="Times New Roman" w:cs="Times New Roman"/>
          <w:sz w:val="28"/>
          <w:szCs w:val="28"/>
        </w:rPr>
      </w:pPr>
      <w:r w:rsidRPr="00E820C7">
        <w:rPr>
          <w:rFonts w:ascii="Times New Roman" w:hAnsi="Times New Roman" w:cs="Times New Roman"/>
          <w:sz w:val="28"/>
          <w:szCs w:val="28"/>
        </w:rPr>
        <w:t>РОЗДІЛ І. Організація дослідження……………………………………</w:t>
      </w:r>
      <w:r w:rsidR="00DB208C">
        <w:rPr>
          <w:rFonts w:ascii="Times New Roman" w:hAnsi="Times New Roman" w:cs="Times New Roman"/>
          <w:sz w:val="28"/>
          <w:szCs w:val="28"/>
        </w:rPr>
        <w:t>…..ст.5-7</w:t>
      </w:r>
    </w:p>
    <w:p w:rsidR="00031A64" w:rsidRDefault="00E820C7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C7">
        <w:rPr>
          <w:rFonts w:ascii="Times New Roman" w:hAnsi="Times New Roman" w:cs="Times New Roman"/>
          <w:sz w:val="28"/>
          <w:szCs w:val="28"/>
        </w:rPr>
        <w:t>РОЗДІЛ ІІ.</w:t>
      </w:r>
      <w:r w:rsidRPr="00E8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 результатів дослідження……………………………</w:t>
      </w:r>
      <w:r w:rsidR="00DB208C">
        <w:rPr>
          <w:rFonts w:ascii="Times New Roman" w:eastAsia="Times New Roman" w:hAnsi="Times New Roman" w:cs="Times New Roman"/>
          <w:sz w:val="28"/>
          <w:szCs w:val="28"/>
          <w:lang w:eastAsia="ru-RU"/>
        </w:rPr>
        <w:t>….ст.8</w:t>
      </w:r>
      <w:r w:rsidR="005C59DA">
        <w:rPr>
          <w:rFonts w:ascii="Times New Roman" w:eastAsia="Times New Roman" w:hAnsi="Times New Roman" w:cs="Times New Roman"/>
          <w:sz w:val="28"/>
          <w:szCs w:val="28"/>
          <w:lang w:eastAsia="ru-RU"/>
        </w:rPr>
        <w:t>-27</w:t>
      </w:r>
    </w:p>
    <w:p w:rsidR="00031A64" w:rsidRDefault="00741B42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ВИСНОВКИ</w:t>
      </w:r>
      <w:r w:rsidR="00031A64" w:rsidRPr="0003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</w:t>
      </w:r>
      <w:r w:rsidR="0003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</w:t>
      </w:r>
      <w:r w:rsidR="004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ст.29</w:t>
      </w:r>
      <w:r w:rsidR="005C5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-30</w:t>
      </w:r>
    </w:p>
    <w:p w:rsidR="00031A64" w:rsidRDefault="00741B42" w:rsidP="00031A6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РЕКОМЕНДАЦІЇ</w:t>
      </w:r>
      <w:r w:rsidR="00436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……………………………………………………………ст..31</w:t>
      </w:r>
      <w:r w:rsidR="005C5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-37</w:t>
      </w:r>
    </w:p>
    <w:p w:rsidR="00031A64" w:rsidRDefault="00031A64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741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ОДАТКИ</w:t>
      </w:r>
      <w:r w:rsidRPr="0003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…………………………………………………………………..</w:t>
      </w:r>
      <w:r w:rsidR="00A26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ст.38</w:t>
      </w:r>
      <w:r w:rsidR="005C59DA">
        <w:rPr>
          <w:rFonts w:ascii="Times New Roman" w:eastAsia="Times New Roman" w:hAnsi="Times New Roman" w:cs="Times New Roman"/>
          <w:sz w:val="28"/>
          <w:szCs w:val="28"/>
          <w:lang w:eastAsia="ru-RU"/>
        </w:rPr>
        <w:t>-39</w:t>
      </w:r>
    </w:p>
    <w:p w:rsidR="00E820C7" w:rsidRDefault="00031A64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6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(наказ по ЗЗСО про проведення</w:t>
      </w:r>
      <w:r w:rsidR="0018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дослідження</w:t>
      </w:r>
      <w:r w:rsidR="003917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56024" w:rsidRDefault="00F56024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24" w:rsidRDefault="00F56024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24" w:rsidRDefault="00F56024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24" w:rsidRDefault="00F56024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24" w:rsidRDefault="00F56024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24" w:rsidRDefault="00F56024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24" w:rsidRDefault="00F56024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24" w:rsidRDefault="00F56024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24" w:rsidRDefault="00F56024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24" w:rsidRDefault="00F56024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24" w:rsidRDefault="00F56024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24" w:rsidRDefault="00F56024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24" w:rsidRDefault="00F56024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24" w:rsidRDefault="00F56024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24" w:rsidRDefault="00F56024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24" w:rsidRDefault="00F56024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24" w:rsidRDefault="00F56024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167" w:rsidRDefault="00436167" w:rsidP="00031A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24" w:rsidRDefault="00F56024" w:rsidP="004915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</w:t>
      </w:r>
    </w:p>
    <w:p w:rsidR="004915E9" w:rsidRDefault="004915E9" w:rsidP="004915E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491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Освітнє середовище – це система впливів і умов формування особистості, а також можливостей для її розвитку, які містяться в соціальному і просторово-предметному оточенні учасників освітнього процесу </w:t>
      </w:r>
      <w:r w:rsidRPr="004915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(За В.А. </w:t>
      </w:r>
      <w:proofErr w:type="spellStart"/>
      <w:r w:rsidRPr="004915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Ясвіним</w:t>
      </w:r>
      <w:proofErr w:type="spellEnd"/>
      <w:r w:rsidRPr="004915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)</w:t>
      </w:r>
      <w:r w:rsidRPr="00491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4915E9" w:rsidRPr="004915E9" w:rsidRDefault="00063522" w:rsidP="004915E9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4915E9" w:rsidRPr="00491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закладах загальної середньої освіти формування учня/учениці як цілісної особистості ефективне, якщо освітнє середовище:</w:t>
      </w:r>
    </w:p>
    <w:p w:rsidR="004915E9" w:rsidRPr="004915E9" w:rsidRDefault="004915E9" w:rsidP="004915E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91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4915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безпечне</w:t>
      </w:r>
      <w:r w:rsidRPr="00491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(сприятливе для збереження тілесного та психічного здоров'я учасників освітнього процесу)</w:t>
      </w:r>
      <w:r w:rsidR="005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4915E9" w:rsidRPr="004915E9" w:rsidRDefault="004915E9" w:rsidP="004915E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91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4915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сповнене довіри</w:t>
      </w:r>
      <w:r w:rsidRPr="00491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(ґрунтоване на загальнолюдських цінностях і традиційних моральних принципах)</w:t>
      </w:r>
      <w:r w:rsidR="005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4915E9" w:rsidRPr="004915E9" w:rsidRDefault="004915E9" w:rsidP="004915E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91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4915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демократичне</w:t>
      </w:r>
      <w:r w:rsidRPr="00491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(організоване на засадах демократії, придатне для вияву учасниками освітнього процесу ініціативи та громадської активності)</w:t>
      </w:r>
      <w:r w:rsidR="005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4915E9" w:rsidRPr="004915E9" w:rsidRDefault="004915E9" w:rsidP="004915E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91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4915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патріотичне</w:t>
      </w:r>
      <w:r w:rsidRPr="00491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(сприятливе для ідентифікації себе українцем – громадянином України, належним до конкретної міської чи сільської спільноти, територіальної громади)</w:t>
      </w:r>
      <w:r w:rsidR="005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4915E9" w:rsidRPr="004915E9" w:rsidRDefault="004915E9" w:rsidP="004915E9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491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4915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культуротворч</w:t>
      </w:r>
      <w:proofErr w:type="spellEnd"/>
      <w:r w:rsidRPr="004915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е</w:t>
      </w:r>
      <w:r w:rsidRPr="00491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(сприятливе для інтелектуального розвитку, духовного самозбагачення, яке мотивує до пізнавальної діяльності й творчості)</w:t>
      </w:r>
      <w:r w:rsidR="005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4915E9" w:rsidRPr="004915E9" w:rsidRDefault="004915E9" w:rsidP="004915E9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91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4915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відкрите</w:t>
      </w:r>
      <w:r w:rsidRPr="00491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(доступне для осіб з особливими освітніми потребами та сприятливе для набуття соціокультурного досвіду у процесі комунікації з представниками влади, громадськими діячами, активістами батьківської громади, представниками закладів освіти - партнерів).</w:t>
      </w:r>
    </w:p>
    <w:p w:rsidR="00F56024" w:rsidRPr="00F56024" w:rsidRDefault="00F56024" w:rsidP="004915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Дослідження якості освітнього середовища у 2025 році проводиться в закладах загальної середньої освіти області, які забезпечують повну середню освіту. Проведення цього дослідження передбачене наказом департаменту освіти і науки Львівської обласної військової адміністрації «Про   оцінювання якості освітнього середовища закладів загальної середньої освіти Львівської області» від 07.02.2025 р. №02-01/01/42. Дослідження проводиться в рамках заходів </w:t>
      </w:r>
      <w:proofErr w:type="spellStart"/>
      <w:r w:rsidRPr="00F560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F5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«Оцінювання якості освітнього середовища: е-інструментарій вимірювання показників» (Програма розвитку освіти Львівської області на 2021 - 2025 роки. Розділ «Загальна середня освіта». П.7). </w:t>
      </w:r>
    </w:p>
    <w:p w:rsidR="00F56024" w:rsidRPr="00F56024" w:rsidRDefault="00F56024" w:rsidP="004915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Мета дослідження</w:t>
      </w:r>
      <w:r w:rsidRPr="00F5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оцінювання якості освітнього середовища ЗЗСО на придатність для виховання. </w:t>
      </w:r>
    </w:p>
    <w:p w:rsidR="00F56024" w:rsidRPr="00F56024" w:rsidRDefault="00F56024" w:rsidP="004915E9">
      <w:pPr>
        <w:autoSpaceDE w:val="0"/>
        <w:autoSpaceDN w:val="0"/>
        <w:adjustRightInd w:val="0"/>
        <w:spacing w:after="0" w:line="360" w:lineRule="auto"/>
        <w:ind w:firstLine="561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 w:rsidRPr="00F56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Завдання </w:t>
      </w:r>
      <w:r w:rsidRPr="00F56024">
        <w:rPr>
          <w:rFonts w:ascii="Times New Roman" w:eastAsia="ArialMT" w:hAnsi="Times New Roman" w:cs="Times New Roman"/>
          <w:b/>
          <w:sz w:val="28"/>
          <w:szCs w:val="28"/>
          <w:lang w:eastAsia="ru-RU"/>
        </w:rPr>
        <w:t>дослідження</w:t>
      </w:r>
      <w:r w:rsidRPr="00F56024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</w:t>
      </w:r>
      <w:r w:rsidRPr="00F5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якості освітнього середовища </w:t>
      </w:r>
      <w:r w:rsidRPr="00F56024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у  загальноосвітніх навчальних закладах Львівщини: </w:t>
      </w:r>
    </w:p>
    <w:p w:rsidR="00F56024" w:rsidRPr="00F56024" w:rsidRDefault="00F56024" w:rsidP="004915E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оцінити освітнє середовище ЗЗСО на відповідність характеристикам, визначеним Стратегією розвитку освіти Львівщини до 2027 року, а саме: безпечне, сповнене довіри, демократичне, патріотичне, </w:t>
      </w:r>
      <w:proofErr w:type="spellStart"/>
      <w:r w:rsidRPr="00F560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культуротворче</w:t>
      </w:r>
      <w:proofErr w:type="spellEnd"/>
      <w:r w:rsidRPr="00F5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(розвивальне, спроможне мотивувати пізнавальну діяльність), відкрите (інклюзивне);</w:t>
      </w:r>
    </w:p>
    <w:p w:rsidR="00F56024" w:rsidRPr="00F56024" w:rsidRDefault="00F56024" w:rsidP="004915E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окреслити коло проблем закладів, де проводиться дослідження;</w:t>
      </w:r>
    </w:p>
    <w:p w:rsidR="00F56024" w:rsidRPr="00F56024" w:rsidRDefault="00F56024" w:rsidP="004915E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 напрями співпраці ЗЗСО з іншими соціальними інститутами у справі виховання;</w:t>
      </w:r>
    </w:p>
    <w:p w:rsidR="00F56024" w:rsidRPr="00F56024" w:rsidRDefault="00F56024" w:rsidP="004915E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стимулювати зростання професійної компетентності педагогічних працівників як </w:t>
      </w:r>
      <w:proofErr w:type="spellStart"/>
      <w:r w:rsidRPr="00F56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виховників</w:t>
      </w:r>
      <w:proofErr w:type="spellEnd"/>
      <w:r w:rsidRPr="00F560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024" w:rsidRDefault="00F56024" w:rsidP="004915E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0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 об’єктивну інформацію про можливості освітнього середовища ЗЗСО області забезпечити ефективне виховання учнів;</w:t>
      </w:r>
    </w:p>
    <w:p w:rsidR="00F56024" w:rsidRPr="00F56024" w:rsidRDefault="00F56024" w:rsidP="004915E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 перспективні і актуальні напрями регіональної освітньої політики  у сфері виховання.</w:t>
      </w:r>
    </w:p>
    <w:p w:rsidR="00025013" w:rsidRPr="00DB208C" w:rsidRDefault="002A6884" w:rsidP="004915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2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Призначення</w:t>
      </w:r>
      <w:r w:rsidR="004915E9" w:rsidRPr="00DB2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дослідження:</w:t>
      </w:r>
      <w:r w:rsidR="004915E9" w:rsidRPr="00DB208C"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 </w:t>
      </w:r>
      <w:r w:rsidR="004915E9" w:rsidRPr="00DB2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отримання об'єктивної інформації про адекватність результатів виховання ресурсам, що вкладаються в організацію виховної роботи; визначення перспективних і актуальних напрямів регіональної освітньої політики у сфері виховання.</w:t>
      </w:r>
    </w:p>
    <w:p w:rsidR="00025013" w:rsidRPr="00DB208C" w:rsidRDefault="00025013" w:rsidP="004915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25013" w:rsidRPr="00DB208C" w:rsidRDefault="00025013" w:rsidP="004915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25013" w:rsidRDefault="00025013" w:rsidP="004915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25013" w:rsidRDefault="00025013" w:rsidP="004915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25013" w:rsidRDefault="00025013" w:rsidP="004915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25013" w:rsidRDefault="00025013" w:rsidP="004915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25013" w:rsidRDefault="00025013" w:rsidP="004915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6DAF" w:rsidRDefault="00186DAF" w:rsidP="004915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DAF" w:rsidRDefault="00186DAF" w:rsidP="00186D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DAF" w:rsidRDefault="00186DAF" w:rsidP="00186D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РОЗДІЛ І.</w:t>
      </w:r>
      <w:r w:rsidRPr="00186D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Організація досліджень.</w:t>
      </w:r>
    </w:p>
    <w:p w:rsidR="00025013" w:rsidRDefault="00025013" w:rsidP="004915E9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70F69" w:rsidRPr="00F70F69" w:rsidRDefault="00F70F69" w:rsidP="00267BE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проведення дослідження якості освітнього середовища у ЗЗСО</w:t>
      </w:r>
      <w:r w:rsidR="0026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І-ІІІ ст. з ДВ №11 с. Чорний Острів  були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розроблені графіки його прове</w:t>
      </w:r>
      <w:r w:rsidR="00267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дення. Виконавцями дослідження були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працівн</w:t>
      </w:r>
      <w:r w:rsidR="0026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 закладу: заступник керівника з НВР, 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 відповідає за організацію виховної роботи; шкільний психолог, педаго</w:t>
      </w:r>
      <w:r w:rsidR="00267BEA">
        <w:rPr>
          <w:rFonts w:ascii="Times New Roman" w:eastAsia="Times New Roman" w:hAnsi="Times New Roman" w:cs="Times New Roman"/>
          <w:sz w:val="28"/>
          <w:szCs w:val="28"/>
          <w:lang w:eastAsia="ru-RU"/>
        </w:rPr>
        <w:t>г-організатор, вчитель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інформатики</w:t>
      </w:r>
      <w:r w:rsidR="00267BE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який забезпечував технічні умови апробації та інші призначені керівником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працівники ЗЗСО. </w:t>
      </w:r>
    </w:p>
    <w:p w:rsidR="00F70F69" w:rsidRPr="00F70F69" w:rsidRDefault="00F70F69" w:rsidP="00F70F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Анкетування учнів</w:t>
      </w:r>
      <w:r w:rsidRPr="00F70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</w:t>
      </w:r>
      <w:r w:rsidRPr="00F70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-х, 8-х та 10-х класів</w:t>
      </w:r>
      <w:r w:rsidR="0026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відбулося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керівництв</w:t>
      </w:r>
      <w:r w:rsidR="0091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визначеного наказом керівника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ЗЗСО</w:t>
      </w:r>
      <w:r w:rsidR="000F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І-ІІІ ст. з ДВ №11 с. Чорний Острів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педагогічного працівника (окрім класного керівника) у передбачений графіком анкетування день і час, у присутності </w:t>
      </w:r>
      <w:r w:rsidR="00914B59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шкільного психолога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4B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 шкільний психолог  продемонструвала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дітям відео, розміщені на порталі «Оцінювання якості освітнього середовища закладів загальної середньої освіти Львівської області» (</w:t>
      </w:r>
      <w:hyperlink r:id="rId6" w:history="1">
        <w:r w:rsidRPr="00F70F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https://osvita.loda.gov.ua/monitoring/ankety/</w:t>
        </w:r>
      </w:hyperlink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14B5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 провела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ними бесіду про призначення та специфіку анкетування. Завдання психолога, класного керівника - унеможливити або мінімізувати стрес учнів – учасників опитування.</w:t>
      </w:r>
    </w:p>
    <w:p w:rsidR="00F70F69" w:rsidRPr="00F70F69" w:rsidRDefault="00F70F69" w:rsidP="00F70F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Педагогічний працівник</w:t>
      </w:r>
      <w:r w:rsidR="00914B5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який організовував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анкетування,</w:t>
      </w:r>
      <w:r w:rsidR="0091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роз’яснив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учням, для чого проводиться дослідження та</w:t>
      </w:r>
      <w:r w:rsidR="0091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слід виконувати анкету. Усім учасникам анкетування наголошено 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анкетування анонімне і обрані учнями відповіді не будуть доведені до відома учителів та батьків. </w:t>
      </w:r>
    </w:p>
    <w:p w:rsidR="00F70F69" w:rsidRPr="00F70F69" w:rsidRDefault="00F70F69" w:rsidP="00F70F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вступного роз</w:t>
      </w:r>
      <w:r w:rsidR="00914B59">
        <w:rPr>
          <w:rFonts w:ascii="Times New Roman" w:eastAsia="Times New Roman" w:hAnsi="Times New Roman" w:cs="Times New Roman"/>
          <w:sz w:val="28"/>
          <w:szCs w:val="28"/>
          <w:lang w:eastAsia="ru-RU"/>
        </w:rPr>
        <w:t>’яснення вчитель інформатики  повідомив логін і пароль, що дозволив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учням увійти в програму та</w:t>
      </w:r>
      <w:r w:rsidR="0091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розпочати анкетування, написав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їх на дошці (покликання, логін і пароль шк</w:t>
      </w:r>
      <w:r w:rsidR="0091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 отримала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вранці, ще перед початком анк</w:t>
      </w:r>
      <w:r w:rsidR="0091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етування)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F69" w:rsidRPr="00F70F69" w:rsidRDefault="00914B59" w:rsidP="00F70F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 виконували</w:t>
      </w:r>
      <w:r w:rsidR="00F70F69"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анкету впродовж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хв. Насамперед вони обирали</w:t>
      </w:r>
      <w:r w:rsidR="00F70F69"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категорію учасника (4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 /8 клас /10 клас), вводили</w:t>
      </w:r>
      <w:r w:rsidR="00F70F69"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відповідний 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гін і пароль, а тоді відзначали</w:t>
      </w:r>
      <w:r w:rsidR="00F70F69"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власний розсуд відповіді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запитання. Анкета складалася</w:t>
      </w:r>
      <w:r w:rsidR="00F70F69"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двох частин. Виконав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 першу, учень/учениця натискали</w:t>
      </w:r>
      <w:r w:rsidR="00F70F69"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«відправити дані». Це дозволило</w:t>
      </w:r>
      <w:r w:rsidR="00F70F69"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йому/їй отримати доступ до другої частини </w:t>
      </w:r>
      <w:r w:rsidR="00F70F69"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анкети (натиснути кнопку «Частина ІІ») та дати відповіді на поміщені запитання. Завершивши анкетування, учень/у</w:t>
      </w:r>
      <w:r w:rsidR="005F10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чениця мали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 натиснути</w:t>
      </w:r>
      <w:r w:rsidR="00F70F69"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кнопку «завершити анкетування» (тільки за цієї умови результати анке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тування цього респондента були</w:t>
      </w:r>
      <w:r w:rsidR="00F70F69"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збережені  в базі даних). Підтвердже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нням того, що анкета прийнята, був</w:t>
      </w:r>
      <w:r w:rsidR="00F70F69"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 на екрані монітора/</w:t>
      </w:r>
      <w:proofErr w:type="spellStart"/>
      <w:r w:rsidR="00F70F69"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смартфона</w:t>
      </w:r>
      <w:proofErr w:type="spellEnd"/>
      <w:r w:rsidR="00F70F69"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«Дякуємо за щирі правдиві відповіді!».</w:t>
      </w:r>
    </w:p>
    <w:p w:rsidR="00F70F69" w:rsidRPr="00F70F69" w:rsidRDefault="00F70F69" w:rsidP="00F70F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Анкетування педагогічних працівників</w:t>
      </w:r>
      <w:r w:rsidR="00F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відбувалося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призначеній педраді (після уроків) під керівництвом інструктора, якого районни</w:t>
      </w:r>
      <w:r w:rsidR="00F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орган управління освіти скерував 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F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ЗЗСО,</w:t>
      </w:r>
      <w:r w:rsidR="00F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 участі керівника закладу. Учасниками опитування  були керівництво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учителі поча</w:t>
      </w:r>
      <w:r w:rsidR="00F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ткової школи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учителі-пре</w:t>
      </w:r>
      <w:r w:rsidR="00F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дметники</w:t>
      </w:r>
      <w:proofErr w:type="spellEnd"/>
      <w:r w:rsidR="00FE6CA2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шкільний бібліотекар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2C68" w:rsidRDefault="00F70F69" w:rsidP="00F70F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початком анкетуванн</w:t>
      </w:r>
      <w:r w:rsidR="00F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заступник керівника  пояснила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 призначення та процедуру дослі</w:t>
      </w:r>
      <w:r w:rsidR="0002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дження. Інструктор </w:t>
      </w:r>
      <w:r w:rsidR="00F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наголосила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анкетування анонімне і обрані педагогами відповіді не б</w:t>
      </w:r>
      <w:r w:rsidR="00F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удуть доведені до відома керівництва</w:t>
      </w:r>
      <w:r w:rsidR="00022C68">
        <w:rPr>
          <w:rFonts w:ascii="Times New Roman" w:eastAsia="Times New Roman" w:hAnsi="Times New Roman" w:cs="Times New Roman"/>
          <w:sz w:val="28"/>
          <w:szCs w:val="28"/>
          <w:lang w:eastAsia="ru-RU"/>
        </w:rPr>
        <w:t>.  Також звернена увага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педагогів на те, що доступ до результатів </w:t>
      </w:r>
      <w:r w:rsidR="00022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 є тільки у керівника закладу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керівників органів управління освітою</w:t>
      </w:r>
      <w:r w:rsidR="0002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2C6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Ходорівської</w:t>
      </w:r>
      <w:proofErr w:type="spellEnd"/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 і </w:t>
      </w:r>
      <w:r w:rsidR="0002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2C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Стрийського</w:t>
      </w:r>
      <w:proofErr w:type="spellEnd"/>
      <w:r w:rsidR="0002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району, а р</w:t>
      </w:r>
      <w:r w:rsidR="0002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езультати дослідження 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оприлюднені у формі звіту про </w:t>
      </w:r>
      <w:proofErr w:type="spellStart"/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самооцінювання</w:t>
      </w:r>
      <w:proofErr w:type="spellEnd"/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якості освітнього середовища. </w:t>
      </w:r>
    </w:p>
    <w:p w:rsidR="00F70F69" w:rsidRPr="00F70F69" w:rsidRDefault="00F70F69" w:rsidP="00F70F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викону</w:t>
      </w:r>
      <w:r w:rsidR="0002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вати анкету, педагогам пояснила 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інструктор. Після вступного р</w:t>
      </w:r>
      <w:r w:rsidR="00022C68">
        <w:rPr>
          <w:rFonts w:ascii="Times New Roman" w:eastAsia="Times New Roman" w:hAnsi="Times New Roman" w:cs="Times New Roman"/>
          <w:sz w:val="28"/>
          <w:szCs w:val="28"/>
          <w:lang w:eastAsia="ru-RU"/>
        </w:rPr>
        <w:t>оз’яснення інструктор повідомила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респондентам та </w:t>
      </w:r>
      <w:r w:rsidR="00022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написала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дошці логін і пароль навчального закладу, де проводиться дослідження.</w:t>
      </w:r>
    </w:p>
    <w:p w:rsidR="00F70F69" w:rsidRPr="00F70F69" w:rsidRDefault="00F70F69" w:rsidP="00F70F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</w:t>
      </w:r>
      <w:r w:rsidR="000F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елі  </w:t>
      </w:r>
      <w:r w:rsidR="0061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впродовж 60 </w:t>
      </w:r>
      <w:proofErr w:type="spellStart"/>
      <w:r w:rsidR="00615033">
        <w:rPr>
          <w:rFonts w:ascii="Times New Roman" w:eastAsia="Times New Roman" w:hAnsi="Times New Roman" w:cs="Times New Roman"/>
          <w:sz w:val="28"/>
          <w:szCs w:val="28"/>
          <w:lang w:eastAsia="ru-RU"/>
        </w:rPr>
        <w:t>хв</w:t>
      </w:r>
      <w:proofErr w:type="spellEnd"/>
      <w:r w:rsidR="0061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обирали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категорію учасника </w:t>
      </w:r>
      <w:r w:rsidR="00615033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(Педагогічні працівники), ввели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</w:t>
      </w:r>
      <w:r w:rsidR="000F7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логін і пароль та відзнача</w:t>
      </w:r>
      <w:r w:rsidR="006150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власний розсуд відповіді </w:t>
      </w:r>
      <w:r w:rsidR="00615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запитання. Анкета складалася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двох частин. В</w:t>
      </w:r>
      <w:r w:rsidR="00A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иконавши першу, педагог натискав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</w:t>
      </w:r>
      <w:r w:rsidR="00AD6525">
        <w:rPr>
          <w:rFonts w:ascii="Times New Roman" w:eastAsia="Times New Roman" w:hAnsi="Times New Roman" w:cs="Times New Roman"/>
          <w:sz w:val="28"/>
          <w:szCs w:val="28"/>
          <w:lang w:eastAsia="ru-RU"/>
        </w:rPr>
        <w:t>у «відправити дані». Це дозволило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йому/їй отримати доступ до другої частини анкети та дати відповіді на поміщені запитання. Зав</w:t>
      </w:r>
      <w:r w:rsidR="00A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ершивши анкетування, педагог 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обов’язково натис</w:t>
      </w:r>
      <w:r w:rsidR="00A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кнопку «завершити анкетування» (тільки за цієї умови результати анке</w:t>
      </w:r>
      <w:r w:rsidR="00AD652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тування цього респондента були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збережені  в базі даних). Підтвердже</w:t>
      </w:r>
      <w:r w:rsidR="00A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нням того, що анкета прийнята, був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 на екрані монітора/</w:t>
      </w:r>
      <w:proofErr w:type="spellStart"/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смартфона</w:t>
      </w:r>
      <w:proofErr w:type="spellEnd"/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«Дякуємо за щирі правдиві відповіді!».</w:t>
      </w:r>
    </w:p>
    <w:p w:rsidR="00F70F69" w:rsidRPr="00F70F69" w:rsidRDefault="00F70F69" w:rsidP="00F70F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Анкетування батьків (опікунів) учнів</w:t>
      </w:r>
      <w:r w:rsidRPr="00F70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</w:t>
      </w:r>
      <w:r w:rsidRPr="00F70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-х, 8-х та 10-х класів</w:t>
      </w:r>
      <w:r w:rsidR="001D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відбувалося 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той самий день, що й анкетування учнів та педагогів. Батьки самі </w:t>
      </w:r>
      <w:r w:rsidR="001D7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обирали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для виконання анкети. Про проведення анкетування та його організацію класні керівники учнів 4-х, 8-х та 10-</w:t>
      </w:r>
      <w:r w:rsidR="001D74C9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класів  повідомил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батьків напередодні.</w:t>
      </w:r>
      <w:r w:rsidR="001D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який/яка інформував батьків (опікунів), наголосив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анкетування анонімне і обрані респондентами відповіді не будуть доведе</w:t>
      </w:r>
      <w:r w:rsidR="001D74C9">
        <w:rPr>
          <w:rFonts w:ascii="Times New Roman" w:eastAsia="Times New Roman" w:hAnsi="Times New Roman" w:cs="Times New Roman"/>
          <w:sz w:val="28"/>
          <w:szCs w:val="28"/>
          <w:lang w:eastAsia="ru-RU"/>
        </w:rPr>
        <w:t>ні до відома вчителів і керівництва. Класні керівники також  роз’яснил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респондентам, я</w:t>
      </w:r>
      <w:r w:rsidR="001D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слід виконувати анкету. Батькам було  надіслано 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відповідну інструкцію. Покликання, логін і пароль для вх</w:t>
      </w:r>
      <w:r w:rsidR="001D7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в програму батьки учнів отримал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день проведення анкетування у ЗЗСО, вранці. До</w:t>
      </w:r>
      <w:r w:rsidR="001D7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 до анкет був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відкритий до 24 год.</w:t>
      </w:r>
    </w:p>
    <w:p w:rsidR="006037DD" w:rsidRDefault="00F70F69" w:rsidP="00F70F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Інструктор, скерова</w:t>
      </w:r>
      <w:r w:rsidR="00CC67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ний в ЗЗСО наказом відділу освіти </w:t>
      </w:r>
      <w:proofErr w:type="spellStart"/>
      <w:r w:rsidR="00CC67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Ходорівської</w:t>
      </w:r>
      <w:proofErr w:type="spellEnd"/>
      <w:r w:rsidR="00CC67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МТГ</w:t>
      </w:r>
      <w:r w:rsidR="00C1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перебував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закладі освіти впродовж ус</w:t>
      </w:r>
      <w:r w:rsidR="006037DD">
        <w:rPr>
          <w:rFonts w:ascii="Times New Roman" w:eastAsia="Times New Roman" w:hAnsi="Times New Roman" w:cs="Times New Roman"/>
          <w:sz w:val="28"/>
          <w:szCs w:val="28"/>
          <w:lang w:eastAsia="ru-RU"/>
        </w:rPr>
        <w:t>ього часу, визначеного керівництвом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</w:t>
      </w:r>
      <w:r w:rsidR="006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кетування учнів і педагогів. Вона відвідувала класи, в яких відбувалося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анкетуван</w:t>
      </w:r>
      <w:r w:rsidR="006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ня, спілкувалась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його учасника</w:t>
      </w:r>
      <w:r w:rsidR="006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після того, як вони виконали анкету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Інструктор також  переконалась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батьки  повідомлені про проведення анкетування, проінструктовані та отримали покликання, логін і пароль для уча</w:t>
      </w:r>
      <w:r w:rsidR="006037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 в опитуванні. Для цього вона провела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нараду класних кер</w:t>
      </w:r>
      <w:r w:rsidR="006037DD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івників. Інструктор проінформувала керівника нашого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освіти про результати спостереженн</w:t>
      </w:r>
      <w:r w:rsidR="006037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 його проведенням та уклала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короткий звіт про анкетування. У звіті</w:t>
      </w:r>
      <w:r w:rsidR="006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зазначено,  нею не виявлені  процедурні порушення. Керівник 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ЗЗСО</w:t>
      </w:r>
      <w:r w:rsidR="006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І-ІІІ ст.. з ДВ завізувала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</w:t>
      </w:r>
      <w:r w:rsidR="006037DD">
        <w:rPr>
          <w:rFonts w:ascii="Times New Roman" w:eastAsia="Times New Roman" w:hAnsi="Times New Roman" w:cs="Times New Roman"/>
          <w:sz w:val="28"/>
          <w:szCs w:val="28"/>
          <w:lang w:eastAsia="ru-RU"/>
        </w:rPr>
        <w:t>іт інструктора. Підпис засвідчив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він ознайомлений із звітом. </w:t>
      </w:r>
    </w:p>
    <w:p w:rsidR="00F70F69" w:rsidRPr="00F70F69" w:rsidRDefault="00F70F69" w:rsidP="00F70F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Оцінку с</w:t>
      </w:r>
      <w:r w:rsidR="00603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тану освітнього середовища нашого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</w:t>
      </w:r>
      <w:r w:rsidR="006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ладу освіти його </w:t>
      </w:r>
      <w:proofErr w:type="spellStart"/>
      <w:r w:rsidR="00603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педколектив</w:t>
      </w:r>
      <w:proofErr w:type="spellEnd"/>
      <w:r w:rsidR="006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проводив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</w:t>
      </w:r>
      <w:r w:rsidR="0060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остійно. Для цього керівник закладу  створив </w:t>
      </w:r>
      <w:r w:rsidRPr="00F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робочу групу на чолі з своїм заступником для виконання звіту за результатами анкетування. </w:t>
      </w:r>
    </w:p>
    <w:p w:rsidR="00F70F69" w:rsidRDefault="00F70F69" w:rsidP="00F70F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68" w:rsidRDefault="00C21B68" w:rsidP="00F70F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68" w:rsidRPr="00F70F69" w:rsidRDefault="00C21B68" w:rsidP="00F70F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69" w:rsidRPr="00F70F69" w:rsidRDefault="00F70F69" w:rsidP="00F70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04" w:rsidRDefault="00C21B68" w:rsidP="00F70F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РОЗДІЛ ІІ. Аналіз результатів досліджень</w:t>
      </w:r>
      <w:r w:rsidR="00A379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F56024" w:rsidRPr="00196A11" w:rsidRDefault="007278E6" w:rsidP="00F70F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21B68" w:rsidRPr="00517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анкетуванні взяли участь 8 учнів 4 класу (100%), 7 учнів 8 класу (100%), 6 учнів 10 класу (100%),  з них хлопчиків 13 (62%) та 8 дівчаток (38%)</w:t>
      </w:r>
      <w:r w:rsidR="00517FA2" w:rsidRPr="00517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17FA2" w:rsidRPr="0051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Опитано 14 близьких родичів цих учнів (66%), </w:t>
      </w:r>
      <w:r w:rsidR="00517FA2" w:rsidRPr="00517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них 13 жінок (93%) та 1 чоловік (7%) </w:t>
      </w:r>
      <w:r w:rsidR="00D3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="00C21B68" w:rsidRPr="00517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педагогічних працівників(100%), з них 15 жінок (83%) та 3 чоловіки (17%)</w:t>
      </w:r>
      <w:r w:rsidR="00517FA2" w:rsidRPr="00517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96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6A11" w:rsidRPr="00196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 респондентів, які взяли участь в опитуванні, значна перевага жіноцтва, оскільки педагогічний колектив складається</w:t>
      </w:r>
      <w:r w:rsidR="006E2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основному</w:t>
      </w:r>
      <w:r w:rsidR="00196A11" w:rsidRPr="00196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жіночої статі, а з боку батьків жінки проявляють більшу ініціативу.</w:t>
      </w:r>
    </w:p>
    <w:p w:rsidR="00C92909" w:rsidRPr="00C92909" w:rsidRDefault="00C92909" w:rsidP="007278E6">
      <w:pPr>
        <w:pStyle w:val="a5"/>
        <w:numPr>
          <w:ilvl w:val="0"/>
          <w:numId w:val="4"/>
        </w:numPr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29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Безпечний освітній простір </w:t>
      </w:r>
    </w:p>
    <w:p w:rsidR="00471C07" w:rsidRPr="007278E6" w:rsidRDefault="00063522" w:rsidP="00063522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B1534" w:rsidRPr="00EB1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 ретельно </w:t>
      </w:r>
      <w:r w:rsidR="00EB1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вивчили результати респондентів щодо безпечного освітнього простору в ЗЗСО І-ІІІ </w:t>
      </w:r>
      <w:proofErr w:type="spellStart"/>
      <w:r w:rsidR="00EB1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spellEnd"/>
      <w:r w:rsidR="00EB1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ДВ №11 с. Чорний Острів.</w:t>
      </w:r>
      <w:r w:rsidR="00EB1534" w:rsidRPr="0072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1C07" w:rsidRPr="0072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нашому навчальному закладі в цілому сформований безпечн</w:t>
      </w:r>
      <w:r w:rsidR="00760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ий освітній простір як виховний, </w:t>
      </w:r>
      <w:r w:rsidR="007605BB" w:rsidRPr="007605B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сприятливий для збереження тілесного та психічного здоров'я учасників освітнього процесу</w:t>
      </w:r>
      <w:r w:rsidR="00A538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="00387C95" w:rsidRPr="0072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Зведені результати анкетування щодо безпечності освітнього простору наведені на рис 1.</w:t>
      </w:r>
    </w:p>
    <w:p w:rsidR="00387C95" w:rsidRDefault="00325B57" w:rsidP="00325B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7C95" w:rsidRDefault="00387C95" w:rsidP="00387C9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Рис. 1 Безпечність освітнього простору ЗЗСО І-ІІІ ст. з ДВ №11 </w:t>
      </w:r>
    </w:p>
    <w:p w:rsidR="00387C95" w:rsidRDefault="00387C95" w:rsidP="00387C9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Чорний Острів</w:t>
      </w:r>
      <w:r w:rsidR="00727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% від загальної кількості респондентів)</w:t>
      </w:r>
    </w:p>
    <w:p w:rsidR="0055357A" w:rsidRDefault="00C84E8E" w:rsidP="0055357A">
      <w:pPr>
        <w:pStyle w:val="a7"/>
        <w:spacing w:before="0" w:beforeAutospacing="0" w:after="0" w:afterAutospacing="0" w:line="360" w:lineRule="auto"/>
        <w:ind w:firstLine="567"/>
        <w:jc w:val="both"/>
      </w:pPr>
      <w:r>
        <w:rPr>
          <w:color w:val="000000" w:themeColor="text1"/>
          <w:sz w:val="28"/>
          <w:szCs w:val="28"/>
          <w:lang w:eastAsia="ru-RU"/>
        </w:rPr>
        <w:t xml:space="preserve">62,5% учнів 4 класу відповіли, що у школі завжди тепло, ніхто не мерзне </w:t>
      </w:r>
      <w:r w:rsidR="00DA5E29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 xml:space="preserve">та 57,14% учнів 8 класу; </w:t>
      </w:r>
      <w:r w:rsidR="004F708C" w:rsidRPr="00186DAF">
        <w:rPr>
          <w:color w:val="000000" w:themeColor="text1"/>
          <w:sz w:val="28"/>
          <w:szCs w:val="28"/>
          <w:lang w:eastAsia="ru-RU"/>
        </w:rPr>
        <w:t>тоді як лише 33,3% учнів</w:t>
      </w:r>
      <w:r w:rsidR="004F708C">
        <w:rPr>
          <w:color w:val="000000" w:themeColor="text1"/>
          <w:sz w:val="28"/>
          <w:szCs w:val="28"/>
          <w:lang w:eastAsia="ru-RU"/>
        </w:rPr>
        <w:t xml:space="preserve"> 10 класу зазначають, що у школі завжди тепло.</w:t>
      </w:r>
      <w:r w:rsidR="0055357A" w:rsidRPr="0055357A">
        <w:rPr>
          <w:color w:val="000000"/>
          <w:sz w:val="28"/>
          <w:szCs w:val="28"/>
        </w:rPr>
        <w:t xml:space="preserve"> </w:t>
      </w:r>
      <w:r w:rsidR="0055357A">
        <w:rPr>
          <w:color w:val="000000"/>
          <w:sz w:val="28"/>
          <w:szCs w:val="28"/>
        </w:rPr>
        <w:t>Їхні класи переважно розміщенні з північної сторони школи, де є холодніше порівняно із класами, вікна яких виходять на південь навчального закладу.</w:t>
      </w:r>
    </w:p>
    <w:p w:rsidR="0055357A" w:rsidRDefault="004F708C" w:rsidP="0055357A">
      <w:pPr>
        <w:pStyle w:val="a7"/>
        <w:spacing w:before="0" w:beforeAutospacing="0" w:after="0" w:afterAutospacing="0" w:line="360" w:lineRule="auto"/>
        <w:ind w:firstLine="567"/>
        <w:jc w:val="both"/>
      </w:pPr>
      <w:r>
        <w:rPr>
          <w:color w:val="000000" w:themeColor="text1"/>
          <w:sz w:val="28"/>
          <w:szCs w:val="28"/>
          <w:lang w:eastAsia="ru-RU"/>
        </w:rPr>
        <w:lastRenderedPageBreak/>
        <w:t xml:space="preserve"> 6</w:t>
      </w:r>
      <w:r w:rsidR="00C84E8E">
        <w:rPr>
          <w:color w:val="000000" w:themeColor="text1"/>
          <w:sz w:val="28"/>
          <w:szCs w:val="28"/>
          <w:lang w:eastAsia="ru-RU"/>
        </w:rPr>
        <w:t xml:space="preserve">2,5% 4 класу вважають, що у класі та коридорах переважно чисто, регулярно прибирають. </w:t>
      </w:r>
      <w:r w:rsidR="0055357A">
        <w:rPr>
          <w:color w:val="000000"/>
          <w:sz w:val="28"/>
          <w:szCs w:val="28"/>
        </w:rPr>
        <w:t>Техперсонал кожного дня прибирає у шкільних приміщеннях і намагається дотримуватися усіх запропонованих норм. Проте, негативні відповіді візьмемо до уваги на майбутнє.</w:t>
      </w:r>
    </w:p>
    <w:p w:rsidR="002B7947" w:rsidRDefault="00C84E8E" w:rsidP="00E2528D">
      <w:pPr>
        <w:pStyle w:val="a7"/>
        <w:spacing w:before="0" w:beforeAutospacing="0" w:after="0" w:afterAutospacing="0" w:line="360" w:lineRule="auto"/>
        <w:ind w:firstLine="567"/>
        <w:jc w:val="both"/>
      </w:pPr>
      <w:r>
        <w:rPr>
          <w:color w:val="000000" w:themeColor="text1"/>
          <w:sz w:val="28"/>
          <w:szCs w:val="28"/>
          <w:lang w:eastAsia="ru-RU"/>
        </w:rPr>
        <w:t xml:space="preserve">50% учнів 4 класу вважають, що у шкільній їдальні їжа доволі смачна, 42,86 % учнів 8 класу зазначають, що у школі завжди смачно готують, тоді як </w:t>
      </w:r>
      <w:r w:rsidRPr="00186DAF">
        <w:rPr>
          <w:color w:val="000000" w:themeColor="text1"/>
          <w:sz w:val="28"/>
          <w:szCs w:val="28"/>
          <w:lang w:eastAsia="ru-RU"/>
        </w:rPr>
        <w:t>42,86% учнів 8 класу не харчуються у шкільній їдальні</w:t>
      </w:r>
      <w:r w:rsidR="00EB1534" w:rsidRPr="00186DAF">
        <w:rPr>
          <w:color w:val="000000" w:themeColor="text1"/>
          <w:sz w:val="28"/>
          <w:szCs w:val="28"/>
          <w:lang w:eastAsia="ru-RU"/>
        </w:rPr>
        <w:t>. Причини тут є різні: є учні, яким не смакує їжа, є учні, для яких вартість обіду</w:t>
      </w:r>
      <w:r w:rsidR="00EB1534">
        <w:rPr>
          <w:color w:val="000000" w:themeColor="text1"/>
          <w:sz w:val="28"/>
          <w:szCs w:val="28"/>
          <w:lang w:eastAsia="ru-RU"/>
        </w:rPr>
        <w:t xml:space="preserve"> є зависокою. </w:t>
      </w:r>
      <w:r w:rsidR="00AB5B73">
        <w:rPr>
          <w:color w:val="000000" w:themeColor="text1"/>
          <w:sz w:val="28"/>
          <w:szCs w:val="28"/>
          <w:lang w:eastAsia="ru-RU"/>
        </w:rPr>
        <w:t>66,67% учнів 10 класу зазначають, що у школі смачно готують.</w:t>
      </w:r>
      <w:r w:rsidR="00EB1534">
        <w:rPr>
          <w:color w:val="000000" w:themeColor="text1"/>
          <w:sz w:val="28"/>
          <w:szCs w:val="28"/>
          <w:lang w:eastAsia="ru-RU"/>
        </w:rPr>
        <w:t xml:space="preserve"> </w:t>
      </w:r>
      <w:r w:rsidR="004F708C">
        <w:rPr>
          <w:color w:val="000000" w:themeColor="text1"/>
          <w:sz w:val="28"/>
          <w:szCs w:val="28"/>
          <w:lang w:eastAsia="ru-RU"/>
        </w:rPr>
        <w:t xml:space="preserve"> </w:t>
      </w:r>
      <w:r w:rsidR="002B7947">
        <w:rPr>
          <w:color w:val="000000"/>
          <w:sz w:val="28"/>
          <w:szCs w:val="28"/>
        </w:rPr>
        <w:t>Питання харчування є одним із пріоритетних питань закладу освіти, тому усі побажання та зауваги завжди стараємося враховувати.</w:t>
      </w:r>
    </w:p>
    <w:p w:rsidR="00E2528D" w:rsidRDefault="00C84E8E" w:rsidP="00E2528D">
      <w:pPr>
        <w:pStyle w:val="a7"/>
        <w:spacing w:before="0" w:beforeAutospacing="0" w:after="0" w:afterAutospacing="0" w:line="360" w:lineRule="auto"/>
        <w:ind w:firstLine="567"/>
        <w:jc w:val="both"/>
      </w:pPr>
      <w:r>
        <w:rPr>
          <w:color w:val="000000" w:themeColor="text1"/>
          <w:sz w:val="28"/>
          <w:szCs w:val="28"/>
          <w:lang w:eastAsia="ru-RU"/>
        </w:rPr>
        <w:t>62,5 % учнів 4 класу вважають, що приміщення класу, школи допомагає навчатись і перепочивати на перервах.</w:t>
      </w:r>
      <w:r w:rsidR="00E2528D" w:rsidRPr="00E2528D">
        <w:rPr>
          <w:color w:val="000000"/>
          <w:sz w:val="28"/>
          <w:szCs w:val="28"/>
        </w:rPr>
        <w:t xml:space="preserve"> </w:t>
      </w:r>
      <w:r w:rsidR="00E2528D">
        <w:rPr>
          <w:color w:val="000000"/>
          <w:sz w:val="28"/>
          <w:szCs w:val="28"/>
        </w:rPr>
        <w:t>Хоча, для того, щоб дітям краще проходив освітній процес, класні керівники та педагоги стараються зробити у класних приміщеннях та коридорах комфортні умови.</w:t>
      </w:r>
    </w:p>
    <w:p w:rsidR="00471C07" w:rsidRDefault="00D30CD3" w:rsidP="002B79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4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85,71% учнів 8 класу зазначають, що </w:t>
      </w:r>
      <w:r w:rsidR="00C84E8E" w:rsidRPr="00C84E8E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C84E8E" w:rsidRPr="00AB5B7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усі вчителі, буває, сердяться на нас, але не погрожують і не ображають. 71,43% учнів 8 класу до школярів з особливими освітніми </w:t>
      </w:r>
      <w:r w:rsidR="00CF7AAA" w:rsidRPr="00AB5B7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потребами </w:t>
      </w:r>
      <w:r w:rsidR="00AB5B73" w:rsidRPr="00AB5B7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ставляться як до звичайних учнів,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AB5B73" w:rsidRPr="00AB5B7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28,57% із бажанням спілкуватися. 71,43% учнів 8 класу не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знають про випадки вандалізму, </w:t>
      </w:r>
      <w:r w:rsidR="00AB5B73" w:rsidRPr="00AB5B7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14,29% впевнені, що такого наші учні не роблять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F657EB" w:rsidRPr="0038490C" w:rsidRDefault="00063522" w:rsidP="00E2528D">
      <w:pPr>
        <w:pStyle w:val="a7"/>
        <w:spacing w:before="0" w:beforeAutospacing="0" w:after="0" w:afterAutospacing="0" w:line="360" w:lineRule="auto"/>
        <w:ind w:firstLine="567"/>
        <w:jc w:val="both"/>
      </w:pPr>
      <w:r>
        <w:rPr>
          <w:color w:val="212529"/>
          <w:sz w:val="28"/>
          <w:szCs w:val="28"/>
          <w:shd w:val="clear" w:color="auto" w:fill="FFFFFF"/>
        </w:rPr>
        <w:tab/>
      </w:r>
      <w:r w:rsidR="00F657EB">
        <w:rPr>
          <w:color w:val="212529"/>
          <w:sz w:val="28"/>
          <w:szCs w:val="28"/>
          <w:shd w:val="clear" w:color="auto" w:fill="FFFFFF"/>
        </w:rPr>
        <w:t xml:space="preserve">87,5% учнів 4 класу, 71,43% учнів 8 класу та 83,3% учнів 10 класу зазначають, що ніколи не було вживання учнями цигарок, 87,5% учнів 4 класу, 100% учнів 8 класу, 83,33% учнів 10 класу ніколи не вживали пива, вина, горілки та міцних напоїв, наркотиків та не бачили як їх вживають інші учні. </w:t>
      </w:r>
      <w:r w:rsidR="002D003D" w:rsidRPr="002D003D">
        <w:rPr>
          <w:color w:val="000000"/>
          <w:sz w:val="28"/>
          <w:szCs w:val="28"/>
        </w:rPr>
        <w:t>У закладі освіти постійно ведуться роз’яснювальні роботи про шкідливий вплив алкоголю, куріння та наркоти</w:t>
      </w:r>
      <w:r w:rsidR="002D003D">
        <w:rPr>
          <w:color w:val="000000"/>
          <w:sz w:val="28"/>
          <w:szCs w:val="28"/>
        </w:rPr>
        <w:t>чних засобів на здоров’я людини, будемо продовжувати роботу у цьому напрямку.</w:t>
      </w:r>
      <w:r w:rsidR="002D003D" w:rsidRPr="002D003D">
        <w:rPr>
          <w:color w:val="212529"/>
          <w:sz w:val="28"/>
          <w:szCs w:val="28"/>
          <w:shd w:val="clear" w:color="auto" w:fill="FFFFFF"/>
        </w:rPr>
        <w:t xml:space="preserve"> </w:t>
      </w:r>
      <w:r w:rsidR="00F657EB">
        <w:rPr>
          <w:color w:val="212529"/>
          <w:sz w:val="28"/>
          <w:szCs w:val="28"/>
          <w:shd w:val="clear" w:color="auto" w:fill="FFFFFF"/>
        </w:rPr>
        <w:t>85,71% учнів 8 класу ніколи не були учасниками бійок між учнями, 66,67% учнів 10 класу – інколи.</w:t>
      </w:r>
      <w:r w:rsidR="0038490C" w:rsidRPr="0038490C">
        <w:rPr>
          <w:color w:val="000000"/>
          <w:sz w:val="28"/>
          <w:szCs w:val="28"/>
        </w:rPr>
        <w:t xml:space="preserve"> </w:t>
      </w:r>
      <w:r w:rsidR="0038490C">
        <w:rPr>
          <w:color w:val="000000"/>
          <w:sz w:val="28"/>
          <w:szCs w:val="28"/>
        </w:rPr>
        <w:t xml:space="preserve"> Ми вважаємо, що це є хорошим результатом для учнів </w:t>
      </w:r>
      <w:r w:rsidR="00E00516">
        <w:rPr>
          <w:color w:val="000000"/>
          <w:sz w:val="28"/>
          <w:szCs w:val="28"/>
        </w:rPr>
        <w:t xml:space="preserve">середньої та </w:t>
      </w:r>
      <w:r w:rsidR="0038490C">
        <w:rPr>
          <w:color w:val="000000"/>
          <w:sz w:val="28"/>
          <w:szCs w:val="28"/>
        </w:rPr>
        <w:t>старшої ланки школи.</w:t>
      </w:r>
    </w:p>
    <w:p w:rsidR="00E2528D" w:rsidRDefault="009D7906" w:rsidP="00E2528D">
      <w:pPr>
        <w:pStyle w:val="a7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Майже в кожному учнівському середовищі наявна проблема </w:t>
      </w:r>
      <w:proofErr w:type="spellStart"/>
      <w:r>
        <w:rPr>
          <w:color w:val="000000"/>
          <w:sz w:val="28"/>
          <w:szCs w:val="28"/>
        </w:rPr>
        <w:t>булінгу</w:t>
      </w:r>
      <w:proofErr w:type="spellEnd"/>
      <w:r>
        <w:rPr>
          <w:color w:val="000000"/>
          <w:sz w:val="28"/>
          <w:szCs w:val="28"/>
        </w:rPr>
        <w:t xml:space="preserve">. Наш заклад освіти регулярно проводить моніторинг ситуацій у класах, тижні </w:t>
      </w:r>
      <w:r>
        <w:rPr>
          <w:color w:val="000000"/>
          <w:sz w:val="28"/>
          <w:szCs w:val="28"/>
        </w:rPr>
        <w:lastRenderedPageBreak/>
        <w:t xml:space="preserve">протидії </w:t>
      </w:r>
      <w:proofErr w:type="spellStart"/>
      <w:r>
        <w:rPr>
          <w:color w:val="000000"/>
          <w:sz w:val="28"/>
          <w:szCs w:val="28"/>
        </w:rPr>
        <w:t>булінгу</w:t>
      </w:r>
      <w:proofErr w:type="spellEnd"/>
      <w:r>
        <w:rPr>
          <w:color w:val="000000"/>
          <w:sz w:val="28"/>
          <w:szCs w:val="28"/>
        </w:rPr>
        <w:t xml:space="preserve"> та анкетування на вияви </w:t>
      </w:r>
      <w:proofErr w:type="spellStart"/>
      <w:r>
        <w:rPr>
          <w:color w:val="000000"/>
          <w:sz w:val="28"/>
          <w:szCs w:val="28"/>
        </w:rPr>
        <w:t>булінгу</w:t>
      </w:r>
      <w:proofErr w:type="spellEnd"/>
      <w:r>
        <w:rPr>
          <w:color w:val="000000"/>
          <w:sz w:val="28"/>
          <w:szCs w:val="28"/>
        </w:rPr>
        <w:t>, виховні бесіди з класними керівниками, заняття з елементами тр</w:t>
      </w:r>
      <w:r w:rsidR="00EB1534">
        <w:rPr>
          <w:color w:val="000000"/>
          <w:sz w:val="28"/>
          <w:szCs w:val="28"/>
        </w:rPr>
        <w:t>енінгу з практичним психологом</w:t>
      </w:r>
      <w:r>
        <w:rPr>
          <w:color w:val="000000"/>
          <w:sz w:val="28"/>
          <w:szCs w:val="28"/>
        </w:rPr>
        <w:t xml:space="preserve">. Вважаємо, що наша робота з протидії </w:t>
      </w:r>
      <w:proofErr w:type="spellStart"/>
      <w:r>
        <w:rPr>
          <w:color w:val="000000"/>
          <w:sz w:val="28"/>
          <w:szCs w:val="28"/>
        </w:rPr>
        <w:t>булінгу</w:t>
      </w:r>
      <w:proofErr w:type="spellEnd"/>
      <w:r>
        <w:rPr>
          <w:color w:val="000000"/>
          <w:sz w:val="28"/>
          <w:szCs w:val="28"/>
        </w:rPr>
        <w:t xml:space="preserve"> має позитивний вплив на учнів, заклад освіти працює в правильному напрямку. </w:t>
      </w:r>
      <w:r>
        <w:rPr>
          <w:color w:val="000000"/>
          <w:sz w:val="28"/>
          <w:szCs w:val="28"/>
          <w:lang w:eastAsia="ru-RU"/>
        </w:rPr>
        <w:t xml:space="preserve"> </w:t>
      </w:r>
      <w:r w:rsidR="00E94AD6">
        <w:rPr>
          <w:color w:val="000000" w:themeColor="text1"/>
          <w:sz w:val="28"/>
          <w:szCs w:val="28"/>
          <w:lang w:eastAsia="ru-RU"/>
        </w:rPr>
        <w:t>92,8% батьків стверджують, що протягом року над їхні</w:t>
      </w:r>
      <w:r w:rsidR="007278E6">
        <w:rPr>
          <w:color w:val="000000" w:themeColor="text1"/>
          <w:sz w:val="28"/>
          <w:szCs w:val="28"/>
          <w:lang w:eastAsia="ru-RU"/>
        </w:rPr>
        <w:t xml:space="preserve">ми дітьми не </w:t>
      </w:r>
      <w:proofErr w:type="spellStart"/>
      <w:r w:rsidR="007278E6">
        <w:rPr>
          <w:color w:val="000000" w:themeColor="text1"/>
          <w:sz w:val="28"/>
          <w:szCs w:val="28"/>
          <w:lang w:eastAsia="ru-RU"/>
        </w:rPr>
        <w:t>збиткувалися</w:t>
      </w:r>
      <w:proofErr w:type="spellEnd"/>
      <w:r w:rsidR="007278E6">
        <w:rPr>
          <w:color w:val="000000" w:themeColor="text1"/>
          <w:sz w:val="28"/>
          <w:szCs w:val="28"/>
          <w:lang w:eastAsia="ru-RU"/>
        </w:rPr>
        <w:t>, тоді</w:t>
      </w:r>
      <w:r w:rsidR="00E94AD6">
        <w:rPr>
          <w:color w:val="000000" w:themeColor="text1"/>
          <w:sz w:val="28"/>
          <w:szCs w:val="28"/>
          <w:lang w:eastAsia="ru-RU"/>
        </w:rPr>
        <w:t xml:space="preserve"> </w:t>
      </w:r>
      <w:r w:rsidR="00E94AD6" w:rsidRPr="00186DAF">
        <w:rPr>
          <w:color w:val="000000" w:themeColor="text1"/>
          <w:sz w:val="28"/>
          <w:szCs w:val="28"/>
          <w:lang w:eastAsia="ru-RU"/>
        </w:rPr>
        <w:t>як 50% учнів 4 класу стверджують, що з ними ніколи не траплялися випадки знущання, 14,29% учнів 8 класу вважають, що у школі є учні, над якими насміхаються,  50% учнів 10 класу вважає, що таких учнів немає.</w:t>
      </w:r>
      <w:r w:rsidR="00D94215" w:rsidRPr="00186DAF">
        <w:rPr>
          <w:color w:val="000000"/>
          <w:sz w:val="28"/>
          <w:szCs w:val="28"/>
          <w:lang w:eastAsia="ru-RU"/>
        </w:rPr>
        <w:t xml:space="preserve"> </w:t>
      </w:r>
      <w:r w:rsidR="00225FD3" w:rsidRPr="00186DAF">
        <w:rPr>
          <w:color w:val="000000"/>
          <w:sz w:val="28"/>
          <w:szCs w:val="28"/>
          <w:lang w:eastAsia="ru-RU"/>
        </w:rPr>
        <w:t>Ш</w:t>
      </w:r>
      <w:r w:rsidR="00D94215" w:rsidRPr="00186DAF">
        <w:rPr>
          <w:color w:val="000000"/>
          <w:sz w:val="28"/>
          <w:szCs w:val="28"/>
          <w:lang w:eastAsia="ru-RU"/>
        </w:rPr>
        <w:t>кільному</w:t>
      </w:r>
      <w:r w:rsidR="00D94215" w:rsidRPr="007278E6">
        <w:rPr>
          <w:color w:val="000000"/>
          <w:sz w:val="28"/>
          <w:szCs w:val="28"/>
          <w:lang w:eastAsia="ru-RU"/>
        </w:rPr>
        <w:t xml:space="preserve"> психологові необхідно окремо поспілкуватися з дітьми, що можуть потенційно потерпати від </w:t>
      </w:r>
      <w:proofErr w:type="spellStart"/>
      <w:r w:rsidR="00D94215" w:rsidRPr="007278E6">
        <w:rPr>
          <w:color w:val="000000"/>
          <w:sz w:val="28"/>
          <w:szCs w:val="28"/>
          <w:lang w:eastAsia="ru-RU"/>
        </w:rPr>
        <w:t>булінгу</w:t>
      </w:r>
      <w:proofErr w:type="spellEnd"/>
      <w:r w:rsidR="00D94215" w:rsidRPr="007278E6">
        <w:rPr>
          <w:color w:val="000000"/>
          <w:sz w:val="28"/>
          <w:szCs w:val="28"/>
          <w:lang w:eastAsia="ru-RU"/>
        </w:rPr>
        <w:t xml:space="preserve">, а класним керівникам делікатно дізнатися в четвертокласників та десятикласників над ким саме знущаються і вжити профілактичних заходів. </w:t>
      </w:r>
    </w:p>
    <w:p w:rsidR="00DE7BDE" w:rsidRDefault="00DE7BDE" w:rsidP="000635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 учителів зазначають, що у школі повітряно-тепловий режим забезпечений повністю та здійснюється здорове харчування учасників освітнього процесу. 94,44% пе</w:t>
      </w:r>
      <w:r w:rsidR="000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дагогів вважають, що туалети </w:t>
      </w:r>
      <w:proofErr w:type="spellStart"/>
      <w:r w:rsidR="000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лаштовані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належним чином  та утримуються у чистоті, 88,89% зазначають, що підтримується належне навчальне навантаження на учнів. 100% педагогічних працівників впевнені, що вживання алкоголю у школі немає, 77,78% - курінн</w:t>
      </w:r>
      <w:r w:rsidR="000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біля школи відсутнє, 100% - </w:t>
      </w:r>
      <w:proofErr w:type="spellStart"/>
      <w:r w:rsidR="000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</w:t>
      </w:r>
      <w:proofErr w:type="spellEnd"/>
      <w:r w:rsidR="000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відсутній. 55,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56% учителів переконані, що лайливі, сороміцькі слова вживаються учнями рідко, 44,44% - що учні не лихословлять. 50% педагогів зазначають, що медогляди відповідають нормі, 38,89% - зазначають, що медичні працівники регулярно проводять медогляд.</w:t>
      </w:r>
    </w:p>
    <w:p w:rsidR="00DE7BDE" w:rsidRDefault="00DE7BDE" w:rsidP="000635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думку 100% вчителів практичний психолог займається психологічним супроводом діте</w:t>
      </w:r>
      <w:r w:rsidR="00EE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належному рівні, 88,89% зазначають, що пс</w:t>
      </w:r>
      <w:r w:rsidR="000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ихолог займається </w:t>
      </w:r>
      <w:proofErr w:type="spellStart"/>
      <w:r w:rsidR="000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психокорекцій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заходами, 72,22%- профілактикою злочинності, залежної поведінки і шкідливих звичок серед підлітків</w:t>
      </w:r>
      <w:r w:rsidR="00EE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100% педагогів зазначають, що учні обізнані з правилами поведінки в умовах надзвичайних ситуацій, наприклад пожежі, повітряної тривоги, 100% проходили навчання з питань надання першої </w:t>
      </w:r>
      <w:proofErr w:type="spellStart"/>
      <w:r w:rsidR="00EE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домедичної</w:t>
      </w:r>
      <w:proofErr w:type="spellEnd"/>
      <w:r w:rsidR="00EE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допомоги.</w:t>
      </w:r>
    </w:p>
    <w:p w:rsidR="00EA41C8" w:rsidRDefault="00EA41C8" w:rsidP="000635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94,44% вчителів зазначаю</w:t>
      </w:r>
      <w:r w:rsidR="000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що в закладі наявні фільтри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антивірусні програми, що забезпечують безпечний доступ до мережі Інтернет, 100% зазначають, що питання безпечного користування Інтернетом розглядається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уроках, під час бесід з учителями.</w:t>
      </w:r>
      <w:r w:rsidR="000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100% </w:t>
      </w:r>
      <w:r w:rsidR="000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зазначають, що проводиться інформаційна робота з батьками щодо безпечного користування мережею Інтернет.</w:t>
      </w:r>
    </w:p>
    <w:p w:rsidR="008D5A0E" w:rsidRPr="008D5A0E" w:rsidRDefault="008D5A0E" w:rsidP="000635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78,57% батьків стверджують, що у школі достатньо тепло в осінньо-зимовий період, 14,29% - не завжди, 92,86% - достатньо світла для читання і письма. 85,71% зазначають, що у класі прибрано завжди, 64,29% вказують на те, що їхні діти не відчувають запаху у шкільному туалеті. На думку батьків, 35,71% учням смакує їжа у шкільній їдальні, 42,86% - частіше так, інколи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14,29% зазначають, що дитина не харчується у шкільній їдальні.35,71% батьків вважає, що немає невиправданих пропусків уроків, 57,14% стверджують, що їхні діти рідко мають невиправдані пропуски уроків. 100% батьків стверджують, що вживання алкоголю </w:t>
      </w:r>
      <w:r w:rsidR="000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їхніми дітьми немає, 71,43% - </w:t>
      </w:r>
      <w:proofErr w:type="spellStart"/>
      <w:r w:rsidR="000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улінг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відсутній, 78,57% - куріння біля школи немає, 42,86% - лихослів</w:t>
      </w:r>
      <w:r w:rsidRPr="008D5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рідко. 42,86% впевнені, що їхні діти не лихословлять, 92,86% батьків впевнені</w:t>
      </w:r>
      <w:r w:rsidR="0072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зривів уроків немає</w:t>
      </w:r>
      <w:r w:rsidR="000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100% батьків стверджують, що</w:t>
      </w:r>
      <w:r w:rsidR="000D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крадіжок </w:t>
      </w:r>
      <w:r w:rsidR="0072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вандалізму серед учнів </w:t>
      </w:r>
      <w:r w:rsidR="000D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немає.</w:t>
      </w:r>
      <w:r w:rsidR="0072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21,43% батьків вважають, що списування немає, 100% - знущання над тваринами немає, 64,29% - обману педагогів немає, 35,71% - рідко.</w:t>
      </w:r>
      <w:r w:rsidR="000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</w:t>
      </w:r>
      <w:r w:rsidR="000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батьків ознайомлювали дитину з правилами поведінки у надзвичайних ситуаціях, 92,86% батьків розмовляють з дітьми про правила безпечного користування Інтернетом, 71,43% зазначають, </w:t>
      </w:r>
      <w:r w:rsidR="00A6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 педагоги ознайомлювали їх з правилами безпечного користування Інтернетом, 92,86%</w:t>
      </w:r>
      <w:r w:rsidR="00DC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вважають, що оцінки, які ставлять педагоги є справедливими, 78,57% стверджують, що заклад освіти вивчає думку батьків про умови та якість навчального процесу. 71,43% батьків стверджують, що педагоги цікавляться думкою батьків, 50% педагогів залучали батьків до розробки стратегії закладу освіти, 92,86% батьків стверджують, що </w:t>
      </w:r>
      <w:r w:rsidR="000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 їхніми дітьми не </w:t>
      </w:r>
      <w:proofErr w:type="spellStart"/>
      <w:r w:rsidR="000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збиткують</w:t>
      </w:r>
      <w:r w:rsidR="00A6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="00A6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71,43% - стверджують, що їхні діти охоче ходять до школи.</w:t>
      </w:r>
    </w:p>
    <w:p w:rsidR="00C84E8E" w:rsidRPr="00EE32DA" w:rsidRDefault="00D94215" w:rsidP="007278E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278E6" w:rsidRPr="007278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Освітнє середовище сповнене довіри</w:t>
      </w:r>
      <w:r w:rsidR="0011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110890" w:rsidRDefault="00447E81" w:rsidP="00110890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A1A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3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нашому навчальному закладі не повністю сформоване освітнє середовище сповнене довіри, </w:t>
      </w:r>
      <w:r w:rsidR="00EE32DA" w:rsidRPr="00EE32DA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uk-UA"/>
        </w:rPr>
        <w:t xml:space="preserve">що передбачає ґрунтовану на досвіді впевненість </w:t>
      </w:r>
      <w:r w:rsidR="00EE32DA" w:rsidRPr="00EE32DA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uk-UA"/>
        </w:rPr>
        <w:lastRenderedPageBreak/>
        <w:t xml:space="preserve">учасників освітнього процесу в порядності, доброзичливості та компетентності партнерів, з якими вони </w:t>
      </w:r>
      <w:proofErr w:type="spellStart"/>
      <w:r w:rsidR="00EE32DA" w:rsidRPr="00EE32DA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uk-UA"/>
        </w:rPr>
        <w:t>комунікують</w:t>
      </w:r>
      <w:proofErr w:type="spellEnd"/>
      <w:r w:rsidR="00EE32DA" w:rsidRPr="00EE32DA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uk-UA"/>
        </w:rPr>
        <w:t>.</w:t>
      </w:r>
    </w:p>
    <w:p w:rsidR="00EE32DA" w:rsidRPr="00110890" w:rsidRDefault="00110890" w:rsidP="00110890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A1A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A1A00"/>
          <w:sz w:val="28"/>
          <w:szCs w:val="28"/>
          <w:lang w:eastAsia="uk-UA"/>
        </w:rPr>
        <w:tab/>
      </w:r>
      <w:r w:rsidR="00EE3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рис. 2 зображено діаграму «Осві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тнє середовище сповнене довіри» нашого закладу освіти.</w:t>
      </w:r>
    </w:p>
    <w:p w:rsidR="00233137" w:rsidRPr="00233137" w:rsidRDefault="00F64481" w:rsidP="00233137">
      <w:pPr>
        <w:pStyle w:val="a5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3785" w:rsidRDefault="00CC3785" w:rsidP="00CC378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Рис. 2. Освітнє середовище сповнене довіри ЗЗСО І-ІІІ ст. з ДВ №11 </w:t>
      </w:r>
    </w:p>
    <w:p w:rsidR="00CC3785" w:rsidRDefault="00CC3785" w:rsidP="00CC378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Чорний Острів( % від загальної кількості респондентів)</w:t>
      </w:r>
    </w:p>
    <w:p w:rsidR="00EE32DA" w:rsidRDefault="004D364F" w:rsidP="00EE32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E3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думку четвертокласників 87,5% учителів реагують спокійно на помилки учнів, допомагають виправити помилки, 12,5% учнів 4-го класу зазначають, що учителі іноді сердяться. 87,5% учнів 4 класу та 57,14% учнів 8 класу вважають, що учителі їх відповіді оцінюють справедливо</w:t>
      </w:r>
      <w:r w:rsidR="008F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77,78% педагогів </w:t>
      </w:r>
      <w:r w:rsidR="00D92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впевнені, що діти вважають, що їх оцінюють справедливо.</w:t>
      </w:r>
      <w:r w:rsidR="006D3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37,5% учнів 4 класу та 14,29% учнів 8 класу</w:t>
      </w:r>
      <w:r w:rsidR="009B3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66,67% учнів 10 класу</w:t>
      </w:r>
      <w:r w:rsidR="006D3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звертаються за підтримкою д</w:t>
      </w:r>
      <w:r w:rsidR="009B3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дирекції, 25% учнів 4 класу, </w:t>
      </w:r>
      <w:r w:rsidR="006D3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14,29% учнів 8 класу</w:t>
      </w:r>
      <w:r w:rsidR="009B3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16,67% учнів 10 класу</w:t>
      </w:r>
      <w:r w:rsidR="006D3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звертаються до учителів, які навчають їх. 75% учнів 4 класу в добрих стосунках з вчителями та 62,5% подружилися з іншими учнями.</w:t>
      </w:r>
      <w:r w:rsidR="00532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Класному керівнику слід більше уваги приділити згуртуванню учнівського колективу.</w:t>
      </w:r>
      <w:r w:rsidR="006D3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57,14% учнів 8 класу</w:t>
      </w:r>
      <w:r w:rsidR="009B3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33,3% учнів 10 класу</w:t>
      </w:r>
      <w:r w:rsidR="006D3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довіряють класному керівнику та 14,29%</w:t>
      </w:r>
      <w:r w:rsidR="009B3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класу та 16,67% учнів 10 класу </w:t>
      </w:r>
      <w:r w:rsidR="006D3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практичному психологу. 85,71% учнів 8 класу</w:t>
      </w:r>
      <w:r w:rsidR="00262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3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вважають, що їх вислуховують, думку обмірковують</w:t>
      </w:r>
      <w:r w:rsidR="00262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75% учнів 4 класу вважають, що їхньою думкою цікавляться вчителі.</w:t>
      </w:r>
    </w:p>
    <w:p w:rsidR="004D364F" w:rsidRDefault="004D364F" w:rsidP="00EE32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 w:rsidR="00532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Приємно, що між батьками та педагогами склалися доброзичливі, довірливі відносини.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78,57% батьків не зн</w:t>
      </w:r>
      <w:r w:rsidR="00C92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ють випадків неповаги до учнів педагогічними працівниками. 100% батьків стверджують, що у школі немає дискримінації за статевою, расовою та етнічною ознаками. 100% батьків стверджують, що психологічного тиску з боку педагогів на батьків немає, тоді як з боку батьків на педагога інколи. 7,14% батьків вважають, що інколи є наклеп н</w:t>
      </w:r>
      <w:r w:rsidR="0053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педагогів. 92,86% батьків вважають, що немає неправдивої інформації, що ганьбить педагогів</w:t>
      </w:r>
      <w:r w:rsidR="008F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64,29% батьків вважають, що дирекція і педагоги разом вирішують проблеми, довіряють одне одному. 42,86% батьків вважають, що їхня дитина може розраховувати на розуміння від будь-кого, 57,14% - від більшості вчителів.</w:t>
      </w:r>
    </w:p>
    <w:p w:rsidR="004251C3" w:rsidRDefault="004251C3" w:rsidP="00EE32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 думку 77,78% педагогів вважають, що діти впевнені, що їхні навчальні досягнення оцінюють справедливо, 100% педагогів вивчають думку дітей про умови навчання та якість викладання, 88,89% педагогів заперечують випадки неповаги до учнів, приниження їхньої гідності, 11,11% кажуть, що таке іноді траплялося.</w:t>
      </w:r>
    </w:p>
    <w:p w:rsidR="004251C3" w:rsidRDefault="004251C3" w:rsidP="00EE32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100% педагогів стверджують, що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сексизму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(дискримінації за статевою ознакою), порушення права на свободу совісті та віросповідання, дискримінації за расовою, етнічною ознаками у нашому закладі не було ніколи, 94,44% - зазначають, що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мобінгу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(психологічного тиску дирекції на працівника) не було ніколи, 5,56% - інколи.</w:t>
      </w:r>
    </w:p>
    <w:p w:rsidR="00B16047" w:rsidRDefault="00B16047" w:rsidP="00EE32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100% педагогічни</w:t>
      </w:r>
      <w:r w:rsidR="0011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працівників стверджують, що </w:t>
      </w:r>
      <w:proofErr w:type="spellStart"/>
      <w:r w:rsidR="0011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улінгу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(цькування) педагога батьками, знущання над ними учнями, наклепу (поширення завідомо неправдивої інформації, що ганьбить педагога, дитину чи її батьків), хабарництва (пропозиції родичами учнів, іншими особами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директору, заступнику, педагогові), академічного плагіату (свідомого поширення педагогами чужої наукової інформації із позиції власного авторства) не було ніколи.</w:t>
      </w:r>
    </w:p>
    <w:p w:rsidR="00845C3B" w:rsidRDefault="00845C3B" w:rsidP="00EE32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100% педагогів ніколи не відчували тиску на себе від будь-кого, порушення права на свободу совісті та віросповідання. 88,89% педагогів ніколи не зазнавали несправедливості оцінки дирекцією окремих педагогів, 11,11%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інколи. 94,44% вчителів ніколи не зустрічали випадків лицемірства (невідповідності слів, учинків педагогів або батьків учнів їхнім справжнім намірам, почуттям, 5,56% - інколи. 94,44% педагогічних працівників вважають, що у школі склалася</w:t>
      </w:r>
      <w:r w:rsidR="001F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прозора ( вчителі пояснюють, чо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поставили ту чи іншу оцінку, не маніпулюють оцінюванням) система оцінювання учнів, 5,56% - важко відповісти.</w:t>
      </w:r>
    </w:p>
    <w:p w:rsidR="00845C3B" w:rsidRDefault="00845C3B" w:rsidP="00EE32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100% педагогів стверджують, що між ними та адміністрацією закладу склалися відкриті, довірливі відносини, педагоги та дирекція разом вирішують проблеми, довіряють одне одному.</w:t>
      </w:r>
    </w:p>
    <w:p w:rsidR="00845C3B" w:rsidRDefault="007F0F93" w:rsidP="00EE32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Повсякденні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r w:rsidR="00845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особисті</w:t>
      </w:r>
      <w:proofErr w:type="spellEnd"/>
      <w:r w:rsidR="00845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взаємини у закладі освіти на думку 83,33% педагогів товариські, довірливі між педагогами  і дирекції на думку 72,22% педагогів – довірливі, 27,78% - партнерські, між учнями і педагогами 72,22% товариські.</w:t>
      </w:r>
    </w:p>
    <w:p w:rsidR="00947D20" w:rsidRDefault="00947D20" w:rsidP="00EE32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 66,67% між педагогами і батьками склалися довірливі стосунки, у 33,33% - партнерські. 66,67% педагогів вважають, що між батьками та дирекцією довірливі стосунки, 33,33% - партнерські.</w:t>
      </w:r>
    </w:p>
    <w:p w:rsidR="00061B9A" w:rsidRDefault="00061B9A" w:rsidP="00EE32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55,56% педагогів зазначають, що адміністрація школи запобігала конфліктним ситуаціям, бо відслідковує навчальний процес, 22,22% вважає, що адміністрація вживала заходів, коли таке траплялося, 22,22% педагогів вважає, що адміністрація допомагала, коли отримувала конкретний запит. </w:t>
      </w:r>
    </w:p>
    <w:p w:rsidR="001F2371" w:rsidRDefault="00061B9A" w:rsidP="00745E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100% педагогів стверджують, що керівництво навчального закладу відкрите для</w:t>
      </w:r>
      <w:r w:rsidR="001F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учасників освітнього процесу.</w:t>
      </w:r>
    </w:p>
    <w:p w:rsidR="004612D6" w:rsidRDefault="004612D6" w:rsidP="004612D6">
      <w:pPr>
        <w:pStyle w:val="a7"/>
        <w:spacing w:before="240" w:beforeAutospacing="0" w:after="24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Відповідно до цього, педагогам, класним керівникам та  шкільному психологу потрібно створити в колективі дружні та довірливі відносини, де учень не буде боятись підняти руку, помилитись, висловити альтернативну думку, де довіра до вчителя допоможе розкрити дітей, і вони ділитимуться з педагогом своїми мріями, страхами, думками. Довіра між вчителем і учнями – це дуже важливо, адже коли у школі панує атмосфера довіри, то одразу зростає успішність учнів і зменшується ризик </w:t>
      </w:r>
      <w:proofErr w:type="spellStart"/>
      <w:r>
        <w:rPr>
          <w:color w:val="000000"/>
          <w:sz w:val="28"/>
          <w:szCs w:val="28"/>
        </w:rPr>
        <w:t>булінгу</w:t>
      </w:r>
      <w:proofErr w:type="spellEnd"/>
      <w:r>
        <w:rPr>
          <w:color w:val="000000"/>
          <w:sz w:val="28"/>
          <w:szCs w:val="28"/>
        </w:rPr>
        <w:t>.</w:t>
      </w:r>
    </w:p>
    <w:p w:rsidR="004612D6" w:rsidRDefault="004612D6" w:rsidP="00745E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4D24" w:rsidRDefault="00C75F7B" w:rsidP="00C75F7B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F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Демократичне освітнє середовище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967F5" w:rsidRDefault="001F3F89" w:rsidP="00745E6D">
      <w:pPr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F53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75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нашому навчальному закладі в загальному сформовано </w:t>
      </w:r>
      <w:r w:rsidR="007F0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демократичне освітнє середовище,</w:t>
      </w:r>
      <w:r w:rsidR="007F0F93" w:rsidRPr="007F0F93">
        <w:rPr>
          <w:rFonts w:ascii="Cambria" w:eastAsia="Cambria" w:hAnsi="Cambria" w:cs="Cambria"/>
          <w:szCs w:val="26"/>
        </w:rPr>
        <w:t xml:space="preserve"> </w:t>
      </w:r>
      <w:r w:rsidR="00D1665E" w:rsidRPr="00D1665E">
        <w:rPr>
          <w:rFonts w:ascii="Times New Roman" w:eastAsia="Cambria" w:hAnsi="Times New Roman" w:cs="Times New Roman"/>
          <w:sz w:val="28"/>
          <w:szCs w:val="28"/>
        </w:rPr>
        <w:t>що</w:t>
      </w:r>
      <w:r w:rsidR="00D1665E">
        <w:rPr>
          <w:rFonts w:ascii="Cambria" w:eastAsia="Cambria" w:hAnsi="Cambria" w:cs="Cambria"/>
          <w:szCs w:val="26"/>
        </w:rPr>
        <w:t xml:space="preserve"> </w:t>
      </w:r>
      <w:r w:rsidR="00D1665E">
        <w:rPr>
          <w:rFonts w:ascii="Times New Roman" w:eastAsia="Cambria" w:hAnsi="Times New Roman" w:cs="Times New Roman"/>
          <w:sz w:val="28"/>
          <w:szCs w:val="28"/>
        </w:rPr>
        <w:t xml:space="preserve">гарантує право участі </w:t>
      </w:r>
      <w:r w:rsidR="007F0F93" w:rsidRPr="00D1665E">
        <w:rPr>
          <w:rFonts w:ascii="Times New Roman" w:eastAsia="Cambria" w:hAnsi="Times New Roman" w:cs="Times New Roman"/>
          <w:sz w:val="28"/>
          <w:szCs w:val="28"/>
        </w:rPr>
        <w:t>педагогів, учнів, батьків</w:t>
      </w:r>
      <w:r w:rsidR="007F0F93" w:rsidRPr="001F3F89">
        <w:rPr>
          <w:rFonts w:ascii="Times New Roman" w:eastAsia="Cambria" w:hAnsi="Times New Roman" w:cs="Times New Roman"/>
          <w:sz w:val="28"/>
          <w:szCs w:val="28"/>
        </w:rPr>
        <w:t xml:space="preserve"> в житті освітньої спільноти: не об</w:t>
      </w:r>
      <w:r w:rsidR="00D1665E">
        <w:rPr>
          <w:rFonts w:ascii="Times New Roman" w:eastAsia="Cambria" w:hAnsi="Times New Roman" w:cs="Times New Roman"/>
          <w:sz w:val="28"/>
          <w:szCs w:val="28"/>
        </w:rPr>
        <w:t>межується свобода висловлювання,</w:t>
      </w:r>
      <w:r w:rsidR="007F0F93" w:rsidRPr="001F3F89">
        <w:rPr>
          <w:rFonts w:ascii="Times New Roman" w:eastAsia="Cambria" w:hAnsi="Times New Roman" w:cs="Times New Roman"/>
          <w:sz w:val="28"/>
          <w:szCs w:val="28"/>
        </w:rPr>
        <w:t xml:space="preserve"> є можливості висловити власну думку щодо справ, які впливають на особисте та шкільне </w:t>
      </w:r>
      <w:r w:rsidR="00D1665E">
        <w:rPr>
          <w:rFonts w:ascii="Times New Roman" w:eastAsia="Cambria" w:hAnsi="Times New Roman" w:cs="Times New Roman"/>
          <w:sz w:val="28"/>
          <w:szCs w:val="28"/>
        </w:rPr>
        <w:t xml:space="preserve">життя, </w:t>
      </w:r>
      <w:r w:rsidR="007F0F93" w:rsidRPr="001F3F89">
        <w:rPr>
          <w:rFonts w:ascii="Times New Roman" w:eastAsia="Cambria" w:hAnsi="Times New Roman" w:cs="Times New Roman"/>
          <w:sz w:val="28"/>
          <w:szCs w:val="28"/>
        </w:rPr>
        <w:t>дієво працюють органи громадського врядування</w:t>
      </w:r>
      <w:r w:rsidR="00D1665E">
        <w:rPr>
          <w:rFonts w:ascii="Times New Roman" w:eastAsia="Cambria" w:hAnsi="Times New Roman" w:cs="Times New Roman"/>
          <w:sz w:val="28"/>
          <w:szCs w:val="28"/>
        </w:rPr>
        <w:t>,</w:t>
      </w:r>
      <w:r w:rsidR="007F0F93" w:rsidRPr="001F3F89">
        <w:rPr>
          <w:rFonts w:ascii="Times New Roman" w:eastAsia="Cambria" w:hAnsi="Times New Roman" w:cs="Times New Roman"/>
          <w:sz w:val="28"/>
          <w:szCs w:val="28"/>
        </w:rPr>
        <w:t xml:space="preserve">  діти визнаються повноправн</w:t>
      </w:r>
      <w:r w:rsidR="00D1665E">
        <w:rPr>
          <w:rFonts w:ascii="Times New Roman" w:eastAsia="Cambria" w:hAnsi="Times New Roman" w:cs="Times New Roman"/>
          <w:sz w:val="28"/>
          <w:szCs w:val="28"/>
        </w:rPr>
        <w:t xml:space="preserve">ими носіями прав і обов’язків, </w:t>
      </w:r>
      <w:r w:rsidR="00745E6D">
        <w:rPr>
          <w:rFonts w:ascii="Times New Roman" w:eastAsia="Cambria" w:hAnsi="Times New Roman" w:cs="Times New Roman"/>
          <w:sz w:val="28"/>
          <w:szCs w:val="28"/>
        </w:rPr>
        <w:t>щ</w:t>
      </w:r>
      <w:r w:rsidR="007F0F93" w:rsidRPr="001F3F89">
        <w:rPr>
          <w:rFonts w:ascii="Times New Roman" w:eastAsia="Cambria" w:hAnsi="Times New Roman" w:cs="Times New Roman"/>
          <w:sz w:val="28"/>
          <w:szCs w:val="28"/>
        </w:rPr>
        <w:t xml:space="preserve">о відповідають їхньому віку, батьки – рівноправними учасниками освітнього процесу, педагоги рахуються з думкою учнів і батьків, представники учнів і батьків беруть активну участь </w:t>
      </w:r>
      <w:r w:rsidR="00D1665E">
        <w:rPr>
          <w:rFonts w:ascii="Times New Roman" w:eastAsia="Cambria" w:hAnsi="Times New Roman" w:cs="Times New Roman"/>
          <w:sz w:val="28"/>
          <w:szCs w:val="28"/>
        </w:rPr>
        <w:t>у педрадах, нарадах при керівнику</w:t>
      </w:r>
      <w:r w:rsidR="007F0F93" w:rsidRPr="001F3F89">
        <w:rPr>
          <w:rFonts w:ascii="Times New Roman" w:eastAsia="Cambria" w:hAnsi="Times New Roman" w:cs="Times New Roman"/>
          <w:sz w:val="28"/>
          <w:szCs w:val="28"/>
        </w:rPr>
        <w:t>, щорічних зборах колективу школи тощо.</w:t>
      </w:r>
    </w:p>
    <w:p w:rsidR="004470AE" w:rsidRPr="00C967F5" w:rsidRDefault="00C967F5" w:rsidP="00745E6D">
      <w:pPr>
        <w:spacing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ab/>
      </w:r>
      <w:r w:rsidR="0044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рис. 3 зображено діаграму «Демократичне освітнє середовище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нашого закладу освіти</w:t>
      </w:r>
      <w:r w:rsidR="0044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470AE" w:rsidRDefault="004470AE" w:rsidP="004470AE">
      <w:pPr>
        <w:pStyle w:val="a5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2371" w:rsidRDefault="004470AE" w:rsidP="001F23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3. Демократичне освітнє середовище</w:t>
      </w:r>
      <w:r w:rsidR="001F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ЗЗСО І-ІІІ ст. з ДВ №11</w:t>
      </w:r>
    </w:p>
    <w:p w:rsidR="004470AE" w:rsidRPr="001F2371" w:rsidRDefault="001F2371" w:rsidP="001F23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Чорний Острів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% від загальної кількості респондентів)</w:t>
      </w:r>
    </w:p>
    <w:p w:rsidR="00C75F7B" w:rsidRDefault="00DA5271" w:rsidP="00614C5D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75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37,5% учнів 4 класу знають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75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якими правилами у школі організовано учнівське самоврядування, 62,5% учнів 4 класу не впевнені, що знають.</w:t>
      </w:r>
      <w:r w:rsidR="00E00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нашу думку, це пов</w:t>
      </w:r>
      <w:r w:rsidR="00E00516" w:rsidRPr="00E00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’</w:t>
      </w:r>
      <w:r w:rsidR="00E00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язано з тим, що у учнівському парламенті представлені, як правило, учні середньої та старшої ланки школи. Будемо залучати учні</w:t>
      </w:r>
      <w:r w:rsidR="00EB1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00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початкової ланки до роботи в учнівському парламенті.</w:t>
      </w:r>
      <w:r w:rsidR="00C75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71,43% учнів 8 класу вважають, що керівництво і вчителі завжди зважають на рішення органів учнівського самоврядування та думку вчителів, 14,29% учнів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5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класу </w:t>
      </w:r>
      <w:r w:rsidR="00C75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вважають, що керівник і вчителі переважно зважають на рішення органів учнівського самоврядування, 14,29% учнів 8 класу важко відповісти. 33,33% учнів 10 класу брали участь у виборах делегатів до органу учнівського самоврядування школи, 33% учнів не брали участі у виборах. 37,5% учнів 4 класу вважають, що щиро висловити свою думку про жит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тя класу, школи можуть </w:t>
      </w:r>
      <w:r w:rsidR="00C75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учнівських зборах. 25% учнів 4 класу вважають, що у дописі для шкільного с</w:t>
      </w:r>
      <w:r w:rsidR="00BA3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75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йту</w:t>
      </w:r>
      <w:r w:rsidR="0097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25%у розмові з класними керівниками та вчителями.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12,5% не хочуть відкрито висловлюватись. 85,71% учнів 8 класу вважають, що можуть н</w:t>
      </w:r>
      <w:r w:rsidR="00E00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7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уроці та позаурочних заходах висловити свою думку, яку вислуховують та обмірковують. 14,29% вважає, що міг би, але не отримує від вчителів ніякої реакції. 16,67% учнів 10 класу вважають, що безперешкодно можуть висловити власну думку щодо подій шкільного життя чи, наприклад,  взаємостосунків з педагогами. 16,67% учнів 10 класу вваж</w:t>
      </w:r>
      <w:r w:rsidR="002E0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7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ють, що можуть висловити думку на загальних зборах школи,</w:t>
      </w:r>
      <w:r w:rsidR="00E00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16,67% учнів 10 класу вважають</w:t>
      </w:r>
      <w:r w:rsidR="0097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що н</w:t>
      </w:r>
      <w:r w:rsidR="00BA3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7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засіданні органу учнівського самоврядування школи.</w:t>
      </w:r>
      <w:r w:rsidR="00E00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Педагогічному колективу школи необхідно працювати над вирішенням цього питання.</w:t>
      </w:r>
    </w:p>
    <w:p w:rsidR="00E21686" w:rsidRDefault="00E21686" w:rsidP="00614C5D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100% педагогів зазначають, що керівництво закладу відкрите до спілкування (чує учасників освітнього процесу, знаходить час для спілкування, відкрито обговорює проблеми, 94,4% зазначають, що керівництво враховує пропозиції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педпрацівників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88,89% педагогічних працівників можуть без побоювань висловити власну думку, навіть якщо вона не співпадає з позицією керівників</w:t>
      </w:r>
      <w:r w:rsidR="0071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11,11% зазначають, що радше так; 88,89% вважають, що права </w:t>
      </w:r>
      <w:proofErr w:type="spellStart"/>
      <w:r w:rsidR="0071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педпрацівників</w:t>
      </w:r>
      <w:proofErr w:type="spellEnd"/>
      <w:r w:rsidR="0071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закладі дотримані, 5,56%- радше так. 94,4% педагогів вважають, що прав учнів захищені, 100% вважають, що керівництво та педагоги поважають права батьків як учасників освітнього процесу.</w:t>
      </w:r>
    </w:p>
    <w:p w:rsidR="00713F37" w:rsidRDefault="00713F37" w:rsidP="00614C5D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 думку 83,33% педагогів учнівство має можливість вільно висловлювати свою думку про заклад, взаємини з педагогами, 94,44% - вважають, що учнівство минулого та цього навчального року мало можливість проводити під власну відповідальність якісь позаурочні заходи</w:t>
      </w:r>
      <w:r w:rsidR="00BE3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3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100% педагогів впевнені, що чергові вибори до органу учнівського самоврядування </w:t>
      </w:r>
      <w:r w:rsidR="00BE3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закладу проведені повністю, дотримані норми Положення про вибори. 72,22% педагогів зазначають, що органи учнівського самоврядування школи звітували на щорічних учнівських зборах, 44,44% - зазначають, що президент звітує перед учнівським парламентом. 88,89% педагогів зазначають, що органи учнівського самоврядування  ухвалювали розроблені самими учнями важливі рішення, 22,22% - що учнівське самоврядування відстоювали права учнів у конфліктних ситуаціях, 83,33% - зазначають, що орган учнівського </w:t>
      </w:r>
      <w:r w:rsidR="00A82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 організовував цікаві і пізнавальні розважальні заходи (змагання, дебати, вечори).</w:t>
      </w:r>
    </w:p>
    <w:p w:rsidR="00A825A5" w:rsidRDefault="003708C8" w:rsidP="00614C5D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83,33% педагогів стверджують, що накази оприлюднюються на зборах спільноти закладу, батьківських, учнівських зборах, 100% - директор щорічно звітує перед колективом закладу освіти. 44,44% педагогічних працівників зазначають, що офіційні документи обов</w:t>
      </w:r>
      <w:r w:rsidRPr="0037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язково розміщують на сайті закладу,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веб-сторінці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соціальних мережах.</w:t>
      </w:r>
    </w:p>
    <w:p w:rsidR="003708C8" w:rsidRDefault="003708C8" w:rsidP="00614C5D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50% педагогів про здобутки учнів та педагогів повідомляють під ч</w:t>
      </w:r>
      <w:r w:rsidR="00D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годин класного керівника, на учнівських та батьківських зборах, через місцеву пресу.</w:t>
      </w:r>
      <w:r w:rsidR="00825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50% педагогів брали участь у розробленні стратегії розвитку закл</w:t>
      </w:r>
      <w:r w:rsidR="00D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25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 та процедури внутрішньої системи забезпечення якості освіти закладу, 77,78% - річного плану роботи закладу, 66,67% - освітньої програми, 61,11% - виховної програми, 50%- правил внутрішнього розпорядку.</w:t>
      </w:r>
    </w:p>
    <w:p w:rsidR="00825721" w:rsidRDefault="00AD014D" w:rsidP="00614C5D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64,2</w:t>
      </w:r>
      <w:r w:rsidR="00A35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9% батьків вважають, що керівник закладу освіти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педагоги разом вирішують проблеми, довіряють одне одному, 42,86% вважають, що дитина може розраховувати на розуміння від будь-кого, 57,14% - від більшості батьків.</w:t>
      </w:r>
    </w:p>
    <w:p w:rsidR="00AD014D" w:rsidRDefault="00035629" w:rsidP="00614C5D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57,14% батьків стверджують, що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педколектив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підтримує ініціативи родин учнів щодо облаштування освітнього середовища школи, 28,57% - так, але за певних умов, якщо дають гроші, беруть на себе роботу. У 64,29% батьків з педагогами склалися відкриті, довірливі відносини, 35,71% - радше так (проте буває таке, що педагоги чи дирекція волі</w:t>
      </w:r>
      <w:r w:rsidR="00A35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ють вирішувати всі питання самі).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35,71% батьків вважає, що заклад освіти (педагоги, учні, батьки) є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згуртованою спільнотою, 35,71% - швидше так, ніж ні, 7,14% радше ні, ніж так.</w:t>
      </w:r>
    </w:p>
    <w:p w:rsidR="00035629" w:rsidRDefault="00A358F8" w:rsidP="00614C5D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50</w:t>
      </w:r>
      <w:r w:rsidR="00035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батьків визначає довірливі, товариські стосунки між дітьми і батьками, 42,86% - партнерські, 7,14% - нерівні, 92,86% між однокласниками власних дітей товариські стосунки, 7,14% - партнерські.</w:t>
      </w:r>
      <w:r w:rsidR="009A2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r w:rsidR="00035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2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35,71% </w:t>
      </w:r>
      <w:r w:rsidR="00C07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батьків і педагогів партнерські стосунки, у 50% - довірливі. 42,86% батьків співпрацюють з педагогами,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C07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7,14%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батьків</w:t>
      </w:r>
      <w:r w:rsidR="00C07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напружені. У 35,71% батьків із дирекцією склались товариські стосунки, у 57,14% - партнерські, у 7,14% - нерівні.</w:t>
      </w:r>
    </w:p>
    <w:p w:rsidR="00255085" w:rsidRDefault="00A358F8" w:rsidP="00614C5D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42,86% батьків впевнені</w:t>
      </w:r>
      <w:r w:rsidR="00613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їхня дитина може розраховувати на розуміння, підтримку педагогів, 57,14% - від більшості вчителів. </w:t>
      </w:r>
    </w:p>
    <w:p w:rsidR="00613EF3" w:rsidRDefault="00255085" w:rsidP="00614C5D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35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71,43%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 зазначає, що керівництво закладу відкрите до спілкування, 85,71% - вважають, що керівник враховує пропозиції батьків, 57,14% батьків учнів без побоювань висловлюють власну думку, 14,29% вважають, що класні керівники враховують думку батьків.</w:t>
      </w:r>
    </w:p>
    <w:p w:rsidR="00354E21" w:rsidRDefault="00354E21" w:rsidP="00614C5D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78,57% батьків вважають, що їхні права у закладі дотримані, 14,29% - радше так, 7,14% - радше ні. 78,57% батьків вважають, що вибори до учнівського самоврядування закладу дотримані повністю відповідно до Положення, 71,43% - вважають, що орган батьківського самоврядування звітував на батьківських зборах, 42,86%</w:t>
      </w:r>
      <w:r w:rsidR="00A35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35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1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вважають, що батьківське самоврядування відстоює інтереси батьків перед адміністрацією, 14,29%  батьків стверджують, що батьківське самоврядування захищає права батьків у конфліктних ситуаціях.</w:t>
      </w:r>
    </w:p>
    <w:p w:rsidR="008416E0" w:rsidRDefault="008416E0" w:rsidP="00614C5D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21,43% батьків вважають, що батьківське самоврядування інформує батьків про можливості захисту своїх прав, 21,43% - батьківське самоврядування організовує заходи для привернення уваги вчителів, 28,57% - допомагало педагогам проводити загальношкільні урочистості, патріотичні заходи.</w:t>
      </w:r>
    </w:p>
    <w:p w:rsidR="008416E0" w:rsidRDefault="008416E0" w:rsidP="00614C5D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64,29% батьків стверджують, що дирекція погоджує рішення  з батьківським комітетом закладу, 21,43% - не завжди, 7,14% - не знаю. </w:t>
      </w:r>
    </w:p>
    <w:p w:rsidR="00DC7F40" w:rsidRDefault="008416E0" w:rsidP="00614C5D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>57,14% батьків зазначають</w:t>
      </w:r>
      <w:r w:rsidR="00DC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що накази оприлюднюються на батьківських</w:t>
      </w:r>
      <w:r w:rsidR="001D7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учнівських зборах, 50% - керівник закладу</w:t>
      </w:r>
      <w:r w:rsidR="00583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щорічно звітує перед колективом. 21,43% батьків ознайомлюються з офіційними документами на сайті закладу освіти, 21,43%- про здобутки учнів та педагогів повідомляються на годині класного керівника класними керівниками.</w:t>
      </w:r>
    </w:p>
    <w:p w:rsidR="00D33103" w:rsidRDefault="00DC7F40" w:rsidP="00614C5D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21,43% батьків беруть участь у розроблен</w:t>
      </w:r>
      <w:r w:rsidR="00D33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стратегії, 28,57% - річного плану, 14,29% - виховних програм.</w:t>
      </w:r>
    </w:p>
    <w:p w:rsidR="00745E6D" w:rsidRPr="00745E6D" w:rsidRDefault="00D33103" w:rsidP="00745E6D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92,86% батьків дізнаються про діяльність органу батьківського самоврядування через батьківські збори, 7,14% - питають у керівників, 21,43% - прослухавши звіт батьківського комітету, 14,29% - підписавшись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веб-сторінку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батьківського комітету.</w:t>
      </w:r>
      <w:r w:rsidR="00841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10796" w:rsidRPr="00376C56" w:rsidRDefault="00C10796" w:rsidP="00745E6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6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Патріотичне освітнє середовище</w:t>
      </w:r>
      <w:r w:rsidR="00376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443C3" w:rsidRPr="00961B58" w:rsidRDefault="00C10796" w:rsidP="00745E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нашому ЗЗСО в загальному сформоване</w:t>
      </w:r>
      <w:r w:rsidR="00961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патріотичне освітнє середовище, яке включає</w:t>
      </w:r>
      <w:r w:rsidRPr="00961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1B58" w:rsidRPr="00961B58">
        <w:rPr>
          <w:rFonts w:ascii="Times New Roman" w:eastAsia="Cambria" w:hAnsi="Times New Roman" w:cs="Times New Roman"/>
          <w:sz w:val="28"/>
          <w:szCs w:val="28"/>
        </w:rPr>
        <w:t>спілкування у закладі виключно українською мовою</w:t>
      </w:r>
      <w:r w:rsidR="00961B58">
        <w:rPr>
          <w:rFonts w:ascii="Times New Roman" w:eastAsia="Cambria" w:hAnsi="Times New Roman" w:cs="Times New Roman"/>
          <w:sz w:val="28"/>
          <w:szCs w:val="28"/>
        </w:rPr>
        <w:t>,</w:t>
      </w:r>
      <w:r w:rsidR="00961B58" w:rsidRPr="00961B58">
        <w:rPr>
          <w:rFonts w:ascii="Times New Roman" w:eastAsia="Cambria" w:hAnsi="Times New Roman" w:cs="Times New Roman"/>
          <w:sz w:val="28"/>
          <w:szCs w:val="28"/>
        </w:rPr>
        <w:t xml:space="preserve"> поважне ставлення</w:t>
      </w:r>
      <w:r w:rsidR="00961B58">
        <w:rPr>
          <w:rFonts w:ascii="Times New Roman" w:eastAsia="Cambria" w:hAnsi="Times New Roman" w:cs="Times New Roman"/>
          <w:sz w:val="28"/>
          <w:szCs w:val="28"/>
        </w:rPr>
        <w:t xml:space="preserve"> до державних символів України, вшанування героїв  України, рідного краю, школи</w:t>
      </w:r>
      <w:r w:rsidR="00961B58" w:rsidRPr="00961B58">
        <w:rPr>
          <w:rFonts w:ascii="Times New Roman" w:eastAsia="Cambria" w:hAnsi="Times New Roman" w:cs="Times New Roman"/>
          <w:sz w:val="28"/>
          <w:szCs w:val="28"/>
        </w:rPr>
        <w:t>, турботливе с</w:t>
      </w:r>
      <w:r w:rsidR="00961B58">
        <w:rPr>
          <w:rFonts w:ascii="Times New Roman" w:eastAsia="Cambria" w:hAnsi="Times New Roman" w:cs="Times New Roman"/>
          <w:sz w:val="28"/>
          <w:szCs w:val="28"/>
        </w:rPr>
        <w:t>тавлення до культури і природи, відсутність знущання над тваринами</w:t>
      </w:r>
      <w:r w:rsidR="00961B58" w:rsidRPr="00961B58">
        <w:rPr>
          <w:rFonts w:ascii="Times New Roman" w:eastAsia="Cambria" w:hAnsi="Times New Roman" w:cs="Times New Roman"/>
          <w:sz w:val="28"/>
          <w:szCs w:val="28"/>
        </w:rPr>
        <w:t>,  забезпечуються можливості пізнати героїчні сторінки історії України, оглянут</w:t>
      </w:r>
      <w:r w:rsidR="00961B58">
        <w:rPr>
          <w:rFonts w:ascii="Times New Roman" w:eastAsia="Cambria" w:hAnsi="Times New Roman" w:cs="Times New Roman"/>
          <w:sz w:val="28"/>
          <w:szCs w:val="28"/>
        </w:rPr>
        <w:t>и пам’ятки культури та природи</w:t>
      </w:r>
      <w:r w:rsidR="00961B58" w:rsidRPr="00961B58">
        <w:rPr>
          <w:rFonts w:ascii="Times New Roman" w:eastAsia="Cambria" w:hAnsi="Times New Roman" w:cs="Times New Roman"/>
          <w:sz w:val="28"/>
          <w:szCs w:val="28"/>
        </w:rPr>
        <w:t>, вияв</w:t>
      </w:r>
      <w:r w:rsidR="00961B58">
        <w:rPr>
          <w:rFonts w:ascii="Times New Roman" w:eastAsia="Cambria" w:hAnsi="Times New Roman" w:cs="Times New Roman"/>
          <w:sz w:val="28"/>
          <w:szCs w:val="28"/>
        </w:rPr>
        <w:t>ити повагу до Бога і до Людини</w:t>
      </w:r>
      <w:r w:rsidR="00961B58" w:rsidRPr="00961B58">
        <w:rPr>
          <w:rFonts w:ascii="Times New Roman" w:eastAsia="Cambria" w:hAnsi="Times New Roman" w:cs="Times New Roman"/>
          <w:sz w:val="28"/>
          <w:szCs w:val="28"/>
        </w:rPr>
        <w:t>, набути д</w:t>
      </w:r>
      <w:r w:rsidR="00961B58">
        <w:rPr>
          <w:rFonts w:ascii="Times New Roman" w:eastAsia="Cambria" w:hAnsi="Times New Roman" w:cs="Times New Roman"/>
          <w:sz w:val="28"/>
          <w:szCs w:val="28"/>
        </w:rPr>
        <w:t>освіду громадянської поведінки</w:t>
      </w:r>
      <w:r w:rsidR="00961B58" w:rsidRPr="00961B58">
        <w:rPr>
          <w:rFonts w:ascii="Times New Roman" w:eastAsia="Cambria" w:hAnsi="Times New Roman" w:cs="Times New Roman"/>
          <w:sz w:val="28"/>
          <w:szCs w:val="28"/>
        </w:rPr>
        <w:t>.</w:t>
      </w:r>
    </w:p>
    <w:p w:rsidR="00A443C3" w:rsidRDefault="00745E6D" w:rsidP="00745E6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рис. 4. Зображено патріотичне освітнє середовище</w:t>
      </w:r>
      <w:r w:rsidR="001F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освіти</w:t>
      </w:r>
      <w:r w:rsidR="00961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3C3" w:rsidRDefault="001F2371" w:rsidP="00E51BE2">
      <w:pPr>
        <w:pStyle w:val="a5"/>
        <w:tabs>
          <w:tab w:val="left" w:pos="284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5059680" cy="2537460"/>
            <wp:effectExtent l="0" t="0" r="2667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5E51" w:rsidRDefault="001F2371" w:rsidP="001F23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4</w:t>
      </w:r>
      <w:r w:rsidR="000E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Патріотичне освітнє середовище ЗЗСО І-ІІІ ст. з ДВ №11</w:t>
      </w:r>
    </w:p>
    <w:p w:rsidR="001F2371" w:rsidRPr="00332CBF" w:rsidRDefault="000E5E51" w:rsidP="00332C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Чорний Острів </w:t>
      </w:r>
      <w:r w:rsidR="001F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% від загальної кількості респондентів)</w:t>
      </w:r>
    </w:p>
    <w:p w:rsidR="002F1355" w:rsidRPr="002F1355" w:rsidRDefault="000D445F" w:rsidP="002F1355">
      <w:pPr>
        <w:pStyle w:val="a7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  <w:lang w:eastAsia="ru-RU"/>
        </w:rPr>
        <w:lastRenderedPageBreak/>
        <w:tab/>
      </w:r>
      <w:r w:rsidR="00C10796">
        <w:rPr>
          <w:color w:val="000000"/>
          <w:sz w:val="28"/>
          <w:szCs w:val="28"/>
          <w:lang w:eastAsia="ru-RU"/>
        </w:rPr>
        <w:t>100% учнів 4 класу вміють виконувати гімн України напам</w:t>
      </w:r>
      <w:r w:rsidR="00C10796" w:rsidRPr="00C10796">
        <w:rPr>
          <w:color w:val="000000"/>
          <w:sz w:val="28"/>
          <w:szCs w:val="28"/>
          <w:lang w:eastAsia="ru-RU"/>
        </w:rPr>
        <w:t>’</w:t>
      </w:r>
      <w:r w:rsidR="00C10796">
        <w:rPr>
          <w:color w:val="000000"/>
          <w:sz w:val="28"/>
          <w:szCs w:val="28"/>
          <w:lang w:eastAsia="ru-RU"/>
        </w:rPr>
        <w:t>ять, 25% вміють розповідати про походження малого Герба України, 87,5% описувати прапор України, 62,5% не впевнені, що можуть розповідати про походження державного герба України, тоді як 25</w:t>
      </w:r>
      <w:r w:rsidR="002C01DA">
        <w:rPr>
          <w:color w:val="000000"/>
          <w:sz w:val="28"/>
          <w:szCs w:val="28"/>
          <w:lang w:eastAsia="ru-RU"/>
        </w:rPr>
        <w:t>% впевнено вміють розповідати.</w:t>
      </w:r>
      <w:r w:rsidR="00E00516">
        <w:rPr>
          <w:color w:val="000000"/>
          <w:sz w:val="28"/>
          <w:szCs w:val="28"/>
          <w:lang w:eastAsia="ru-RU"/>
        </w:rPr>
        <w:t xml:space="preserve"> Такі результати, на нашу думку, </w:t>
      </w:r>
      <w:proofErr w:type="spellStart"/>
      <w:r w:rsidR="00E00516">
        <w:rPr>
          <w:color w:val="000000"/>
          <w:sz w:val="28"/>
          <w:szCs w:val="28"/>
          <w:lang w:eastAsia="ru-RU"/>
        </w:rPr>
        <w:t>пов</w:t>
      </w:r>
      <w:proofErr w:type="spellEnd"/>
      <w:r w:rsidR="00E00516" w:rsidRPr="00E00516">
        <w:rPr>
          <w:color w:val="000000"/>
          <w:sz w:val="28"/>
          <w:szCs w:val="28"/>
          <w:lang w:val="ru-RU" w:eastAsia="ru-RU"/>
        </w:rPr>
        <w:t>’</w:t>
      </w:r>
      <w:proofErr w:type="spellStart"/>
      <w:r w:rsidR="00E00516">
        <w:rPr>
          <w:color w:val="000000"/>
          <w:sz w:val="28"/>
          <w:szCs w:val="28"/>
          <w:lang w:eastAsia="ru-RU"/>
        </w:rPr>
        <w:t>язані</w:t>
      </w:r>
      <w:proofErr w:type="spellEnd"/>
      <w:r w:rsidR="00E00516">
        <w:rPr>
          <w:color w:val="000000"/>
          <w:sz w:val="28"/>
          <w:szCs w:val="28"/>
          <w:lang w:eastAsia="ru-RU"/>
        </w:rPr>
        <w:t xml:space="preserve"> з тим, що діти не зрозуміли поняття Малого Герба України, в більшості випадків вони вживають поняття Тризуб.</w:t>
      </w:r>
      <w:r w:rsidR="002C01DA">
        <w:rPr>
          <w:color w:val="000000"/>
          <w:sz w:val="28"/>
          <w:szCs w:val="28"/>
          <w:lang w:eastAsia="ru-RU"/>
        </w:rPr>
        <w:t xml:space="preserve"> 5</w:t>
      </w:r>
      <w:r w:rsidR="00C10796">
        <w:rPr>
          <w:color w:val="000000"/>
          <w:sz w:val="28"/>
          <w:szCs w:val="28"/>
          <w:lang w:eastAsia="ru-RU"/>
        </w:rPr>
        <w:t>0% четвертокласників в</w:t>
      </w:r>
      <w:r w:rsidR="002C01DA">
        <w:rPr>
          <w:color w:val="000000"/>
          <w:sz w:val="28"/>
          <w:szCs w:val="28"/>
          <w:lang w:eastAsia="ru-RU"/>
        </w:rPr>
        <w:t>міють пояснити, чому цінуєш історичні постаті, наприклад Т. Шевченка, Лесю Українку, Романа Шухевича, 50% - не впевнені.</w:t>
      </w:r>
      <w:r w:rsidR="00E00516">
        <w:rPr>
          <w:color w:val="000000"/>
          <w:sz w:val="28"/>
          <w:szCs w:val="28"/>
          <w:lang w:eastAsia="ru-RU"/>
        </w:rPr>
        <w:t xml:space="preserve"> </w:t>
      </w:r>
      <w:r w:rsidR="002F1355">
        <w:rPr>
          <w:color w:val="000000"/>
          <w:sz w:val="28"/>
          <w:szCs w:val="28"/>
        </w:rPr>
        <w:t>Варто зазначити, що вчителі на урока</w:t>
      </w:r>
      <w:r w:rsidR="00EB1534">
        <w:rPr>
          <w:color w:val="000000"/>
          <w:sz w:val="28"/>
          <w:szCs w:val="28"/>
        </w:rPr>
        <w:t>х української мови</w:t>
      </w:r>
      <w:r w:rsidR="002F1355">
        <w:rPr>
          <w:color w:val="000000"/>
          <w:sz w:val="28"/>
          <w:szCs w:val="28"/>
        </w:rPr>
        <w:t>, позакласного читання, розвитку мовлення через мовний матеріал, фольклор, поезію формують мовно-національну свідомість, а на уроках історії України з допомогою історичного матеріалу розвивають почуття національної гідності та гордості. Згідно з результатами опитування, вчителям української мови, історії України та класним керівникам варто більше уваги приділяти патріотичному вихованню.</w:t>
      </w:r>
    </w:p>
    <w:p w:rsidR="00C10796" w:rsidRDefault="00E00516" w:rsidP="00C10796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2C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75% вміють використовувати потрібні слова, жести, стійки при вшануванні державної символіки України (прапор</w:t>
      </w:r>
      <w:r w:rsidR="00EB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C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герба), а також полеглих українських героїв, 12,5% не набули ще цього вміння. 75% сподобались екскурсії в музеї, вулицями, рідним краєм. </w:t>
      </w:r>
    </w:p>
    <w:p w:rsidR="002C01DA" w:rsidRDefault="002C01DA" w:rsidP="00C10796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85,71% учнів 8 класу відповіли, що учні та педагоги завжди шанобливо ставляться до державних символів України, 57,14% зазначають, що їх цікавлять діяльність сучасних історичних діячів, хоч і не часто, 28,57% зазначають, що неодноразово цікавилися діяльністю сучасних історичних діячів та 66,67% </w:t>
      </w:r>
      <w:r w:rsidR="006C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 10 класу. 85,71% учнів 8 класу та 66,67% учнів 10 класу зазначають, що їм подобалося як минулого календарного року організовувались шкільні заходи до важливих днів чи пам</w:t>
      </w:r>
      <w:r w:rsidR="006C29D3" w:rsidRPr="006C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6C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ятних дат, наприклад Шевченківські дні, Різдвяні свята, дні пам</w:t>
      </w:r>
      <w:r w:rsidR="006C29D3" w:rsidRPr="006C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6C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яті жертв Голодомору, Небесної Сотні тощо.</w:t>
      </w:r>
    </w:p>
    <w:p w:rsidR="000F06E2" w:rsidRDefault="006C29D3" w:rsidP="000F06E2">
      <w:pPr>
        <w:pStyle w:val="a7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  <w:lang w:eastAsia="ru-RU"/>
        </w:rPr>
        <w:tab/>
      </w:r>
      <w:r w:rsidR="00332CBF">
        <w:rPr>
          <w:color w:val="000000"/>
          <w:sz w:val="28"/>
          <w:szCs w:val="28"/>
          <w:lang w:eastAsia="ru-RU"/>
        </w:rPr>
        <w:t>100% учнів 4 класу та 10 класу ,</w:t>
      </w:r>
      <w:r>
        <w:rPr>
          <w:color w:val="000000"/>
          <w:sz w:val="28"/>
          <w:szCs w:val="28"/>
          <w:lang w:eastAsia="ru-RU"/>
        </w:rPr>
        <w:t xml:space="preserve"> 85,71% учнів 8 класу зазначають, що вчителі спілкуються з учнями виключно державною мовою.</w:t>
      </w:r>
      <w:r w:rsidR="000F06E2">
        <w:rPr>
          <w:color w:val="000000"/>
          <w:sz w:val="28"/>
          <w:szCs w:val="28"/>
          <w:lang w:eastAsia="ru-RU"/>
        </w:rPr>
        <w:t xml:space="preserve"> Тоді як одна учениця, відповіла, що не завжди.</w:t>
      </w:r>
      <w:r>
        <w:rPr>
          <w:color w:val="000000"/>
          <w:sz w:val="28"/>
          <w:szCs w:val="28"/>
          <w:lang w:eastAsia="ru-RU"/>
        </w:rPr>
        <w:t xml:space="preserve"> </w:t>
      </w:r>
      <w:r w:rsidR="000F06E2">
        <w:rPr>
          <w:color w:val="000000"/>
          <w:sz w:val="28"/>
          <w:szCs w:val="28"/>
        </w:rPr>
        <w:t xml:space="preserve"> Це обумовлено тим, що учениця, можливо, не зрозуміла змісту питання, а мала на увазі, що крім національної мови, наприклад, на уроках англійської та німецької мови спілкуються іноземною. </w:t>
      </w:r>
    </w:p>
    <w:p w:rsidR="006C29D3" w:rsidRDefault="006C29D3" w:rsidP="00C10796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83,3% учнів 10 класу вважають, що школа спроможна</w:t>
      </w:r>
      <w:r w:rsidR="00ED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пробудити інтерес до історії, рідного краю, України, будівничих української держави і культури.</w:t>
      </w:r>
      <w:r w:rsidR="00332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50% учнів 10 класу впевнені, що наші учні вандалізмом не займаються.</w:t>
      </w:r>
    </w:p>
    <w:p w:rsidR="00B138AD" w:rsidRDefault="00ED6AE4" w:rsidP="00C10796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61,11% педагогів відповіли, що більшість дітей з цікавістю реагувала та постійно відвідували за</w:t>
      </w:r>
      <w:r w:rsidR="00332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 патріотичного спрямування,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38,89% із захопленням брали активну участь в організації таких заходів. 66,67% зазначають, що самі учні минуло річ або нещодавно організовували заходи патріотичного спрямування </w:t>
      </w:r>
      <w:r w:rsidR="006F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волонтерські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акції, </w:t>
      </w:r>
      <w:r w:rsidR="00B1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27,78% - іноді. 94,44% педагоги стверджують, що діти і педагоги завжди шанобливо ставляться до державних символів України.</w:t>
      </w:r>
    </w:p>
    <w:p w:rsidR="00B138AD" w:rsidRDefault="00B138AD" w:rsidP="00C10796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94,44% педагогів стверджують, що в учасників освітнього процесу є можливість поспілкуватися з активістами громадських організацій, волонтерами, захисниками України, 88,89% практикують і пропагують у школі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організовують різносторонні волонтерські акції, педагоги підтримують волонтерські ініціативи, 5,56% педагогічних працівників зазначають, що не практикують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(адміністрація час від часу зобов</w:t>
      </w:r>
      <w:r w:rsidRPr="00B1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язує класних керівників зібрати кошти, продукти, подарунки для воїнів).</w:t>
      </w:r>
    </w:p>
    <w:p w:rsidR="00B138AD" w:rsidRDefault="00B138AD" w:rsidP="00C10796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28,57% батьків стверджують, що їхні діти охоче брали участь у з</w:t>
      </w:r>
      <w:r w:rsidR="00E51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ходах, орієнтованих на пізнання історії України</w:t>
      </w:r>
      <w:r w:rsidR="0011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тоді як 28,57% вважають, що таких заходів до повномасштабного вторгнення було набагато більше, 42,86% вважають, що таких заходів організовувалось нечасто.</w:t>
      </w:r>
    </w:p>
    <w:p w:rsidR="00110C6C" w:rsidRDefault="00110C6C" w:rsidP="00C10796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42,86% батьків зазначають, що учні з захопленням брали участь в організації заходів патріотичного спрямування (</w:t>
      </w:r>
      <w:r w:rsidR="00C2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вшанування героїв, відвідини музеїв). 50% - з цікавістю постійно відвідували такі заходи, 7,14% - по-різному.</w:t>
      </w:r>
    </w:p>
    <w:p w:rsidR="00C26B75" w:rsidRDefault="00C26B75" w:rsidP="00476E30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71,43% батьків зазначають, що їхня дитина організовувала якесь з учнівських свят, грала роль у поставленій власній мистецькій роботі, 7,14% - неохоче.</w:t>
      </w:r>
    </w:p>
    <w:p w:rsidR="00376C56" w:rsidRDefault="00C26B75" w:rsidP="00476E30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92,86% батьків зазначають, що діти і педагоги завжди шанобливо ст</w:t>
      </w:r>
      <w:r w:rsidR="00376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вляться до державних символів України.</w:t>
      </w:r>
    </w:p>
    <w:p w:rsidR="00476E30" w:rsidRDefault="00476E30" w:rsidP="00476E30">
      <w:pPr>
        <w:pStyle w:val="a7"/>
        <w:spacing w:before="24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Варто зауважити, що з метою виховання в учнівської молоді глибокої поваги та любові до Батьківщини, формування національної свідомості, людської </w:t>
      </w:r>
      <w:proofErr w:type="spellStart"/>
      <w:r>
        <w:rPr>
          <w:color w:val="000000"/>
          <w:sz w:val="28"/>
          <w:szCs w:val="28"/>
        </w:rPr>
        <w:t>гiдностi</w:t>
      </w:r>
      <w:proofErr w:type="spellEnd"/>
      <w:r>
        <w:rPr>
          <w:color w:val="000000"/>
          <w:sz w:val="28"/>
          <w:szCs w:val="28"/>
        </w:rPr>
        <w:t xml:space="preserve">, виховання у здобувачів освіти почуття патріотизму в школі </w:t>
      </w:r>
      <w:r>
        <w:rPr>
          <w:color w:val="000000"/>
          <w:sz w:val="28"/>
          <w:szCs w:val="28"/>
        </w:rPr>
        <w:lastRenderedPageBreak/>
        <w:t>щорічно класні керівники, педагог-</w:t>
      </w:r>
      <w:r w:rsidR="000D0ABA">
        <w:rPr>
          <w:color w:val="000000"/>
          <w:sz w:val="28"/>
          <w:szCs w:val="28"/>
        </w:rPr>
        <w:t xml:space="preserve">організатор, заступник керівника </w:t>
      </w:r>
      <w:r>
        <w:rPr>
          <w:color w:val="000000"/>
          <w:sz w:val="28"/>
          <w:szCs w:val="28"/>
        </w:rPr>
        <w:t xml:space="preserve"> з </w:t>
      </w:r>
      <w:r w:rsidR="000D0ABA">
        <w:rPr>
          <w:color w:val="000000"/>
          <w:sz w:val="28"/>
          <w:szCs w:val="28"/>
        </w:rPr>
        <w:t>навчально-</w:t>
      </w:r>
      <w:r>
        <w:rPr>
          <w:color w:val="000000"/>
          <w:sz w:val="28"/>
          <w:szCs w:val="28"/>
        </w:rPr>
        <w:t xml:space="preserve">виховної роботи та </w:t>
      </w:r>
      <w:proofErr w:type="spellStart"/>
      <w:r>
        <w:rPr>
          <w:color w:val="000000"/>
          <w:sz w:val="28"/>
          <w:szCs w:val="28"/>
        </w:rPr>
        <w:t>вчителі-предметники</w:t>
      </w:r>
      <w:proofErr w:type="spellEnd"/>
      <w:r>
        <w:rPr>
          <w:color w:val="000000"/>
          <w:sz w:val="28"/>
          <w:szCs w:val="28"/>
        </w:rPr>
        <w:t xml:space="preserve"> проводять тематичні заходи до Дня пам’яті Героїв Крут, Героїв Небесної Сотні, Дня захисників і захисниць України, Дня Гідності та Свободи, Дня Збройних сил України. Згідно з результатами опитування, недостатньо уваги приділяється інформуванню серед учасників освітнього процесу про проведення виховних заходів.</w:t>
      </w:r>
    </w:p>
    <w:p w:rsidR="00476E30" w:rsidRDefault="00476E30" w:rsidP="00476E30">
      <w:pPr>
        <w:pStyle w:val="a7"/>
        <w:spacing w:before="24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Узагальнюючи отримані результати, можна зробити висновок, що у виховній системі роботи школи було і залишається пріоритетним національно-патріотичне виховання.</w:t>
      </w:r>
    </w:p>
    <w:p w:rsidR="00476E30" w:rsidRDefault="00476E30" w:rsidP="00C10796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C56" w:rsidRPr="00376C56" w:rsidRDefault="00376C56" w:rsidP="00745E6D">
      <w:pPr>
        <w:pStyle w:val="a5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Культуротворче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освітнє середовище.</w:t>
      </w:r>
    </w:p>
    <w:p w:rsidR="00376C56" w:rsidRDefault="00745E6D" w:rsidP="00745E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6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нашому навчальному закладі </w:t>
      </w:r>
      <w:proofErr w:type="spellStart"/>
      <w:r w:rsidR="00781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вцілому</w:t>
      </w:r>
      <w:proofErr w:type="spellEnd"/>
      <w:r w:rsidR="002A3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сформоване  </w:t>
      </w:r>
      <w:proofErr w:type="spellStart"/>
      <w:r w:rsidR="002A3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</w:t>
      </w:r>
      <w:r w:rsidR="00F2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</w:t>
      </w:r>
      <w:proofErr w:type="spellEnd"/>
      <w:r w:rsidR="00F2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освітнє середовище, що включає</w:t>
      </w:r>
      <w:r w:rsidR="00332CBF">
        <w:rPr>
          <w:rFonts w:ascii="Cambria" w:eastAsia="Cambria" w:hAnsi="Cambria" w:cs="Cambria"/>
          <w:b/>
          <w:i/>
          <w:szCs w:val="26"/>
        </w:rPr>
        <w:t xml:space="preserve"> </w:t>
      </w:r>
      <w:r w:rsidR="00F23141">
        <w:rPr>
          <w:rFonts w:ascii="Times New Roman" w:eastAsia="Cambria" w:hAnsi="Times New Roman" w:cs="Times New Roman"/>
          <w:sz w:val="28"/>
          <w:szCs w:val="28"/>
        </w:rPr>
        <w:t>використання активних та інтерактивних методів навчання, роботу бібліотеки, проведення змагань, турнірів, олімпіад, конференцій</w:t>
      </w:r>
      <w:r w:rsidR="003717A1">
        <w:rPr>
          <w:rFonts w:ascii="Times New Roman" w:eastAsia="Cambria" w:hAnsi="Times New Roman" w:cs="Times New Roman"/>
          <w:sz w:val="28"/>
          <w:szCs w:val="28"/>
        </w:rPr>
        <w:t>, забезпечення розвит</w:t>
      </w:r>
      <w:r w:rsidR="00332CBF" w:rsidRPr="00332CBF">
        <w:rPr>
          <w:rFonts w:ascii="Times New Roman" w:eastAsia="Cambria" w:hAnsi="Times New Roman" w:cs="Times New Roman"/>
          <w:sz w:val="28"/>
          <w:szCs w:val="28"/>
        </w:rPr>
        <w:t>к</w:t>
      </w:r>
      <w:r w:rsidR="003717A1">
        <w:rPr>
          <w:rFonts w:ascii="Times New Roman" w:eastAsia="Cambria" w:hAnsi="Times New Roman" w:cs="Times New Roman"/>
          <w:sz w:val="28"/>
          <w:szCs w:val="28"/>
        </w:rPr>
        <w:t>у</w:t>
      </w:r>
      <w:r w:rsidR="00332CBF" w:rsidRPr="00332CBF">
        <w:rPr>
          <w:rFonts w:ascii="Times New Roman" w:eastAsia="Cambria" w:hAnsi="Times New Roman" w:cs="Times New Roman"/>
          <w:sz w:val="28"/>
          <w:szCs w:val="28"/>
        </w:rPr>
        <w:t xml:space="preserve"> творчого потенціалу вс</w:t>
      </w:r>
      <w:r w:rsidR="003717A1">
        <w:rPr>
          <w:rFonts w:ascii="Times New Roman" w:eastAsia="Cambria" w:hAnsi="Times New Roman" w:cs="Times New Roman"/>
          <w:sz w:val="28"/>
          <w:szCs w:val="28"/>
        </w:rPr>
        <w:t xml:space="preserve">іх суб’єктів виховного процесу, </w:t>
      </w:r>
      <w:r w:rsidR="00332CBF" w:rsidRPr="003717A1">
        <w:rPr>
          <w:rFonts w:ascii="Times New Roman" w:eastAsia="Cambria" w:hAnsi="Times New Roman" w:cs="Times New Roman"/>
          <w:sz w:val="28"/>
          <w:szCs w:val="28"/>
        </w:rPr>
        <w:t>проведення екскурсій, подорожей, експедицій, орга</w:t>
      </w:r>
      <w:r w:rsidR="003717A1" w:rsidRPr="003717A1">
        <w:rPr>
          <w:rFonts w:ascii="Times New Roman" w:eastAsia="Cambria" w:hAnsi="Times New Roman" w:cs="Times New Roman"/>
          <w:sz w:val="28"/>
          <w:szCs w:val="28"/>
        </w:rPr>
        <w:t>нізації турнірів, олімпіад тощо</w:t>
      </w:r>
      <w:r w:rsidR="003717A1">
        <w:rPr>
          <w:rFonts w:ascii="Times New Roman" w:eastAsia="Cambria" w:hAnsi="Times New Roman" w:cs="Times New Roman"/>
          <w:i/>
          <w:sz w:val="28"/>
          <w:szCs w:val="28"/>
        </w:rPr>
        <w:t>.</w:t>
      </w:r>
      <w:r w:rsidR="00332CBF" w:rsidRPr="00332CBF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="003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рис. 5. з</w:t>
      </w:r>
      <w:r w:rsidR="000D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ображено </w:t>
      </w:r>
      <w:proofErr w:type="spellStart"/>
      <w:r w:rsidR="000D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культуротворче</w:t>
      </w:r>
      <w:proofErr w:type="spellEnd"/>
      <w:r w:rsidR="000D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освітнє середовище закладу освіти</w:t>
      </w:r>
      <w:r w:rsidR="002A3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445F" w:rsidRDefault="000D445F" w:rsidP="00E51BE2">
      <w:pPr>
        <w:pStyle w:val="a5"/>
        <w:tabs>
          <w:tab w:val="left" w:pos="284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D445F" w:rsidRDefault="000D445F" w:rsidP="000D445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Рис. 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Культуротворче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освітнє середовище ЗЗСО І-ІІІ ст. з ДВ №11</w:t>
      </w:r>
    </w:p>
    <w:p w:rsidR="000D445F" w:rsidRDefault="000D445F" w:rsidP="000D445F">
      <w:pPr>
        <w:pStyle w:val="a5"/>
        <w:tabs>
          <w:tab w:val="left" w:pos="284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Чорний Острів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% від загальної кількості респондентів)</w:t>
      </w:r>
    </w:p>
    <w:p w:rsidR="008F0ED4" w:rsidRDefault="00E51BE2" w:rsidP="00614C5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76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75% учнів 4 класу зазначають, що їм подоб</w:t>
      </w:r>
      <w:r w:rsidR="000D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76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ється працювати в парі чи групі, 25% як коли – деколи подобалося, деколи – ні. 25% учнів минулого навчального року добровільно брали участь у тематичних конкурсах, турнірах, змаганнях, які проводили в школі різні організації та вчителі, 37,5</w:t>
      </w:r>
      <w:r w:rsidR="002A3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брали участь в одному чи двох</w:t>
      </w:r>
      <w:r w:rsidR="00376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25% не брали участі. 50% відвідували спортивну секцію або мистецьку студію, 50% не відвідували.</w:t>
      </w:r>
      <w:r w:rsidR="00D73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 пов</w:t>
      </w:r>
      <w:r w:rsidR="00D73549" w:rsidRPr="00D73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D73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язано з тим, що, на жаль, у школі немає жодного гуртка, н</w:t>
      </w:r>
      <w:r w:rsidR="000F0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всі діти</w:t>
      </w:r>
      <w:r w:rsidR="00D73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мають можливість </w:t>
      </w:r>
      <w:r w:rsidR="000F0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відвідувати гуртки чи школу мистецтв, яка знаходиться у місті.</w:t>
      </w:r>
      <w:r w:rsidR="00376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25% учнів 4 класу відвідували минулого навчального року шкільну бібліотеку та ча</w:t>
      </w:r>
      <w:r w:rsidR="0058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 брали книги для читання, </w:t>
      </w:r>
      <w:r w:rsidR="0052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25% лише отримували підручники. </w:t>
      </w:r>
      <w:r w:rsidR="0078133D" w:rsidRPr="007813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Тому для нас є важливо адаптувати шкільну бібліотеку під сучасні реалії та постійно працювати над тим, щоб заохочувати дітей до читання</w:t>
      </w:r>
      <w:r w:rsidR="0078133D">
        <w:rPr>
          <w:rFonts w:ascii="Arial" w:hAnsi="Arial" w:cs="Arial"/>
          <w:color w:val="474747"/>
          <w:shd w:val="clear" w:color="auto" w:fill="FFFFFF"/>
        </w:rPr>
        <w:t>.</w:t>
      </w:r>
      <w:r w:rsidR="00781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6C56" w:rsidRDefault="008F0ED4" w:rsidP="00614C5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2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62,5% учням подобається як учителі проводять уроки, 12,5% - частково, 12,5% не подобається, 12,5% частково, 12,5% не подобається, 12,5% - важко відповісти. 87,5% учнів 4 класу звертаються до вчителів, якщо відчувають труднощі, 12,5% не звертаються до вчителів. </w:t>
      </w:r>
    </w:p>
    <w:p w:rsidR="00614C5D" w:rsidRDefault="00614C5D" w:rsidP="00614C5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A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Приємно, що наші четвертокласники самостійно виконують домашнє завдання.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75% четвертокласників самостійно виконують домашнє завдання, 25% - частково погоджуються. 62,5% учнів у класі не сміються над тими, хто помилився, 37,5% - частково погоджуються.</w:t>
      </w:r>
    </w:p>
    <w:p w:rsidR="00614C5D" w:rsidRDefault="00614C5D" w:rsidP="00614C5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62,5% зауважують, що учителі ставляться до них з повагою, нікого не принижують, не ображають,  37,5% частково погоджуються. 100% учнів 4 класу зазначають, що учителі допомагають, коли хтось не розуміє як виконувати домашнє завдання.</w:t>
      </w:r>
    </w:p>
    <w:p w:rsidR="00261868" w:rsidRDefault="00261868" w:rsidP="00614C5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Наші учні дуже люблять подорожувати.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71,43% учням 8 класу сподобалося у туристичній поїздці, 57,14% - цікавими були екскурсії, 28,57% із задоволенням відвідували театр, 14,29% не відвідували театрів.</w:t>
      </w:r>
    </w:p>
    <w:p w:rsidR="00261868" w:rsidRDefault="00261868" w:rsidP="00614C5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школа організовує зустрічі з учнями інших шкіл.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57,14% учнів неодноразово спілкувались і зустрічались з учнями інших шкіл, 42,86% зазначили, що їздили до інших школярів, а вони до них.</w:t>
      </w:r>
    </w:p>
    <w:p w:rsidR="00261868" w:rsidRDefault="00261868" w:rsidP="00614C5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71,43% учнів 8 класу</w:t>
      </w:r>
      <w:r w:rsidR="000D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зазначають, що працюють групами на уроках української мови, 85,71% - іноземної, 57,14% - літератур, 71,43% - математики, 100%</w:t>
      </w:r>
      <w:r w:rsidR="000D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фізики, 42,86% - хімії, 57,14% - біології, 85,71% - історії, 71,43% - географії, 42,86% - основ здоров</w:t>
      </w:r>
      <w:r w:rsidRPr="0026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="00075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42,86% - технологій.</w:t>
      </w:r>
    </w:p>
    <w:p w:rsidR="00075FD3" w:rsidRDefault="000D445F" w:rsidP="00614C5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42,86% вказують, що учителі </w:t>
      </w:r>
      <w:r w:rsidR="00075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впродовж цього семестру організовували навчальні дискусії з проблемних питань, 28,57% - інколи, 14,29% - важко відповісти. </w:t>
      </w:r>
    </w:p>
    <w:p w:rsidR="003B5AF2" w:rsidRDefault="003B5AF2" w:rsidP="00614C5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Схвальним є 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 учнів 8 класу самостійно виконують домашні творчі роботи (роздум, есе), висловлюють власні думки.</w:t>
      </w:r>
    </w:p>
    <w:p w:rsidR="003B5AF2" w:rsidRDefault="003B5AF2" w:rsidP="00614C5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85,71% восьмикласників отримували підручники у шкільній бібліотеці, 42,86% брали книги для читання, 14,29% консультувалися щодо виконання навчальних проектів, 14,29% не користувались шкільною бібліотекою. </w:t>
      </w:r>
    </w:p>
    <w:p w:rsidR="003B5AF2" w:rsidRDefault="003B5AF2" w:rsidP="00614C5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28,57% учнів 8 класу тренуються у спортивній секції, 14,29% навчаються у музичній школі, 57,14% мають інші інтереси, студій не відвідують.</w:t>
      </w:r>
    </w:p>
    <w:p w:rsidR="003B5AF2" w:rsidRDefault="003B5AF2" w:rsidP="00614C5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42,86% учнів брали участь в екскурсіях, подорожах, 28,57% долучались тільки до окремих заходів, 14,29% побували тільки в місцевих закладах культури, 14,29% оглядали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Pr="003B5A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’</w:t>
      </w:r>
      <w:r w:rsidR="003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ятки культури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історії. 57,14% рідні учнів (батьки, старші брати та сестри) були активними учасниками позаурочних заходів, 42,86% тільки тоді, коли мали на це час. 71,43% учнів 8 класу відповіли, що учителі минулого навчального року організовували позаурочні заходи (експедиції, екскурсії</w:t>
      </w:r>
      <w:r w:rsidR="0026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дебати, змагання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6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28,57%- більшість дбал</w:t>
      </w:r>
      <w:r w:rsidR="0093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6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завжди вміло.</w:t>
      </w:r>
    </w:p>
    <w:p w:rsidR="00336E47" w:rsidRDefault="00336E47" w:rsidP="00614C5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42,86% зазначили, що минулого навчального року школа скеровувала їх на різноманітні заходи (спортивні змагання, предметні олімпіади, конкурси, турніри), 14,29%- на літературні конкурси, мистецькі виставки, 42,86% не брали участі у таких заходах з власної ініціативи.</w:t>
      </w:r>
    </w:p>
    <w:p w:rsidR="00336E47" w:rsidRDefault="00336E47" w:rsidP="00614C5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1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айбі</w:t>
      </w:r>
      <w:r w:rsidR="002B1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льший дискомфорт у школі 14,29% уч</w:t>
      </w:r>
      <w:r w:rsidR="0093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B1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8 класу створює необхідність вислуховував а</w:t>
      </w:r>
      <w:r w:rsidR="0082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B1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докори вчителів перед усім класом, 28,57% примушування до участі в заходах, які не цікавлять учнів, 57,14% - не відчували дискомфорту. 71,43% восьмикласників вважають, що школа найбільше впливає на розвиток таких рис як відповідальність (уміння тримати слово, почуття морального </w:t>
      </w:r>
      <w:r w:rsidR="002B1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обов</w:t>
      </w:r>
      <w:r w:rsidR="002B1183" w:rsidRPr="002B1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2B1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язку), 85,71% - впевненість у собі (воля досягати цілей) не відступати перед труднощами, діяти за переконаннями), 85,71% - сміливість у відс</w:t>
      </w:r>
      <w:r w:rsidR="00EC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тоюванні своєї думки, поглядів, 42,86% - підприємливість (здатність активно діяти, практична кмітливість, ініціативність), 28,57% - раціоналізм (уміння твердо і логічно мислити, приймати обдумані, раціональні рішення, 71,43% - чесність (правдивість, щирість, нетерпимість до брехні), 14,29% - широта поглядів (уміння зрозуміти чужу точку зору, поважати інші смаки, звичаї, звички), 14,29%</w:t>
      </w:r>
      <w:r w:rsidR="0082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2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 власної гідності (розуміння своїх прав і цінності через власну неповторність, самоповага та повага до інших, благородство, відповідальна поведінка), 14,29% самолюбство (завищена оцінка своїх здібностей у поєднанні з підвищеною чутливістю до думки інших про себе, болісне сприймання критичних зауважень.</w:t>
      </w:r>
    </w:p>
    <w:p w:rsidR="004A744C" w:rsidRDefault="004A744C" w:rsidP="00614C5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33% учнів 10 класу найбільший дискомфорт становить необхідність при однокласниках вислуховувати докори вчителів, 16,67% зневажливе ставлення працівників школи, 33,33% - примушування до участі в з</w:t>
      </w:r>
      <w:r w:rsidR="0066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="0066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які мені не подобаються, </w:t>
      </w:r>
      <w:r w:rsidR="0066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16,67% - не відчували дискомфорту. 83,33% десятикласників зазначають, що учителі завжди заохочують запитувати і пояснюють незрозумілі теми</w:t>
      </w:r>
      <w:r w:rsidR="0010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76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50% - вказують, що списувати не варто, це порушення доброчесності, </w:t>
      </w:r>
      <w:r w:rsidR="0010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16,67% зазначають, що списувати можна і треба, 16,67% - списувати деколи доводиться, 16,67%- учителі</w:t>
      </w:r>
      <w:r w:rsidR="00976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дають списувати.</w:t>
      </w:r>
    </w:p>
    <w:p w:rsidR="0097615F" w:rsidRDefault="0097615F" w:rsidP="00614C5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16,67% учнів охоче беруть участь в художній самодіяльності, 66,67% - охоче беруть участь у виставках та концертах, 16,67% - сайт школи. 50% вважають, що учителі оцінюють справедливо, 33,33%- інколи справедливо, інколи – ні, 16,67% - окремі вчителі несправедливо.</w:t>
      </w:r>
    </w:p>
    <w:p w:rsidR="0097615F" w:rsidRDefault="0097615F" w:rsidP="00614C5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88,89% учителів зазначають, що учні початкової школи використовують ігровий майданчик, 88,89% - зазначають, що використовують спортивне обладнання в приміщенні закладу, 50% - обладнання та інвентар спеціального призначення на час роботи спортивних секцій. 88,89% педагогів вказують, що ніколи не траплялася неповага та приниження гідності учнів, 100% зазначають, що у школі відсутнє хабарництво та академічний плагіат. 94,44% зазначають, що у школі прозора система оцінювання, 94,44% добирають на олімпіади учнів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 встановленими правилами, 50% зазначають, що учні часто звертаються за допомогою, 50% - інколи зверталися.</w:t>
      </w:r>
      <w:r w:rsidR="0025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88,89% зазначають, що відповідають на запит учнів, 11,11% - якщо можу, маю час та допомагаю.</w:t>
      </w:r>
    </w:p>
    <w:p w:rsidR="002509E1" w:rsidRDefault="002509E1" w:rsidP="00614C5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72,22% вчителів завжди обговорюють подію з усіма, хто братиме участь у заході, 22,22% - найчастіше що так, 50% педагогів пропонують учням тріади, 50% - інколи, 44,44% - для групи 4-6 чол. часто, 50% - і</w:t>
      </w:r>
      <w:r w:rsidR="00A33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нколи, 88,89% - на узагальнення, 55,56% - аналіз і порівняння регулярно, 44,44% - інколи, 72,22%- на оцінювання, 27,78%- інколи, 38,89% на прогнозування регулярно, 61,11%</w:t>
      </w:r>
      <w:proofErr w:type="spellStart"/>
      <w:r w:rsidR="00A33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-інколи</w:t>
      </w:r>
      <w:proofErr w:type="spellEnd"/>
      <w:r w:rsidR="00A33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50% регулярно есе, роздум, твір, 44,44% - інколи, 61,11% - проект регулярно, 38,89% - інколи.</w:t>
      </w:r>
    </w:p>
    <w:p w:rsidR="00A332DB" w:rsidRDefault="00A332DB" w:rsidP="00614C5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83,33% педагогічних працівників вважають, що шкільна бібліотек</w:t>
      </w:r>
      <w:r w:rsidR="0082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здійснює інформаційний супровід освітнього процесу (пошук і добір літератури, періодичних видань), </w:t>
      </w:r>
      <w:r w:rsidR="00AB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50% сприяє формуванню інформаційної компетентності, 38,89% зберігає інформаційні ресурси, 83,33% організовували позаурочні заходи, 33,33% залучали батьків до виховних справ, 61,11% вважають, що у кожному класі серед батьків є активні учасники, 77,78% </w:t>
      </w:r>
      <w:r w:rsidR="00FA6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 можливість організовувати заходи спільно з іншими установами.</w:t>
      </w:r>
    </w:p>
    <w:p w:rsidR="00FA697C" w:rsidRDefault="00FA697C" w:rsidP="00614C5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42,86%</w:t>
      </w:r>
      <w:r w:rsidR="00FE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батьків завжди підтримують, заохочують позаурочні заходи, 50% - за підтримки пропозицій учнями, класних керівників. 42,86% стверджують, що кожна подія обговорюється усіма, хто братиме участь у заході, 50% обговорювали такі заходи. 71,43% батьків кажуть, що їхня дитина організовувала якесь з учнівських свят, грала якусь роль, 57,14% зазначають, що їхня дитина охоче бере участь в позаурочних заходах, 35,71% найчастіше без примусу, 35,71% стверджують, що їхні діти систематично беруть для читання книги у шкільній бібліотеці, 50% навчається, використовуючи відділ електронних ресурсів.</w:t>
      </w:r>
      <w:r w:rsidR="0035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85,71% батьків кажуть, що педагоги дбайливо ставились до організації позаурочних заходів, 7,14% - окремі зовсім не дбали, інші робили,як вміють, 7,14% - важко відповісти. 35,71% батьків є активними організаторами виховних справ, 42,86%- частина батьків є активними учасниками таких заходів, 14,29% зовсім не задіяні. </w:t>
      </w:r>
    </w:p>
    <w:p w:rsidR="00355E0F" w:rsidRDefault="00355E0F" w:rsidP="00614C5D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На думку 92,86%  батьків стверджують</w:t>
      </w:r>
      <w:r w:rsidR="00EA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класні керівники найактивніше використовують батьківські збори, 7,14% - батьківські лекторії, 14,29% - тренінги, 28,57% - залучення до організації, 14,29% - індивідуальні зустрічі, 14,29% організовували індивідуальні консультації практичним психологом, 7,14% запрошували батьків на уроки, 35,71% - спілкування через засоби електронного зв’язку</w:t>
      </w:r>
      <w:r w:rsidR="0082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A7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42,86% </w:t>
      </w:r>
      <w:r w:rsidR="0082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 стверджують що їхні діти спілкуються з активістами громадських організацій, 21,43% - раз чи двічі, до пандемії частіше.</w:t>
      </w:r>
    </w:p>
    <w:p w:rsidR="00821F8D" w:rsidRDefault="00821F8D" w:rsidP="00812140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100% ба</w:t>
      </w:r>
      <w:r w:rsidR="00FE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тьків вважають, що навчальний заклад найбільше впливає на розвиток відповідальності, 64,29% - впевненість у собі, 50% - сміливість, 14,29% - підприємливість, 7,14% - раціоналізм, 50% чесність, 21,43% широта поглядів, 7,14% - нерозсудливість, 57,14% - почуття власної гідності.</w:t>
      </w:r>
    </w:p>
    <w:p w:rsidR="0043202B" w:rsidRPr="000D0ABA" w:rsidRDefault="00812140" w:rsidP="000D0ABA">
      <w:pPr>
        <w:pStyle w:val="a7"/>
        <w:spacing w:before="24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Узагальнюючи отримані результати, можна зробити висновок, що </w:t>
      </w:r>
      <w:proofErr w:type="spellStart"/>
      <w:r>
        <w:rPr>
          <w:color w:val="000000"/>
          <w:sz w:val="28"/>
          <w:szCs w:val="28"/>
        </w:rPr>
        <w:t>культуротворчий</w:t>
      </w:r>
      <w:proofErr w:type="spellEnd"/>
      <w:r>
        <w:rPr>
          <w:color w:val="000000"/>
          <w:sz w:val="28"/>
          <w:szCs w:val="28"/>
        </w:rPr>
        <w:t xml:space="preserve"> простір у школі відіграє важливу роль у формуванні особистості учнів та розвитку їх творчих здібностей. Він створює можливості для самовираження, співпраці та взаємодії між учасниками навчального процесу. Організація </w:t>
      </w:r>
      <w:proofErr w:type="spellStart"/>
      <w:r>
        <w:rPr>
          <w:color w:val="000000"/>
          <w:sz w:val="28"/>
          <w:szCs w:val="28"/>
        </w:rPr>
        <w:t>культуротворчого</w:t>
      </w:r>
      <w:proofErr w:type="spellEnd"/>
      <w:r>
        <w:rPr>
          <w:color w:val="000000"/>
          <w:sz w:val="28"/>
          <w:szCs w:val="28"/>
        </w:rPr>
        <w:t xml:space="preserve"> простору сприяє розвитку толерантності, креативності та підтримує різноманітність культур та поглядів серед учнів. Такий підхід сприяє глибшому розумінню світу навколо, розвиває соціальну компетентність та сприяє формуванню гармонійної особистості</w:t>
      </w:r>
      <w:r w:rsidR="000D0ABA">
        <w:rPr>
          <w:color w:val="000000"/>
          <w:sz w:val="28"/>
          <w:szCs w:val="28"/>
        </w:rPr>
        <w:t>.</w:t>
      </w:r>
    </w:p>
    <w:p w:rsidR="0043202B" w:rsidRPr="0043202B" w:rsidRDefault="0043202B" w:rsidP="0043202B">
      <w:pPr>
        <w:pStyle w:val="a5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Інклюзивне (відкрите) освітнє середовище</w:t>
      </w:r>
      <w:r w:rsidR="0082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D445F" w:rsidRDefault="0043202B" w:rsidP="000D445F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 нашому навчальному закладі в загальному сформоване відкрите освітнє середовище</w:t>
      </w:r>
      <w:r w:rsidR="00F8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D445F" w:rsidRPr="00F8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1D4" w:rsidRPr="00F871D4">
        <w:rPr>
          <w:rFonts w:ascii="Times New Roman" w:eastAsia="Cambria" w:hAnsi="Times New Roman" w:cs="Times New Roman"/>
          <w:sz w:val="28"/>
          <w:szCs w:val="28"/>
        </w:rPr>
        <w:t>є умови для навчання дітей з інвалідністю, зі школою співпрацюють сім’ї, органи влади та самоврядування, батьки, лідери громади, громадс</w:t>
      </w:r>
      <w:r w:rsidR="00F871D4">
        <w:rPr>
          <w:rFonts w:ascii="Times New Roman" w:eastAsia="Cambria" w:hAnsi="Times New Roman" w:cs="Times New Roman"/>
          <w:sz w:val="28"/>
          <w:szCs w:val="28"/>
        </w:rPr>
        <w:t xml:space="preserve">ькі активісти відвідують школу, </w:t>
      </w:r>
      <w:proofErr w:type="spellStart"/>
      <w:r w:rsidR="00F871D4" w:rsidRPr="00F871D4">
        <w:rPr>
          <w:rFonts w:ascii="Times New Roman" w:eastAsia="Cambria" w:hAnsi="Times New Roman" w:cs="Times New Roman"/>
          <w:sz w:val="28"/>
          <w:szCs w:val="28"/>
        </w:rPr>
        <w:t>педколектив</w:t>
      </w:r>
      <w:proofErr w:type="spellEnd"/>
      <w:r w:rsidR="00F871D4" w:rsidRPr="00F871D4">
        <w:rPr>
          <w:rFonts w:ascii="Times New Roman" w:eastAsia="Cambria" w:hAnsi="Times New Roman" w:cs="Times New Roman"/>
          <w:sz w:val="28"/>
          <w:szCs w:val="28"/>
        </w:rPr>
        <w:t>, дирекція реагує на ініціативи батьків, громадських активістів.</w:t>
      </w:r>
      <w:r w:rsidR="00F871D4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0D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рис. 6. зображено відкрите  освітнє середовище закладу освіти.</w:t>
      </w:r>
    </w:p>
    <w:p w:rsidR="000D445F" w:rsidRDefault="000D445F" w:rsidP="0043202B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45F" w:rsidRDefault="00C233F2" w:rsidP="00C233F2">
      <w:pPr>
        <w:pStyle w:val="a5"/>
        <w:tabs>
          <w:tab w:val="left" w:pos="284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568D" w:rsidRDefault="0011568D" w:rsidP="0011568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6. Відкрите освітнє середовище ЗЗСО І-ІІІ ст. з ДВ №11</w:t>
      </w:r>
    </w:p>
    <w:p w:rsidR="000D445F" w:rsidRDefault="0011568D" w:rsidP="0011568D">
      <w:pPr>
        <w:pStyle w:val="a5"/>
        <w:tabs>
          <w:tab w:val="left" w:pos="284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Чорний Острів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% від загальної кількості респондентів)</w:t>
      </w:r>
    </w:p>
    <w:p w:rsidR="0043202B" w:rsidRDefault="0011568D" w:rsidP="0043202B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75% учнів 4 класу ставиться так само як і до всіх інших дітей, які мають негаразди із здоров</w:t>
      </w:r>
      <w:r w:rsidR="0043202B" w:rsidRPr="0043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43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ям, 25% - іноді жартуємо з таких дітей.</w:t>
      </w:r>
    </w:p>
    <w:p w:rsidR="00CD41AE" w:rsidRDefault="0043202B" w:rsidP="0043202B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28,57% учнів</w:t>
      </w:r>
      <w:r w:rsidR="00115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класу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школярів з особливими освітніми потребами ставляться із зацікавленістю, б</w:t>
      </w:r>
      <w:r w:rsidR="0093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ажанням спілкуватися,71,43%-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само як і до інших учнів. 85,71% дітей 8 класу не змінювали з батьками місця проживання у зв</w:t>
      </w:r>
      <w:r w:rsidRPr="0043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язку з війною, 14,29% зазначають, що конфліктів через зміну місця</w:t>
      </w:r>
      <w:r w:rsid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проживання не було.</w:t>
      </w:r>
    </w:p>
    <w:p w:rsidR="00CD41AE" w:rsidRDefault="00CD41AE" w:rsidP="0043202B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100% учнів 10 класу не змінювали місця проживання у зв</w:t>
      </w:r>
      <w:r w:rsidRPr="00C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язку з війною, 66,67% учнів 10 класу ставляться до школярів з особливими освітніми потребами так само як і до інших школярів, 33,33% - стверджують, що у закладі немає учнів з особливими освітніми потребами.</w:t>
      </w:r>
    </w:p>
    <w:p w:rsidR="0043202B" w:rsidRDefault="00CD41AE" w:rsidP="0043202B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71,43% батьків вважають, що права батьків захищені, 21,43% - радше так, 7,14% - радше ні. 85,71% батьків поважають права педагогів як учасників освітнього процесу, 85,71% батьків зазначають, що не належать до батьків, які мають дітей </w:t>
      </w:r>
      <w:r w:rsidR="007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інвалідністю, 7,14% - зазн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ють, що до їхньої дитини</w:t>
      </w:r>
      <w:r w:rsidR="0043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доброзичливе ставлення, однокласники часто спілкуються із їхньою дитиною у школі та поза її межами. </w:t>
      </w:r>
      <w:r w:rsidR="003D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85,71% батьків не належать до числа внутрішньо переміщених, 14,29% зазначають доброзичливе ставлення.</w:t>
      </w:r>
    </w:p>
    <w:p w:rsidR="007C623E" w:rsidRPr="007C623E" w:rsidRDefault="007C623E" w:rsidP="0043202B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66,67% педагогів вважають, що учні до школярів, які змінили місце проживання у зв</w:t>
      </w:r>
      <w:r w:rsidRPr="007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язку з війною із зацікавленістю та бажанням спілкуватися, намагаються інтегрувати новачків у колектив, 33,33% учнів так само, як і до інших школярів, то ж новачки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природньо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інтегруються в колектив. 11,11% педагогів стверджують, що учні до школярів з особливими освітніми потребами ставляться із зацікавленістю та бажанням спілкуватися, 83,33% - так само , як і до інших школярів, 5,56% стверджують, що дітей з інвалідністю у школі немає.</w:t>
      </w:r>
    </w:p>
    <w:p w:rsidR="0043202B" w:rsidRDefault="0043202B" w:rsidP="0043202B">
      <w:pPr>
        <w:pStyle w:val="a5"/>
        <w:tabs>
          <w:tab w:val="left" w:pos="284"/>
        </w:tabs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ABA" w:rsidRPr="0039175F" w:rsidRDefault="000D0ABA" w:rsidP="0043202B">
      <w:pPr>
        <w:pStyle w:val="a5"/>
        <w:tabs>
          <w:tab w:val="left" w:pos="284"/>
        </w:tabs>
        <w:spacing w:line="36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175F" w:rsidRDefault="0039175F" w:rsidP="00D44656">
      <w:pPr>
        <w:pStyle w:val="a5"/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1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ВИСНОВКИ</w:t>
      </w:r>
      <w:r w:rsidR="00D44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44656" w:rsidRDefault="00D44656" w:rsidP="001A2929">
      <w:pPr>
        <w:pStyle w:val="a5"/>
        <w:tabs>
          <w:tab w:val="left" w:pos="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нашому навчальному закладі в загальному сформовані наступні освітні простори:</w:t>
      </w:r>
      <w:r w:rsidR="001A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безпечний, сповнений довіри, демокр</w:t>
      </w:r>
      <w:r w:rsidR="001A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атичний, патріотичний, </w:t>
      </w:r>
      <w:proofErr w:type="spellStart"/>
      <w:r w:rsidR="001A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</w:t>
      </w:r>
      <w:r w:rsidRPr="00D4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творчий</w:t>
      </w:r>
      <w:proofErr w:type="spellEnd"/>
      <w:r w:rsidRPr="00D4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відкритий.</w:t>
      </w:r>
    </w:p>
    <w:p w:rsidR="00FE3A82" w:rsidRDefault="00D44656" w:rsidP="001A2929">
      <w:pPr>
        <w:pStyle w:val="a5"/>
        <w:tabs>
          <w:tab w:val="left" w:pos="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 ЗЗСО І-ІІІ ст. з ДВ №11 с. Чорний Острів чисто, тепло, смачно готують, позитивно ставляться до дітей з особливими освітніми потребами. У школі не поширюють і не вживають наркотиків, не вживають алкоголю, випадків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тютюнопаління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зафіксовано.</w:t>
      </w:r>
      <w:r w:rsidRPr="00D4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школі не траплялось порушень,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proofErr w:type="spellEnd"/>
      <w:r w:rsidRPr="00D446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шкідливими звичками. У закладі н</w:t>
      </w:r>
      <w:r w:rsidR="001A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емає учнів, над якими </w:t>
      </w:r>
      <w:proofErr w:type="spellStart"/>
      <w:r w:rsidR="001A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збиткують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немає вчителів, які часто ображають учнів. </w:t>
      </w:r>
    </w:p>
    <w:p w:rsidR="00D44656" w:rsidRDefault="00D44656" w:rsidP="001A2929">
      <w:pPr>
        <w:pStyle w:val="a5"/>
        <w:tabs>
          <w:tab w:val="left" w:pos="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Учителі найчастіше допомагають учням у навчанні, консультують, радять. У школі є педагоги, яким учні  цілком довіряють. Дирекція заг</w:t>
      </w:r>
      <w:r w:rsidR="0094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 справедливо оцінює роботу педагогів</w:t>
      </w:r>
      <w:r w:rsidR="0094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Учителі справедливо оцінюють навчальні досягнення учнів. Учні можуть вільно висловлювати свої думки. Більшість батьків довіряють педагогам.</w:t>
      </w:r>
    </w:p>
    <w:p w:rsidR="00940C6C" w:rsidRDefault="00940C6C" w:rsidP="001A2929">
      <w:pPr>
        <w:pStyle w:val="a5"/>
        <w:tabs>
          <w:tab w:val="left" w:pos="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Керівництво школи зважує на рішення учнівського самоврядування. Педагогічний, учнівський та батьківський колективи залучають до розроблення стратегії, річного плану, виховних справ закладу освіти.</w:t>
      </w:r>
    </w:p>
    <w:p w:rsidR="00940C6C" w:rsidRDefault="00940C6C" w:rsidP="00D44656">
      <w:pPr>
        <w:pStyle w:val="a5"/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Частина учнів не бере участі у виборах в органи учнівського самоврядування, більшість учнів стверджують, що спільно з класними керівниками попередньо обговорювали позаурочні заклади, подорожі.</w:t>
      </w:r>
    </w:p>
    <w:p w:rsidR="00940C6C" w:rsidRPr="00940C6C" w:rsidRDefault="00940C6C" w:rsidP="00D44656">
      <w:pPr>
        <w:pStyle w:val="a5"/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У ЗЗСО І-ІІІ ст. з ДВ №11 с. Чорний Острів з повагою ставляться до національної символіки, більшість учнів позитивно оцінює шкільні заходи до державних свят та на вшанування пам</w:t>
      </w:r>
      <w:r w:rsidRPr="0094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’ятних подій та осіб.</w:t>
      </w:r>
    </w:p>
    <w:p w:rsidR="00940C6C" w:rsidRDefault="00940C6C" w:rsidP="00D44656">
      <w:pPr>
        <w:pStyle w:val="a5"/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Наш заклад освіти співпрацює з волонтерами, громадськими організаціями, воїнами ЗСУ.</w:t>
      </w:r>
    </w:p>
    <w:p w:rsidR="00A23162" w:rsidRDefault="00A23162" w:rsidP="00D44656">
      <w:pPr>
        <w:pStyle w:val="a5"/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Школа організовує екскурсії в музеї та інші заходи, спрямовані на пізнання історії України, хоча учні зазначають, що до війни таких заходів було більше.</w:t>
      </w:r>
    </w:p>
    <w:p w:rsidR="00A23162" w:rsidRDefault="00A23162" w:rsidP="00D44656">
      <w:pPr>
        <w:pStyle w:val="a5"/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Більшість учнів есе та творчі роботи виконують самостійно, учителі загалом передбачають роботу учнів у парі або малій групі. На уроках учителі проводять дискусії.</w:t>
      </w:r>
    </w:p>
    <w:p w:rsidR="00A23162" w:rsidRDefault="00A23162" w:rsidP="00D44656">
      <w:pPr>
        <w:pStyle w:val="a5"/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Проте більшість учнів закладу гуртків і секцій не відвідують, основна частина учнів лише беруть підручники у шкільній бібліотеці, іншими послугами не користуються. У школі трапляються випадки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списування, але не часто.</w:t>
      </w:r>
    </w:p>
    <w:p w:rsidR="00A23162" w:rsidRDefault="00A23162" w:rsidP="00D44656">
      <w:pPr>
        <w:pStyle w:val="a5"/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 закладі загалом позитивне ставлення до дітей з особливими освітніми потребами та до тих дітей, які змушені переїхати у зв</w:t>
      </w:r>
      <w:r w:rsidRPr="00A2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язку з війною, немає дискримінації учасників освітнього процесу за етнічною, релігійною та статевою ознаками.</w:t>
      </w:r>
    </w:p>
    <w:p w:rsidR="00A23162" w:rsidRDefault="00A23162" w:rsidP="00D44656">
      <w:pPr>
        <w:pStyle w:val="a5"/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 участі в житті школи, позаурочних та позашкільних заходах долучаються батьки, що зміцнює відносини у навчальному закладі, робить його відкритим.</w:t>
      </w:r>
    </w:p>
    <w:p w:rsidR="00853F05" w:rsidRPr="00853F05" w:rsidRDefault="00853F05" w:rsidP="00D44656">
      <w:pPr>
        <w:pStyle w:val="a5"/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чином,  </w:t>
      </w:r>
      <w:r w:rsidRPr="00853F05">
        <w:rPr>
          <w:rFonts w:ascii="Times New Roman" w:hAnsi="Times New Roman" w:cs="Times New Roman"/>
          <w:sz w:val="28"/>
          <w:szCs w:val="28"/>
        </w:rPr>
        <w:t xml:space="preserve">освітнє середовище в нашому закладі поступово набуває </w:t>
      </w:r>
      <w:r w:rsidRPr="00853F05">
        <w:rPr>
          <w:rStyle w:val="a6"/>
          <w:rFonts w:ascii="Times New Roman" w:hAnsi="Times New Roman" w:cs="Times New Roman"/>
          <w:b w:val="0"/>
          <w:sz w:val="28"/>
          <w:szCs w:val="28"/>
        </w:rPr>
        <w:t>інклюзивного, орієнтованого на дитину та технологічного характеру</w:t>
      </w:r>
      <w:r w:rsidRPr="00853F0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53F05">
        <w:rPr>
          <w:rFonts w:ascii="Times New Roman" w:hAnsi="Times New Roman" w:cs="Times New Roman"/>
          <w:sz w:val="28"/>
          <w:szCs w:val="28"/>
        </w:rPr>
        <w:t xml:space="preserve">проте стикається з викликами </w:t>
      </w:r>
      <w:r w:rsidRPr="00853F05">
        <w:rPr>
          <w:rStyle w:val="a6"/>
          <w:rFonts w:ascii="Times New Roman" w:hAnsi="Times New Roman" w:cs="Times New Roman"/>
          <w:b w:val="0"/>
          <w:sz w:val="28"/>
          <w:szCs w:val="28"/>
        </w:rPr>
        <w:t>нерівності, безпеки, кадрового забезпечення</w:t>
      </w:r>
      <w:r w:rsidRPr="00853F0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853F05">
        <w:rPr>
          <w:rStyle w:val="a6"/>
          <w:rFonts w:ascii="Times New Roman" w:hAnsi="Times New Roman" w:cs="Times New Roman"/>
          <w:b w:val="0"/>
          <w:sz w:val="28"/>
          <w:szCs w:val="28"/>
        </w:rPr>
        <w:t>та психологічного добробуту</w:t>
      </w:r>
      <w:r w:rsidRPr="00853F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53F05">
        <w:rPr>
          <w:rFonts w:ascii="Times New Roman" w:hAnsi="Times New Roman" w:cs="Times New Roman"/>
          <w:sz w:val="28"/>
          <w:szCs w:val="28"/>
        </w:rPr>
        <w:t xml:space="preserve">Ключ до успіху — </w:t>
      </w:r>
      <w:r w:rsidRPr="00853F05">
        <w:rPr>
          <w:rStyle w:val="a6"/>
          <w:rFonts w:ascii="Times New Roman" w:hAnsi="Times New Roman" w:cs="Times New Roman"/>
          <w:b w:val="0"/>
          <w:sz w:val="28"/>
          <w:szCs w:val="28"/>
        </w:rPr>
        <w:t>послідовна підтримка шкіл на всіх рівнях</w:t>
      </w:r>
      <w:r w:rsidRPr="00853F05">
        <w:rPr>
          <w:rFonts w:ascii="Times New Roman" w:hAnsi="Times New Roman" w:cs="Times New Roman"/>
          <w:b/>
          <w:sz w:val="28"/>
          <w:szCs w:val="28"/>
        </w:rPr>
        <w:t>,</w:t>
      </w:r>
      <w:r w:rsidRPr="00853F05">
        <w:rPr>
          <w:rFonts w:ascii="Times New Roman" w:hAnsi="Times New Roman" w:cs="Times New Roman"/>
          <w:sz w:val="28"/>
          <w:szCs w:val="28"/>
        </w:rPr>
        <w:t xml:space="preserve"> зміцнення партнерства «вчитель-учень-батьки», інноваційні освітні практики та цифрова трансформація.</w:t>
      </w:r>
    </w:p>
    <w:p w:rsidR="00A37DAC" w:rsidRDefault="00A37DAC" w:rsidP="00E61CDD">
      <w:pPr>
        <w:pStyle w:val="a5"/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A47" w:rsidRDefault="00662A47" w:rsidP="00E61CDD">
      <w:pPr>
        <w:pStyle w:val="a5"/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2A47" w:rsidRDefault="00662A47" w:rsidP="00E61CDD">
      <w:pPr>
        <w:pStyle w:val="a5"/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6E47" w:rsidRPr="00D87DA3" w:rsidRDefault="00E61CDD" w:rsidP="00E61CDD">
      <w:pPr>
        <w:pStyle w:val="a5"/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РЕКОМЕНДАЦІЇ</w:t>
      </w:r>
      <w:r w:rsidR="00D87DA3" w:rsidRPr="00D87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87DA3" w:rsidRDefault="00D87DA3" w:rsidP="00D87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B03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ро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зв’язання проблем нашого закладу освіти </w:t>
      </w:r>
      <w:r w:rsidRPr="00B03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для організації безпечного  і якісного освітнього процесу в новому навчальному році, забезпечення прав учасників освітнього процесу, які знаходяться, як в Україні, так і за кордоном,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вирішення нагальних </w:t>
      </w:r>
      <w:r w:rsidRPr="00B03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роботі навчального закладу пропонуємо наступні шляхи</w:t>
      </w:r>
      <w:r w:rsidRPr="00B03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щодо їх вирішення. </w:t>
      </w:r>
    </w:p>
    <w:p w:rsidR="00D87DA3" w:rsidRDefault="00D87DA3" w:rsidP="00D87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C38">
        <w:rPr>
          <w:rStyle w:val="a6"/>
          <w:rFonts w:ascii="Times New Roman" w:hAnsi="Times New Roman" w:cs="Times New Roman"/>
          <w:sz w:val="28"/>
          <w:szCs w:val="28"/>
        </w:rPr>
        <w:t>Керівництво територіальної громади</w:t>
      </w:r>
      <w:r w:rsidRPr="00B03C38">
        <w:rPr>
          <w:rFonts w:ascii="Times New Roman" w:hAnsi="Times New Roman" w:cs="Times New Roman"/>
          <w:sz w:val="28"/>
          <w:szCs w:val="28"/>
        </w:rPr>
        <w:t xml:space="preserve"> має ключовий вплив на формування якісного, безпечного та інноваційного освітнього середовища в межах своєї юрисдикції. </w:t>
      </w:r>
    </w:p>
    <w:p w:rsidR="00D87DA3" w:rsidRDefault="000D0ABA" w:rsidP="00D87D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D87DA3" w:rsidRPr="00B03C38">
        <w:rPr>
          <w:rFonts w:ascii="Times New Roman" w:hAnsi="Times New Roman" w:cs="Times New Roman"/>
          <w:b/>
          <w:sz w:val="28"/>
          <w:szCs w:val="28"/>
        </w:rPr>
        <w:t>ерівництву громади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87DA3" w:rsidRPr="00B03C38" w:rsidRDefault="00253FFA" w:rsidP="00D87DA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Виділити</w:t>
      </w:r>
      <w:r w:rsidR="00BA7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кошти</w:t>
      </w:r>
      <w:r w:rsidR="00D87DA3" w:rsidRPr="00B03C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r w:rsidR="00D87DA3" w:rsidRPr="00B03C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ремонт і </w:t>
      </w:r>
      <w:r w:rsidR="00BA7C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модернізацію </w:t>
      </w:r>
      <w:r w:rsidR="00D87DA3" w:rsidRPr="00B03C38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спортивного залу.</w:t>
      </w:r>
    </w:p>
    <w:p w:rsidR="00D87DA3" w:rsidRPr="00BA7C39" w:rsidRDefault="00253FFA" w:rsidP="00BA7C3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заклад освіти</w:t>
      </w:r>
      <w:r w:rsidR="00D87DA3" w:rsidRPr="00B03C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87DA3" w:rsidRPr="00B03C3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меблями, технікою,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комп’ютерами, інтерактивними дошками</w:t>
      </w:r>
      <w:r w:rsidR="00D87DA3" w:rsidRPr="00B03C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DA3" w:rsidRPr="00BA7C39" w:rsidRDefault="00253FFA" w:rsidP="00BA7C3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Фінансувати позашкільну освіту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гуртки, творчі майданчики</w:t>
      </w:r>
      <w:r w:rsidR="00D87DA3" w:rsidRPr="00B03C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DA3" w:rsidRPr="007A396B" w:rsidRDefault="00253FFA" w:rsidP="00D87DA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 гуртки, секції у закладі</w:t>
      </w:r>
      <w:r w:rsidR="00D87DA3" w:rsidRPr="007A39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освіти.</w:t>
      </w:r>
    </w:p>
    <w:p w:rsidR="00D87DA3" w:rsidRPr="00BA7C39" w:rsidRDefault="00253FFA" w:rsidP="00BA7C3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Залучити</w:t>
      </w:r>
      <w:r w:rsidR="00D87DA3" w:rsidRPr="007A39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 до участі в </w:t>
      </w:r>
      <w:proofErr w:type="spellStart"/>
      <w:r w:rsidR="00D87DA3" w:rsidRPr="007A396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проєктах</w:t>
      </w:r>
      <w:proofErr w:type="spellEnd"/>
      <w:r w:rsidR="00D87DA3" w:rsidRPr="007A39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D87DA3" w:rsidRPr="007A396B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волонтерстві</w:t>
      </w:r>
      <w:proofErr w:type="spellEnd"/>
      <w:r w:rsidR="00D87DA3" w:rsidRPr="007A39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локальних ініціативах.</w:t>
      </w:r>
    </w:p>
    <w:p w:rsidR="00D87DA3" w:rsidRPr="00BA7C39" w:rsidRDefault="00253FFA" w:rsidP="00BA7C39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Підтримувати</w:t>
      </w:r>
      <w:r w:rsidR="00D87DA3" w:rsidRPr="007A39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 із малозабезпечени</w:t>
      </w:r>
      <w:r w:rsidR="00D87DA3">
        <w:rPr>
          <w:rFonts w:ascii="Times New Roman" w:eastAsia="Times New Roman" w:hAnsi="Times New Roman" w:cs="Times New Roman"/>
          <w:sz w:val="28"/>
          <w:szCs w:val="28"/>
          <w:lang w:eastAsia="uk-UA"/>
        </w:rPr>
        <w:t>х родин доступом до техніки та І</w:t>
      </w:r>
      <w:r w:rsidR="00D87DA3" w:rsidRPr="007A396B">
        <w:rPr>
          <w:rFonts w:ascii="Times New Roman" w:eastAsia="Times New Roman" w:hAnsi="Times New Roman" w:cs="Times New Roman"/>
          <w:sz w:val="28"/>
          <w:szCs w:val="28"/>
          <w:lang w:eastAsia="uk-UA"/>
        </w:rPr>
        <w:t>нтернету.</w:t>
      </w:r>
    </w:p>
    <w:p w:rsidR="00D87DA3" w:rsidRPr="0030253C" w:rsidRDefault="00253FFA" w:rsidP="00D87DA3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Підтримувати </w:t>
      </w:r>
      <w:r w:rsidR="00D87DA3" w:rsidRPr="007A39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Програми протидії </w:t>
      </w:r>
      <w:proofErr w:type="spellStart"/>
      <w:r w:rsidR="00D87DA3" w:rsidRPr="007A396B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="00D87DA3" w:rsidRPr="007A39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просування толерантності.</w:t>
      </w:r>
    </w:p>
    <w:p w:rsidR="00BA7C39" w:rsidRDefault="00D87DA3" w:rsidP="00F53F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C39" w:rsidRPr="00B03C38">
        <w:rPr>
          <w:rFonts w:ascii="Times New Roman" w:hAnsi="Times New Roman" w:cs="Times New Roman"/>
          <w:sz w:val="28"/>
          <w:szCs w:val="28"/>
        </w:rPr>
        <w:t>Забезпечення якісного освітнього середовища — це одна з ключових задач шкільної а</w:t>
      </w:r>
      <w:r w:rsidR="00BA7C39">
        <w:rPr>
          <w:rFonts w:ascii="Times New Roman" w:hAnsi="Times New Roman" w:cs="Times New Roman"/>
          <w:sz w:val="28"/>
          <w:szCs w:val="28"/>
        </w:rPr>
        <w:t>дміністрації.</w:t>
      </w:r>
    </w:p>
    <w:p w:rsidR="00BA7C39" w:rsidRPr="00BA7C39" w:rsidRDefault="00F53FAE" w:rsidP="00BA7C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53C">
        <w:rPr>
          <w:rFonts w:ascii="Times New Roman" w:hAnsi="Times New Roman" w:cs="Times New Roman"/>
          <w:b/>
          <w:sz w:val="28"/>
          <w:szCs w:val="28"/>
        </w:rPr>
        <w:t xml:space="preserve">Рекомендації </w:t>
      </w:r>
      <w:r>
        <w:rPr>
          <w:rFonts w:ascii="Times New Roman" w:hAnsi="Times New Roman" w:cs="Times New Roman"/>
          <w:b/>
          <w:sz w:val="28"/>
          <w:szCs w:val="28"/>
        </w:rPr>
        <w:t>адміністрації закладу освіти</w:t>
      </w:r>
    </w:p>
    <w:p w:rsidR="00D87DA3" w:rsidRPr="00BA7C39" w:rsidRDefault="00D87DA3" w:rsidP="00BA7C39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7C3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Підтримувати культуру взаємоповаги та співпраці серед педагогів.</w:t>
      </w:r>
    </w:p>
    <w:p w:rsidR="00D87DA3" w:rsidRDefault="00D87DA3" w:rsidP="00F53FAE">
      <w:pPr>
        <w:pStyle w:val="a5"/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53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регулярне підвищення кваліфікації вчителів.</w:t>
      </w:r>
    </w:p>
    <w:p w:rsidR="00D87DA3" w:rsidRDefault="00D87DA3" w:rsidP="00F53FAE">
      <w:pPr>
        <w:pStyle w:val="a5"/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53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Стимулювати застосування інноваційних методик (STEM, інтегровані уроки, критичне мислення).</w:t>
      </w:r>
    </w:p>
    <w:p w:rsidR="00D87DA3" w:rsidRDefault="00D87DA3" w:rsidP="00F53FAE">
      <w:pPr>
        <w:pStyle w:val="a5"/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5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Підтримувати культуру взаємоповаги та співпраці серед педагогів.</w:t>
      </w:r>
    </w:p>
    <w:p w:rsidR="00D87DA3" w:rsidRPr="00BA7C39" w:rsidRDefault="00D87DA3" w:rsidP="00BA7C39">
      <w:pPr>
        <w:pStyle w:val="a5"/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5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Забезпечити регулярне підвищення кваліфікації вчителів.</w:t>
      </w:r>
    </w:p>
    <w:p w:rsidR="00D87DA3" w:rsidRDefault="00D87DA3" w:rsidP="00D87DA3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53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Регулярно проводити тренінги з емоційног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інтелекту, толерантності,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анти</w:t>
      </w:r>
      <w:r w:rsidRPr="0030253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булінгові</w:t>
      </w:r>
      <w:proofErr w:type="spellEnd"/>
      <w:r w:rsidRPr="003025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заходи.</w:t>
      </w:r>
    </w:p>
    <w:p w:rsidR="00D87DA3" w:rsidRPr="00F53FAE" w:rsidRDefault="00D87DA3" w:rsidP="00F53FAE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5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Забезпечити адаптацію першокласників і новоприбулих учнів.</w:t>
      </w:r>
    </w:p>
    <w:p w:rsidR="00D87DA3" w:rsidRPr="00BA7C39" w:rsidRDefault="001F5EBD" w:rsidP="00BA7C39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Забезпечити достатньою кількістю </w:t>
      </w:r>
      <w:r w:rsidR="00D87DA3" w:rsidRPr="0035621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навчальних матеріалів та підручників.</w:t>
      </w:r>
    </w:p>
    <w:p w:rsidR="00D87DA3" w:rsidRPr="00BA7C39" w:rsidRDefault="00D87DA3" w:rsidP="00BA7C39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5EB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 підготовку</w:t>
      </w:r>
      <w:r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7C39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педагогів до інклюзивної освіти</w:t>
      </w:r>
    </w:p>
    <w:p w:rsidR="00D87DA3" w:rsidRDefault="001F5EBD" w:rsidP="00D87DA3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Підтримувати п</w:t>
      </w:r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остійний зворотний зв'язок: </w:t>
      </w:r>
      <w:proofErr w:type="spellStart"/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онлайн-платформи</w:t>
      </w:r>
      <w:proofErr w:type="spellEnd"/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, чати, збори.</w:t>
      </w:r>
    </w:p>
    <w:p w:rsidR="00D87DA3" w:rsidRPr="001F5EBD" w:rsidRDefault="001F5EBD" w:rsidP="003C618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Включати</w:t>
      </w:r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батьків до участі 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шкільних ініціативах та заходах та консультувати їх</w:t>
      </w:r>
      <w:r w:rsidR="00D87DA3" w:rsidRPr="001F5E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освітніх потреб дітей.</w:t>
      </w:r>
    </w:p>
    <w:p w:rsidR="00F53FAE" w:rsidRPr="004C5174" w:rsidRDefault="003C6188" w:rsidP="00F53FA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590A" w:rsidRDefault="00F53FAE" w:rsidP="003C61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DA3" w:rsidRPr="004C5174">
        <w:rPr>
          <w:rFonts w:ascii="Times New Roman" w:hAnsi="Times New Roman" w:cs="Times New Roman"/>
          <w:sz w:val="28"/>
          <w:szCs w:val="28"/>
        </w:rPr>
        <w:t xml:space="preserve">Завгосп відіграє ключову роль у створенні безпечного й комфортного середовища для всіх учасників освітнього процесу. </w:t>
      </w:r>
    </w:p>
    <w:p w:rsidR="00D87DA3" w:rsidRPr="004C5174" w:rsidRDefault="00BA7C39" w:rsidP="003C618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Завгоспу:</w:t>
      </w:r>
    </w:p>
    <w:p w:rsidR="00D87DA3" w:rsidRPr="004C5174" w:rsidRDefault="00D87DA3" w:rsidP="00D87DA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 щоденні огляди шкільних приміщень: класи, коридори, санвузли, їдальню.</w:t>
      </w:r>
    </w:p>
    <w:p w:rsidR="00D87DA3" w:rsidRPr="004C5174" w:rsidRDefault="00D87DA3" w:rsidP="00D87DA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Фіксувати несправності та оперативно усувати їх (освітлення, замки, двері, вікна).</w:t>
      </w:r>
    </w:p>
    <w:p w:rsidR="00D87DA3" w:rsidRPr="004C5174" w:rsidRDefault="00D87DA3" w:rsidP="00D87DA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Контролювати стан пожежної безпеки: наявність вогнегасників, сигналізації, евакуаційних планів.</w:t>
      </w:r>
    </w:p>
    <w:p w:rsidR="00D87DA3" w:rsidRPr="00BA7C39" w:rsidRDefault="00D87DA3" w:rsidP="00BA7C39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Своєчасно перевіряти справність електромереж і електроприладів.</w:t>
      </w:r>
    </w:p>
    <w:p w:rsidR="00D87DA3" w:rsidRPr="004C5174" w:rsidRDefault="00D87DA3" w:rsidP="00D87DA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Організовувати щоденне прибирання шкільних приміщень.</w:t>
      </w:r>
    </w:p>
    <w:p w:rsidR="00D87DA3" w:rsidRPr="004C5174" w:rsidRDefault="00D87DA3" w:rsidP="00D87DA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санвузлами — чистота, наявність мила, паперових рушників або сушарок.</w:t>
      </w:r>
    </w:p>
    <w:p w:rsidR="00D87DA3" w:rsidRPr="004C5174" w:rsidRDefault="00E467AE" w:rsidP="00D87DA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Регулярно здійснювати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дези</w:t>
      </w:r>
      <w:r w:rsidR="00666DD6">
        <w:rPr>
          <w:rFonts w:ascii="Times New Roman" w:eastAsia="Times New Roman" w:hAnsi="Times New Roman" w:cs="Times New Roman"/>
          <w:sz w:val="28"/>
          <w:szCs w:val="28"/>
          <w:lang w:eastAsia="uk-UA"/>
        </w:rPr>
        <w:t>нфекцію</w:t>
      </w:r>
      <w:proofErr w:type="spellEnd"/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періоди епідемій, особливо в їдальні та спортзалі.</w:t>
      </w:r>
    </w:p>
    <w:p w:rsidR="00D87DA3" w:rsidRPr="004C5174" w:rsidRDefault="00666DD6" w:rsidP="00D87DA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Контролювати температурний</w:t>
      </w:r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режиму в класах (не нижче +18 °С).</w:t>
      </w:r>
    </w:p>
    <w:p w:rsidR="00D87DA3" w:rsidRPr="00E467AE" w:rsidRDefault="00666DD6" w:rsidP="00E467A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Очищати територію</w:t>
      </w:r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снігу та льоду, посипання доріжок.</w:t>
      </w:r>
    </w:p>
    <w:p w:rsidR="00D87DA3" w:rsidRPr="004C5174" w:rsidRDefault="00666DD6" w:rsidP="00D87DA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Регулярно інформувати</w:t>
      </w:r>
      <w:r w:rsidR="00D87D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керівника </w:t>
      </w:r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необхідні ремонти та закупівлі.</w:t>
      </w:r>
    </w:p>
    <w:p w:rsidR="00D87DA3" w:rsidRPr="004C5174" w:rsidRDefault="00666DD6" w:rsidP="00D87DA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Співпрацювати</w:t>
      </w:r>
      <w:r w:rsidR="001B29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вчителями та обслуговуючим персоналом.</w:t>
      </w:r>
    </w:p>
    <w:p w:rsidR="00D87DA3" w:rsidRPr="00B03C38" w:rsidRDefault="00D87DA3" w:rsidP="00D87D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B298E" w:rsidRDefault="00F53FAE" w:rsidP="001B29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87DA3" w:rsidRPr="004C5174">
        <w:rPr>
          <w:rFonts w:ascii="Times New Roman" w:hAnsi="Times New Roman" w:cs="Times New Roman"/>
          <w:sz w:val="28"/>
          <w:szCs w:val="28"/>
        </w:rPr>
        <w:t xml:space="preserve">Роль педагога-організатора у школі — надзвичайно важлива, адже саме він формує емоційний, соціальний і культурний фон навчального середовища. Нижче наведено </w:t>
      </w:r>
      <w:r w:rsidR="00D87DA3" w:rsidRPr="004C5174">
        <w:rPr>
          <w:rStyle w:val="a6"/>
          <w:rFonts w:ascii="Times New Roman" w:hAnsi="Times New Roman" w:cs="Times New Roman"/>
          <w:b w:val="0"/>
          <w:sz w:val="28"/>
          <w:szCs w:val="28"/>
        </w:rPr>
        <w:t>рекомендації педагогу-організатору щодо забезпечення якісного освітнього середовища</w:t>
      </w:r>
      <w:r w:rsidR="00D87DA3" w:rsidRPr="004C5174">
        <w:rPr>
          <w:rFonts w:ascii="Times New Roman" w:hAnsi="Times New Roman" w:cs="Times New Roman"/>
          <w:sz w:val="28"/>
          <w:szCs w:val="28"/>
        </w:rPr>
        <w:t>.</w:t>
      </w:r>
    </w:p>
    <w:p w:rsidR="00D87DA3" w:rsidRPr="001B298E" w:rsidRDefault="001B298E" w:rsidP="001B29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B29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Педагогу</w:t>
      </w:r>
      <w:r w:rsidRPr="004C51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організатору:</w:t>
      </w:r>
    </w:p>
    <w:p w:rsidR="00D87DA3" w:rsidRPr="004C5174" w:rsidRDefault="00D87DA3" w:rsidP="00940FFC">
      <w:pPr>
        <w:pStyle w:val="a5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Організовувати заходи, що сприяють формуванню дружніх стосунків між учнями.</w:t>
      </w:r>
    </w:p>
    <w:p w:rsidR="00D87DA3" w:rsidRPr="004C5174" w:rsidRDefault="00D87DA3" w:rsidP="00D87DA3">
      <w:pPr>
        <w:pStyle w:val="a5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Проводити інтеграційні ігри, тренінги, </w:t>
      </w:r>
      <w:proofErr w:type="spellStart"/>
      <w:r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флешмоби</w:t>
      </w:r>
      <w:proofErr w:type="spellEnd"/>
      <w:r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сприяють згуртуванню колективу.</w:t>
      </w:r>
    </w:p>
    <w:p w:rsidR="00D87DA3" w:rsidRPr="004C5174" w:rsidRDefault="00D87DA3" w:rsidP="00D87DA3">
      <w:pPr>
        <w:pStyle w:val="a5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Підтримувати ініціативи учнівського самоврядування.</w:t>
      </w:r>
    </w:p>
    <w:p w:rsidR="00D87DA3" w:rsidRPr="004C5174" w:rsidRDefault="00D87DA3" w:rsidP="00D87DA3">
      <w:pPr>
        <w:pStyle w:val="a5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 т</w:t>
      </w:r>
      <w:r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ематичні заходи до державних свят, па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м’ятних дат, волонтерські акції, к</w:t>
      </w:r>
      <w:r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луби за інтересами: патріотичні, екологічні, гуманітарні </w:t>
      </w:r>
      <w:proofErr w:type="spellStart"/>
      <w:r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DA3" w:rsidRPr="004C5174" w:rsidRDefault="00940FFC" w:rsidP="00D87DA3">
      <w:pPr>
        <w:pStyle w:val="a5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Виховувати повагу</w:t>
      </w:r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традицій школи, громади, України.</w:t>
      </w:r>
    </w:p>
    <w:p w:rsidR="00D87DA3" w:rsidRPr="004C5174" w:rsidRDefault="00D87DA3" w:rsidP="00D87DA3">
      <w:pPr>
        <w:pStyle w:val="a5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Розробити та реалізувати план</w:t>
      </w:r>
      <w:r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виховної роботи на навчальний рік.</w:t>
      </w:r>
    </w:p>
    <w:p w:rsidR="00D87DA3" w:rsidRPr="004C5174" w:rsidRDefault="00D87DA3" w:rsidP="00D87DA3">
      <w:pPr>
        <w:pStyle w:val="a5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Організовувати конкурси,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квести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майстер-класи, театральні постанов</w:t>
      </w:r>
      <w:r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DA3" w:rsidRPr="004C5174" w:rsidRDefault="00940FFC" w:rsidP="00D87DA3">
      <w:pPr>
        <w:pStyle w:val="a5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Включати</w:t>
      </w:r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 у </w:t>
      </w:r>
      <w:proofErr w:type="spellStart"/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проєктну</w:t>
      </w:r>
      <w:proofErr w:type="spellEnd"/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діяльність — розробка та реалізація соціальних ініціатив.</w:t>
      </w:r>
    </w:p>
    <w:p w:rsidR="00D87DA3" w:rsidRPr="004C5174" w:rsidRDefault="00940FFC" w:rsidP="00D87DA3">
      <w:pPr>
        <w:pStyle w:val="a5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Співпрацювати</w:t>
      </w:r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класними керівниками, психологом, соціальним педагогом.</w:t>
      </w:r>
    </w:p>
    <w:p w:rsidR="00D87DA3" w:rsidRPr="004C5174" w:rsidRDefault="00940FFC" w:rsidP="00D87DA3">
      <w:pPr>
        <w:pStyle w:val="a5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Здійснювати роботу</w:t>
      </w:r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дітьми, які потребують особливої уваги (індивідуальні бесіди, залучення до діяльності).</w:t>
      </w:r>
    </w:p>
    <w:p w:rsidR="00D87DA3" w:rsidRPr="001B298E" w:rsidRDefault="00940FFC" w:rsidP="001B298E">
      <w:pPr>
        <w:pStyle w:val="a5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Підтримувати</w:t>
      </w:r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 у перехідні періоди (5-й, 9-й, 11-й класи).</w:t>
      </w:r>
    </w:p>
    <w:p w:rsidR="00D87DA3" w:rsidRPr="004C5174" w:rsidRDefault="00940FFC" w:rsidP="00D87DA3">
      <w:pPr>
        <w:pStyle w:val="a5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родинні</w:t>
      </w:r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свят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а, конкурси, акції</w:t>
      </w:r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DA3" w:rsidRPr="004C5174" w:rsidRDefault="00940FFC" w:rsidP="00D87DA3">
      <w:pPr>
        <w:pStyle w:val="a5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Співпрацювати </w:t>
      </w:r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місцевими закладами культури, бібліотеками, гуртками.</w:t>
      </w:r>
    </w:p>
    <w:p w:rsidR="00D87DA3" w:rsidRPr="004C5174" w:rsidRDefault="00940FFC" w:rsidP="00D87DA3">
      <w:pPr>
        <w:pStyle w:val="a5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цифрові</w:t>
      </w:r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платформ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оголошень, опитувань, </w:t>
      </w:r>
      <w:proofErr w:type="spellStart"/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онлайн-заходів</w:t>
      </w:r>
      <w:proofErr w:type="spellEnd"/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DA3" w:rsidRPr="004C5174" w:rsidRDefault="00940FFC" w:rsidP="00D87DA3">
      <w:pPr>
        <w:pStyle w:val="a5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Здійснювати підготовку</w:t>
      </w:r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інтерактивних заходів із мультимедійним супроводом.</w:t>
      </w:r>
    </w:p>
    <w:p w:rsidR="00A37DAC" w:rsidRPr="00AD7A49" w:rsidRDefault="00940FFC" w:rsidP="00AD7A49">
      <w:pPr>
        <w:pStyle w:val="a5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Популяризувати безпечну поведінку в І</w:t>
      </w:r>
      <w:r w:rsidR="00D87DA3" w:rsidRPr="004C5174">
        <w:rPr>
          <w:rFonts w:ascii="Times New Roman" w:eastAsia="Times New Roman" w:hAnsi="Times New Roman" w:cs="Times New Roman"/>
          <w:sz w:val="28"/>
          <w:szCs w:val="28"/>
          <w:lang w:eastAsia="uk-UA"/>
        </w:rPr>
        <w:t>нтернеті.</w:t>
      </w:r>
    </w:p>
    <w:p w:rsidR="00A37DAC" w:rsidRDefault="00A37DAC" w:rsidP="00D87DA3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B298E" w:rsidRDefault="00B9642F" w:rsidP="009B590A">
      <w:pPr>
        <w:pStyle w:val="a5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2A47">
        <w:rPr>
          <w:rFonts w:ascii="Times New Roman" w:hAnsi="Times New Roman" w:cs="Times New Roman"/>
          <w:sz w:val="28"/>
          <w:szCs w:val="28"/>
        </w:rPr>
        <w:t>Учнівське</w:t>
      </w:r>
      <w:r w:rsidR="00D87DA3">
        <w:rPr>
          <w:rFonts w:ascii="Times New Roman" w:hAnsi="Times New Roman" w:cs="Times New Roman"/>
          <w:sz w:val="28"/>
          <w:szCs w:val="28"/>
        </w:rPr>
        <w:t xml:space="preserve"> самоврядування -  ц</w:t>
      </w:r>
      <w:r w:rsidR="00D87DA3" w:rsidRPr="00B03C38">
        <w:rPr>
          <w:rFonts w:ascii="Times New Roman" w:hAnsi="Times New Roman" w:cs="Times New Roman"/>
          <w:sz w:val="28"/>
          <w:szCs w:val="28"/>
        </w:rPr>
        <w:t xml:space="preserve">е не просто організація заходів — це </w:t>
      </w:r>
      <w:r w:rsidR="00D87DA3" w:rsidRPr="00B03C38">
        <w:rPr>
          <w:rStyle w:val="a6"/>
          <w:rFonts w:ascii="Times New Roman" w:hAnsi="Times New Roman" w:cs="Times New Roman"/>
          <w:b w:val="0"/>
          <w:sz w:val="28"/>
          <w:szCs w:val="28"/>
        </w:rPr>
        <w:t>справжній майданчик лідерства, партнерства та ініціативи</w:t>
      </w:r>
      <w:r w:rsidR="00D87DA3" w:rsidRPr="00B03C38">
        <w:rPr>
          <w:rFonts w:ascii="Times New Roman" w:hAnsi="Times New Roman" w:cs="Times New Roman"/>
          <w:sz w:val="28"/>
          <w:szCs w:val="28"/>
        </w:rPr>
        <w:t xml:space="preserve">. Нижче — </w:t>
      </w:r>
      <w:r w:rsidR="00D87DA3" w:rsidRPr="00B03C38">
        <w:rPr>
          <w:rStyle w:val="a6"/>
          <w:rFonts w:ascii="Times New Roman" w:hAnsi="Times New Roman" w:cs="Times New Roman"/>
          <w:b w:val="0"/>
          <w:sz w:val="28"/>
          <w:szCs w:val="28"/>
        </w:rPr>
        <w:t>рекомендації для учнівського самоврядування щодо забезпечення якісного освітнього середовища</w:t>
      </w:r>
      <w:r w:rsidR="00D87DA3" w:rsidRPr="00B03C38">
        <w:rPr>
          <w:rFonts w:ascii="Times New Roman" w:hAnsi="Times New Roman" w:cs="Times New Roman"/>
          <w:sz w:val="28"/>
          <w:szCs w:val="28"/>
        </w:rPr>
        <w:t>, які допоможуть зробити школу ще більш дружньою, цікавою та комфортною.</w:t>
      </w:r>
      <w:r w:rsidR="001B298E" w:rsidRPr="001B29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D87DA3" w:rsidRDefault="001B298E" w:rsidP="001B298E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Учнівському самоврядуванню:</w:t>
      </w:r>
    </w:p>
    <w:p w:rsidR="00186DAF" w:rsidRPr="001B298E" w:rsidRDefault="00186DAF" w:rsidP="001B298E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87DA3" w:rsidRPr="0093158B" w:rsidRDefault="00B9642F" w:rsidP="00B9642F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</w:t>
      </w:r>
      <w:r w:rsidR="00D87DA3" w:rsidRPr="00931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скриньку ідей або </w:t>
      </w:r>
      <w:proofErr w:type="spellStart"/>
      <w:r w:rsidR="00D87DA3" w:rsidRPr="0093158B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онлайн-опитування</w:t>
      </w:r>
      <w:proofErr w:type="spellEnd"/>
      <w:r w:rsidR="00D87DA3" w:rsidRPr="0093158B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 учні можуть висловлювати свої пропозиції.</w:t>
      </w:r>
    </w:p>
    <w:p w:rsidR="00D87DA3" w:rsidRPr="0093158B" w:rsidRDefault="00280418" w:rsidP="00B9642F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</w:t>
      </w:r>
      <w:r w:rsidR="00D87DA3" w:rsidRPr="00931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регулярні зустрічі з адміністрацією школи — діалог на рівних.</w:t>
      </w:r>
    </w:p>
    <w:p w:rsidR="00D87DA3" w:rsidRPr="001B298E" w:rsidRDefault="00280418" w:rsidP="001B298E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Ініціювати</w:t>
      </w:r>
      <w:r w:rsidR="00D87DA3" w:rsidRPr="00931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дебати, форуми, міні-конференції на теми, що хвилюють учнів.</w:t>
      </w:r>
    </w:p>
    <w:p w:rsidR="00D87DA3" w:rsidRPr="0093158B" w:rsidRDefault="00280418" w:rsidP="00D87DA3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Проводити </w:t>
      </w:r>
      <w:r w:rsidR="00D87DA3" w:rsidRPr="00931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акції, </w:t>
      </w:r>
      <w:proofErr w:type="spellStart"/>
      <w:r w:rsidR="00D87DA3" w:rsidRPr="0093158B">
        <w:rPr>
          <w:rFonts w:ascii="Times New Roman" w:eastAsia="Times New Roman" w:hAnsi="Times New Roman" w:cs="Times New Roman"/>
          <w:sz w:val="28"/>
          <w:szCs w:val="28"/>
          <w:lang w:eastAsia="uk-UA"/>
        </w:rPr>
        <w:t>флешмоби</w:t>
      </w:r>
      <w:proofErr w:type="spellEnd"/>
      <w:r w:rsidR="00D87DA3" w:rsidRPr="00931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D87DA3" w:rsidRPr="0093158B">
        <w:rPr>
          <w:rFonts w:ascii="Times New Roman" w:eastAsia="Times New Roman" w:hAnsi="Times New Roman" w:cs="Times New Roman"/>
          <w:sz w:val="28"/>
          <w:szCs w:val="28"/>
          <w:lang w:eastAsia="uk-UA"/>
        </w:rPr>
        <w:t>квести</w:t>
      </w:r>
      <w:proofErr w:type="spellEnd"/>
      <w:r w:rsidR="00D87DA3" w:rsidRPr="0093158B">
        <w:rPr>
          <w:rFonts w:ascii="Times New Roman" w:eastAsia="Times New Roman" w:hAnsi="Times New Roman" w:cs="Times New Roman"/>
          <w:sz w:val="28"/>
          <w:szCs w:val="28"/>
          <w:lang w:eastAsia="uk-UA"/>
        </w:rPr>
        <w:t>, фотоконкурси.</w:t>
      </w:r>
    </w:p>
    <w:p w:rsidR="00D87DA3" w:rsidRPr="0093158B" w:rsidRDefault="00280418" w:rsidP="00D87DA3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Розвивати</w:t>
      </w:r>
      <w:r w:rsidR="00D87DA3" w:rsidRPr="00931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традиції школи: посвята в першокласники, День учнівського самоврядування.</w:t>
      </w:r>
    </w:p>
    <w:p w:rsidR="00D87DA3" w:rsidRPr="0093158B" w:rsidRDefault="00280418" w:rsidP="00D87DA3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</w:t>
      </w:r>
      <w:r w:rsidR="00D87DA3" w:rsidRPr="00931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систему заохочення: відзнаки «Учень тижня», нагороди за досягнення.</w:t>
      </w:r>
    </w:p>
    <w:p w:rsidR="00D87DA3" w:rsidRPr="0093158B" w:rsidRDefault="00280418" w:rsidP="00D87DA3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Організовув</w:t>
      </w:r>
      <w:r w:rsidR="00F53FA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r w:rsidR="00D87DA3" w:rsidRPr="00931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клуби допомоги: «репетитор від </w:t>
      </w:r>
      <w:r w:rsidR="00D87DA3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 до учня», підготовка до НМТ</w:t>
      </w:r>
      <w:r w:rsidR="00D87DA3" w:rsidRPr="0093158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DA3" w:rsidRPr="0093158B" w:rsidRDefault="00280418" w:rsidP="00D87DA3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Заохочувати</w:t>
      </w:r>
      <w:r w:rsidR="00D87DA3" w:rsidRPr="00931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участь у предметних тижнях, олімпіадах, конкурсах.</w:t>
      </w:r>
    </w:p>
    <w:p w:rsidR="00D87DA3" w:rsidRPr="00F20FE6" w:rsidRDefault="00D87DA3" w:rsidP="00D87DA3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280418">
        <w:rPr>
          <w:rFonts w:ascii="Times New Roman" w:eastAsia="Times New Roman" w:hAnsi="Times New Roman" w:cs="Times New Roman"/>
          <w:sz w:val="28"/>
          <w:szCs w:val="28"/>
          <w:lang w:eastAsia="uk-UA"/>
        </w:rPr>
        <w:t>ніціювати</w:t>
      </w:r>
      <w:r w:rsidRPr="00F20F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акції з благоустрою: озеленення класів, прибирання території.</w:t>
      </w:r>
    </w:p>
    <w:p w:rsidR="00D87DA3" w:rsidRPr="00F20FE6" w:rsidRDefault="00280418" w:rsidP="00D87DA3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Контролювати</w:t>
      </w:r>
      <w:r w:rsidR="00D87DA3" w:rsidRPr="00F20F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чистоту й порядок у школі, підтримуйте ініціативу «черговий клас».</w:t>
      </w:r>
    </w:p>
    <w:p w:rsidR="00D87DA3" w:rsidRPr="00F20FE6" w:rsidRDefault="00280418" w:rsidP="00D87DA3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Популяризув</w:t>
      </w:r>
      <w:r w:rsidR="00F53FA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r w:rsidR="00D87DA3" w:rsidRPr="00F20F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культуру доброзичливості: кампанії проти </w:t>
      </w:r>
      <w:proofErr w:type="spellStart"/>
      <w:r w:rsidR="00D87DA3" w:rsidRPr="00F20FE6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="00D87DA3" w:rsidRPr="00F20FE6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день «доброго слова».</w:t>
      </w:r>
    </w:p>
    <w:p w:rsidR="00D87DA3" w:rsidRPr="00F20FE6" w:rsidRDefault="00280418" w:rsidP="00D87DA3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Організовувати</w:t>
      </w:r>
      <w:r w:rsidR="00D87DA3" w:rsidRPr="00F20F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благодійні акції, підтримку дітей із малозабезпечених родин.</w:t>
      </w:r>
    </w:p>
    <w:p w:rsidR="00D87DA3" w:rsidRPr="00F20FE6" w:rsidRDefault="00280418" w:rsidP="00D87DA3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Здійснювати збір макулатури, пластикових кришечок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екопроєктів</w:t>
      </w:r>
      <w:proofErr w:type="spellEnd"/>
      <w:r w:rsidR="00D87DA3" w:rsidRPr="00F20FE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DA3" w:rsidRDefault="00280418" w:rsidP="00D87DA3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Залучати</w:t>
      </w:r>
      <w:r w:rsidR="00D87DA3" w:rsidRPr="00F20F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громаду: спільні заходи з батьками, ветеранами, волонтерами.</w:t>
      </w:r>
    </w:p>
    <w:p w:rsidR="00D87DA3" w:rsidRPr="005748E4" w:rsidRDefault="00280418" w:rsidP="00D87DA3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</w:t>
      </w:r>
      <w:r w:rsidR="00D87DA3"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шкільну газету, </w:t>
      </w:r>
      <w:proofErr w:type="spellStart"/>
      <w:r w:rsidR="00D87DA3"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блог</w:t>
      </w:r>
      <w:proofErr w:type="spellEnd"/>
      <w:r w:rsidR="00D87DA3"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>, Instagram-сторінку.</w:t>
      </w:r>
    </w:p>
    <w:p w:rsidR="00D87DA3" w:rsidRPr="0093158B" w:rsidRDefault="00280418" w:rsidP="00D87DA3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Висвітлюв</w:t>
      </w:r>
      <w:r w:rsidR="00AD7A4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ти успіхи учнів, публікув</w:t>
      </w:r>
      <w:r w:rsidR="00AD7A4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r w:rsidR="00D87DA3" w:rsidRPr="00931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новини та анонси подій.</w:t>
      </w:r>
    </w:p>
    <w:p w:rsidR="00D87DA3" w:rsidRPr="005748E4" w:rsidRDefault="00280418" w:rsidP="00D87DA3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Робити</w:t>
      </w:r>
      <w:r w:rsidR="00D87DA3" w:rsidRPr="00931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опитування та зворотний зв’язок — це допоможе будувати довіру.</w:t>
      </w:r>
    </w:p>
    <w:p w:rsidR="001B298E" w:rsidRDefault="001B298E" w:rsidP="00662A4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8E4">
        <w:rPr>
          <w:rFonts w:ascii="Times New Roman" w:hAnsi="Times New Roman" w:cs="Times New Roman"/>
          <w:sz w:val="28"/>
          <w:szCs w:val="28"/>
        </w:rPr>
        <w:t xml:space="preserve">Шкільний психолог — це не просто спеціаліст, а </w:t>
      </w:r>
      <w:r w:rsidRPr="005748E4">
        <w:rPr>
          <w:rStyle w:val="a6"/>
          <w:rFonts w:ascii="Times New Roman" w:hAnsi="Times New Roman" w:cs="Times New Roman"/>
          <w:b w:val="0"/>
          <w:sz w:val="28"/>
          <w:szCs w:val="28"/>
        </w:rPr>
        <w:t>наставник, помічник і захисник</w:t>
      </w:r>
      <w:r w:rsidRPr="005748E4">
        <w:rPr>
          <w:rFonts w:ascii="Times New Roman" w:hAnsi="Times New Roman" w:cs="Times New Roman"/>
          <w:sz w:val="28"/>
          <w:szCs w:val="28"/>
        </w:rPr>
        <w:t xml:space="preserve"> психологічного добробуту учнів, вчит</w:t>
      </w:r>
      <w:r>
        <w:rPr>
          <w:rFonts w:ascii="Times New Roman" w:hAnsi="Times New Roman" w:cs="Times New Roman"/>
          <w:sz w:val="28"/>
          <w:szCs w:val="28"/>
        </w:rPr>
        <w:t xml:space="preserve">елів та батьків. </w:t>
      </w:r>
    </w:p>
    <w:p w:rsidR="00D87DA3" w:rsidRPr="001B298E" w:rsidRDefault="001B298E" w:rsidP="001B298E">
      <w:pPr>
        <w:spacing w:before="100" w:beforeAutospacing="1" w:after="100" w:afterAutospacing="1" w:line="240" w:lineRule="auto"/>
        <w:jc w:val="both"/>
        <w:rPr>
          <w:rStyle w:val="a6"/>
          <w:rFonts w:ascii="Times New Roman" w:eastAsia="Times New Roman" w:hAnsi="Times New Roman" w:cs="Times New Roman"/>
          <w:bCs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Практичному психологу:</w:t>
      </w:r>
    </w:p>
    <w:p w:rsidR="00D87DA3" w:rsidRPr="005748E4" w:rsidRDefault="00DD7427" w:rsidP="00D87DA3">
      <w:pPr>
        <w:pStyle w:val="a5"/>
        <w:numPr>
          <w:ilvl w:val="0"/>
          <w:numId w:val="11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Проводити і</w:t>
      </w:r>
      <w:r w:rsidR="00D87DA3" w:rsidRPr="005748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ндивідуальні консультації</w:t>
      </w:r>
      <w:r w:rsidR="00D87DA3"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учнів з ознаками тривожності, ізоляції, агресії.</w:t>
      </w:r>
    </w:p>
    <w:p w:rsidR="00D87DA3" w:rsidRPr="005748E4" w:rsidRDefault="00DD7427" w:rsidP="00D87DA3">
      <w:pPr>
        <w:pStyle w:val="a5"/>
        <w:numPr>
          <w:ilvl w:val="0"/>
          <w:numId w:val="11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 психологічну</w:t>
      </w:r>
      <w:r w:rsidR="00D87DA3"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діагностику</w:t>
      </w:r>
      <w:r w:rsidR="00D87DA3" w:rsidRPr="005748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емоційного стану класів</w:t>
      </w:r>
      <w:r w:rsidR="00D87DA3"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(анкети, опитування, спостереження).</w:t>
      </w:r>
    </w:p>
    <w:p w:rsidR="00D87DA3" w:rsidRPr="005748E4" w:rsidRDefault="00DD7427" w:rsidP="00D87DA3">
      <w:pPr>
        <w:pStyle w:val="a5"/>
        <w:numPr>
          <w:ilvl w:val="0"/>
          <w:numId w:val="11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Співпрацювати</w:t>
      </w:r>
      <w:r w:rsidR="00D87DA3"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дітьми, які потрапили в складні життєві обставини, 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 розробку</w:t>
      </w:r>
      <w:r w:rsidR="00D87DA3"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них і</w:t>
      </w:r>
      <w:r w:rsidR="00D87D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</w:t>
      </w:r>
      <w:r w:rsidR="00D87DA3"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роведення тренінгів для вчителів: як розпізнати ознаки </w:t>
      </w:r>
      <w:proofErr w:type="spellStart"/>
      <w:r w:rsidR="00D87DA3"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="00D87DA3"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 діяти.</w:t>
      </w:r>
    </w:p>
    <w:p w:rsidR="00D87DA3" w:rsidRPr="005748E4" w:rsidRDefault="00DD7427" w:rsidP="00D87DA3">
      <w:pPr>
        <w:pStyle w:val="a5"/>
        <w:numPr>
          <w:ilvl w:val="0"/>
          <w:numId w:val="11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Проводити п</w:t>
      </w:r>
      <w:r w:rsidR="00D87DA3"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>сихологічні години для педагогів: «емоційне вигорання», «ресурсний стан», «психологія спілкування з батьками».</w:t>
      </w:r>
    </w:p>
    <w:p w:rsidR="00D87DA3" w:rsidRPr="005748E4" w:rsidRDefault="00DD7427" w:rsidP="00D87DA3">
      <w:pPr>
        <w:pStyle w:val="a5"/>
        <w:numPr>
          <w:ilvl w:val="0"/>
          <w:numId w:val="11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Розробити р</w:t>
      </w:r>
      <w:r w:rsidR="00D87DA3"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екомендації щодо формування позитивного мікроклімату в класі.</w:t>
      </w:r>
    </w:p>
    <w:p w:rsidR="00D87DA3" w:rsidRPr="005748E4" w:rsidRDefault="00D87DA3" w:rsidP="00D87DA3">
      <w:pPr>
        <w:pStyle w:val="a5"/>
        <w:numPr>
          <w:ilvl w:val="0"/>
          <w:numId w:val="11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 індивідуальні плани</w:t>
      </w:r>
      <w:r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допомоги.</w:t>
      </w:r>
    </w:p>
    <w:p w:rsidR="00D87DA3" w:rsidRPr="005748E4" w:rsidRDefault="00D87DA3" w:rsidP="00D87DA3">
      <w:pPr>
        <w:pStyle w:val="a5"/>
        <w:numPr>
          <w:ilvl w:val="0"/>
          <w:numId w:val="11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Провести т</w:t>
      </w:r>
      <w:r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>ематичні батьківські збори: «</w:t>
      </w:r>
      <w:proofErr w:type="spellStart"/>
      <w:r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>: як розпізнати та допомогти», «Психологія підлітка».</w:t>
      </w:r>
    </w:p>
    <w:p w:rsidR="00D87DA3" w:rsidRPr="005748E4" w:rsidRDefault="00D87DA3" w:rsidP="00D87DA3">
      <w:pPr>
        <w:pStyle w:val="a5"/>
        <w:numPr>
          <w:ilvl w:val="0"/>
          <w:numId w:val="11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 о</w:t>
      </w:r>
      <w:r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собисті консультації з питань виховання, конфліктів, емоційного здоров’я.</w:t>
      </w:r>
    </w:p>
    <w:p w:rsidR="00D87DA3" w:rsidRPr="005748E4" w:rsidRDefault="00DD7427" w:rsidP="00D87DA3">
      <w:pPr>
        <w:pStyle w:val="a5"/>
        <w:numPr>
          <w:ilvl w:val="0"/>
          <w:numId w:val="11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Підтримувати</w:t>
      </w:r>
      <w:r w:rsidR="00D87DA3"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батьків дітей, які постраждали від </w:t>
      </w:r>
      <w:proofErr w:type="spellStart"/>
      <w:r w:rsidR="00D87DA3"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="00D87DA3"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є його учасниками.</w:t>
      </w:r>
    </w:p>
    <w:p w:rsidR="00D87DA3" w:rsidRPr="005748E4" w:rsidRDefault="00D87DA3" w:rsidP="00D87DA3">
      <w:pPr>
        <w:pStyle w:val="a5"/>
        <w:numPr>
          <w:ilvl w:val="0"/>
          <w:numId w:val="11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Впроваджувати</w:t>
      </w:r>
      <w:r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антибулінгові</w:t>
      </w:r>
      <w:proofErr w:type="spellEnd"/>
      <w:r w:rsidRPr="005748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програм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</w:t>
      </w:r>
      <w:r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>: тренінги, інтерактивні заняття, уроки дружби.</w:t>
      </w:r>
    </w:p>
    <w:p w:rsidR="00D87DA3" w:rsidRPr="005748E4" w:rsidRDefault="00D87DA3" w:rsidP="00D87DA3">
      <w:pPr>
        <w:pStyle w:val="a5"/>
        <w:numPr>
          <w:ilvl w:val="0"/>
          <w:numId w:val="11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</w:t>
      </w:r>
      <w:r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анонімну скриньку</w:t>
      </w:r>
      <w:r w:rsidRPr="005748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довіри</w:t>
      </w:r>
      <w:r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proofErr w:type="spellStart"/>
      <w:r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онлайн-опитувальників</w:t>
      </w:r>
      <w:proofErr w:type="spellEnd"/>
      <w:r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DA3" w:rsidRPr="005748E4" w:rsidRDefault="00D87DA3" w:rsidP="00D87DA3">
      <w:pPr>
        <w:pStyle w:val="a5"/>
        <w:numPr>
          <w:ilvl w:val="0"/>
          <w:numId w:val="11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Розробити</w:t>
      </w:r>
      <w:r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алгоритм</w:t>
      </w:r>
      <w:r w:rsidRPr="005748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дій у разі виявлення </w:t>
      </w:r>
      <w:proofErr w:type="spellStart"/>
      <w:r w:rsidRPr="005748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булінгу</w:t>
      </w:r>
      <w:proofErr w:type="spellEnd"/>
      <w:r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>: повідомлення, втручання, підтримка.</w:t>
      </w:r>
    </w:p>
    <w:p w:rsidR="00D87DA3" w:rsidRPr="005748E4" w:rsidRDefault="00D87DA3" w:rsidP="00D87DA3">
      <w:pPr>
        <w:pStyle w:val="a5"/>
        <w:numPr>
          <w:ilvl w:val="0"/>
          <w:numId w:val="11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Співпрацювати </w:t>
      </w:r>
      <w:r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команді з педагогом-орг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анізатором</w:t>
      </w:r>
      <w:r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>, класними керівниками.</w:t>
      </w:r>
    </w:p>
    <w:p w:rsidR="00D87DA3" w:rsidRPr="005748E4" w:rsidRDefault="00D87DA3" w:rsidP="00D87DA3">
      <w:pPr>
        <w:pStyle w:val="a5"/>
        <w:numPr>
          <w:ilvl w:val="0"/>
          <w:numId w:val="11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Провести т</w:t>
      </w:r>
      <w:r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>ематичні тижні: «Тиждень доброти», «Психологічне здоров’я – це модно!».</w:t>
      </w:r>
    </w:p>
    <w:p w:rsidR="00D87DA3" w:rsidRPr="005748E4" w:rsidRDefault="00D87DA3" w:rsidP="00D87DA3">
      <w:pPr>
        <w:pStyle w:val="a5"/>
        <w:numPr>
          <w:ilvl w:val="0"/>
          <w:numId w:val="11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Підтримувати </w:t>
      </w:r>
      <w:r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 з емоційного інтелекту, ненасильницького спілкування.</w:t>
      </w:r>
    </w:p>
    <w:p w:rsidR="00D87DA3" w:rsidRPr="005748E4" w:rsidRDefault="00D87DA3" w:rsidP="00D87DA3">
      <w:pPr>
        <w:pStyle w:val="a5"/>
        <w:numPr>
          <w:ilvl w:val="0"/>
          <w:numId w:val="11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Активно співпрацювати</w:t>
      </w:r>
      <w:r w:rsidRPr="00574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учнівським самоврядуванням.</w:t>
      </w:r>
    </w:p>
    <w:p w:rsidR="001B298E" w:rsidRDefault="001B298E" w:rsidP="001B298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194">
        <w:rPr>
          <w:rFonts w:ascii="Times New Roman" w:hAnsi="Times New Roman" w:cs="Times New Roman"/>
          <w:sz w:val="28"/>
          <w:szCs w:val="28"/>
        </w:rPr>
        <w:t xml:space="preserve">Класний керівник — це лідер, наставник і часто друга мама чи тато для учнів. Саме від нього значною мірою залежить, чи буде освітнє середовище </w:t>
      </w:r>
      <w:r w:rsidRPr="00642194">
        <w:rPr>
          <w:rStyle w:val="a6"/>
          <w:rFonts w:ascii="Times New Roman" w:hAnsi="Times New Roman" w:cs="Times New Roman"/>
          <w:b w:val="0"/>
          <w:sz w:val="28"/>
          <w:szCs w:val="28"/>
        </w:rPr>
        <w:t>підтримувальним, безпечним і натхненним</w:t>
      </w:r>
      <w:r w:rsidRPr="00642194">
        <w:rPr>
          <w:rFonts w:ascii="Times New Roman" w:hAnsi="Times New Roman" w:cs="Times New Roman"/>
          <w:sz w:val="28"/>
          <w:szCs w:val="28"/>
        </w:rPr>
        <w:t>.</w:t>
      </w:r>
    </w:p>
    <w:p w:rsidR="00D87DA3" w:rsidRPr="00186DAF" w:rsidRDefault="001B298E" w:rsidP="00186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2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Класним керівникам:</w:t>
      </w:r>
    </w:p>
    <w:p w:rsidR="00D87DA3" w:rsidRPr="001B298E" w:rsidRDefault="00D87DA3" w:rsidP="001B298E">
      <w:pPr>
        <w:pStyle w:val="a5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озвивати</w:t>
      </w:r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421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культуру</w:t>
      </w:r>
      <w:r w:rsidR="001B29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B298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взаємоповаги, підтримки та довіри</w:t>
      </w:r>
      <w:r w:rsidRPr="001B29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класі.</w:t>
      </w:r>
    </w:p>
    <w:p w:rsidR="00D87DA3" w:rsidRPr="00642194" w:rsidRDefault="00D87DA3" w:rsidP="00D87DA3">
      <w:pPr>
        <w:pStyle w:val="a5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Регулярно проводити</w:t>
      </w:r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421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години спілкування</w:t>
      </w:r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теми доброти, дружби, самоповаги.</w:t>
      </w:r>
    </w:p>
    <w:p w:rsidR="00D87DA3" w:rsidRPr="00642194" w:rsidRDefault="00D87DA3" w:rsidP="00D87DA3">
      <w:pPr>
        <w:pStyle w:val="a5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Організовувати</w:t>
      </w:r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неформальні заходи: пікніки, класні свята, творчі майстерні.</w:t>
      </w:r>
    </w:p>
    <w:p w:rsidR="00D87DA3" w:rsidRPr="001B298E" w:rsidRDefault="00D87DA3" w:rsidP="001B298E">
      <w:pPr>
        <w:pStyle w:val="a5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Впроваджувати</w:t>
      </w:r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21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антибулінгові</w:t>
      </w:r>
      <w:proofErr w:type="spellEnd"/>
      <w:r w:rsidRPr="006421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заходи</w:t>
      </w:r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>: тренінги, дискусії, перегляд відео з обговоренням.</w:t>
      </w:r>
    </w:p>
    <w:p w:rsidR="00D87DA3" w:rsidRPr="00642194" w:rsidRDefault="00D87DA3" w:rsidP="00D87DA3">
      <w:pPr>
        <w:pStyle w:val="a5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</w:t>
      </w:r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класі </w:t>
      </w:r>
      <w:r w:rsidRPr="006421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атмосферу довіри</w:t>
      </w:r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 учні не бояться говорити про проблеми.</w:t>
      </w:r>
    </w:p>
    <w:p w:rsidR="00D87DA3" w:rsidRPr="00642194" w:rsidRDefault="00D87DA3" w:rsidP="00D87DA3">
      <w:pPr>
        <w:pStyle w:val="a5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Вивчати</w:t>
      </w:r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421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індивідуальні потреби учнів</w:t>
      </w:r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>, їхні інтереси та сильні сторони.</w:t>
      </w:r>
    </w:p>
    <w:p w:rsidR="00D87DA3" w:rsidRPr="00642194" w:rsidRDefault="00D87DA3" w:rsidP="00D87DA3">
      <w:pPr>
        <w:pStyle w:val="a5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Заохочувати</w:t>
      </w:r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участь у конкурсах, </w:t>
      </w:r>
      <w:proofErr w:type="spellStart"/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проєктах</w:t>
      </w:r>
      <w:proofErr w:type="spellEnd"/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>, гуртках.</w:t>
      </w:r>
    </w:p>
    <w:p w:rsidR="00D87DA3" w:rsidRDefault="00D87DA3" w:rsidP="00D87DA3">
      <w:pPr>
        <w:pStyle w:val="a5"/>
        <w:numPr>
          <w:ilvl w:val="1"/>
          <w:numId w:val="1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Підтримувати</w:t>
      </w:r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</w:t>
      </w:r>
      <w:r w:rsidR="001B298E">
        <w:rPr>
          <w:rFonts w:ascii="Times New Roman" w:eastAsia="Times New Roman" w:hAnsi="Times New Roman" w:cs="Times New Roman"/>
          <w:sz w:val="28"/>
          <w:szCs w:val="28"/>
          <w:lang w:eastAsia="uk-UA"/>
        </w:rPr>
        <w:t>чнів, яким важко — організовувати взаємодопомогу.</w:t>
      </w:r>
    </w:p>
    <w:p w:rsidR="00D87DA3" w:rsidRPr="00642194" w:rsidRDefault="00D87DA3" w:rsidP="00D87DA3">
      <w:pPr>
        <w:pStyle w:val="a5"/>
        <w:numPr>
          <w:ilvl w:val="1"/>
          <w:numId w:val="12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Налагоджувати </w:t>
      </w:r>
      <w:r w:rsidRPr="006421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партнерські стосунки</w:t>
      </w:r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батьками, залучайте їх до життя класу.</w:t>
      </w:r>
    </w:p>
    <w:p w:rsidR="00D87DA3" w:rsidRPr="00642194" w:rsidRDefault="00D87DA3" w:rsidP="00D87DA3">
      <w:pPr>
        <w:pStyle w:val="a5"/>
        <w:numPr>
          <w:ilvl w:val="1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421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сучасні форми спілкування</w:t>
      </w:r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групи в </w:t>
      </w:r>
      <w:proofErr w:type="spellStart"/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>месенджерах</w:t>
      </w:r>
      <w:proofErr w:type="spellEnd"/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>, електронні листи, опитування.</w:t>
      </w:r>
    </w:p>
    <w:p w:rsidR="00D87DA3" w:rsidRPr="001B298E" w:rsidRDefault="00D87DA3" w:rsidP="001B298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Проводити </w:t>
      </w:r>
      <w:r w:rsidRPr="006421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індивідуальні зустрічі</w:t>
      </w:r>
      <w:r w:rsidRPr="00642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батьками для розв'язання питань.</w:t>
      </w:r>
    </w:p>
    <w:p w:rsidR="00D87DA3" w:rsidRPr="00B568EA" w:rsidRDefault="00D87DA3" w:rsidP="00D87DA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Тісно співпрацювати</w:t>
      </w:r>
      <w:r w:rsidRPr="00B56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 w:rsidRPr="00B568E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сихологом, </w:t>
      </w:r>
      <w:r w:rsidRPr="00B568E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педагогом-організатором</w:t>
      </w:r>
      <w:r w:rsidRPr="00B568E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DA3" w:rsidRPr="00B568EA" w:rsidRDefault="00D87DA3" w:rsidP="00D87DA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Брати активну участь у методичній комісії</w:t>
      </w:r>
      <w:r w:rsidRPr="00B56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класних керівників.</w:t>
      </w:r>
    </w:p>
    <w:p w:rsidR="00D87DA3" w:rsidRPr="00B568EA" w:rsidRDefault="00D87DA3" w:rsidP="00D87DA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Ділитися досвідом та черпати</w:t>
      </w:r>
      <w:r w:rsidRPr="00B56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нові ідеї у колег.</w:t>
      </w:r>
    </w:p>
    <w:p w:rsidR="00D87DA3" w:rsidRPr="00B568EA" w:rsidRDefault="00D87DA3" w:rsidP="00D87DA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Вивчати</w:t>
      </w:r>
      <w:r w:rsidRPr="00B56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568E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нові освітні методики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брати</w:t>
      </w:r>
      <w:r w:rsidRPr="00B56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участь у тренінгах.</w:t>
      </w:r>
    </w:p>
    <w:p w:rsidR="00D87DA3" w:rsidRPr="00B568EA" w:rsidRDefault="00D87DA3" w:rsidP="00D87DA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r w:rsidRPr="00B56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568E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цифрові інструменти</w:t>
      </w:r>
      <w:r w:rsidRPr="00B56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B568EA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B56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Клас, </w:t>
      </w:r>
      <w:proofErr w:type="spellStart"/>
      <w:r w:rsidRPr="00B568EA">
        <w:rPr>
          <w:rFonts w:ascii="Times New Roman" w:eastAsia="Times New Roman" w:hAnsi="Times New Roman" w:cs="Times New Roman"/>
          <w:sz w:val="28"/>
          <w:szCs w:val="28"/>
          <w:lang w:eastAsia="uk-UA"/>
        </w:rPr>
        <w:t>Padlet</w:t>
      </w:r>
      <w:proofErr w:type="spellEnd"/>
      <w:r w:rsidRPr="00B56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568EA">
        <w:rPr>
          <w:rFonts w:ascii="Times New Roman" w:eastAsia="Times New Roman" w:hAnsi="Times New Roman" w:cs="Times New Roman"/>
          <w:sz w:val="28"/>
          <w:szCs w:val="28"/>
          <w:lang w:eastAsia="uk-UA"/>
        </w:rPr>
        <w:t>Canva</w:t>
      </w:r>
      <w:proofErr w:type="spellEnd"/>
      <w:r w:rsidRPr="00B56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створення </w:t>
      </w:r>
      <w:proofErr w:type="spellStart"/>
      <w:r w:rsidRPr="00B568E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постерів</w:t>
      </w:r>
      <w:proofErr w:type="spellEnd"/>
      <w:r w:rsidRPr="00B56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тощо).</w:t>
      </w:r>
    </w:p>
    <w:p w:rsidR="00D87DA3" w:rsidRPr="0052797B" w:rsidRDefault="00D87DA3" w:rsidP="00D87DA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Розвивати</w:t>
      </w:r>
      <w:r w:rsidRPr="00B56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568E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емоційну компетентність</w:t>
      </w:r>
      <w:r w:rsidRPr="00B56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власну та учнів.</w:t>
      </w:r>
    </w:p>
    <w:p w:rsidR="001B298E" w:rsidRDefault="001B298E" w:rsidP="001B29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C38">
        <w:rPr>
          <w:rFonts w:ascii="Times New Roman" w:hAnsi="Times New Roman" w:cs="Times New Roman"/>
          <w:sz w:val="28"/>
          <w:szCs w:val="28"/>
        </w:rPr>
        <w:t xml:space="preserve">Шкільна бібліотека — це не просто місце зберігання книг, а </w:t>
      </w:r>
      <w:r w:rsidRPr="00B03C38">
        <w:rPr>
          <w:rStyle w:val="a6"/>
          <w:rFonts w:ascii="Times New Roman" w:hAnsi="Times New Roman" w:cs="Times New Roman"/>
          <w:b w:val="0"/>
          <w:sz w:val="28"/>
          <w:szCs w:val="28"/>
        </w:rPr>
        <w:t>осередок культури, мислення та саморозвитку учнів</w:t>
      </w:r>
      <w:r w:rsidRPr="00B03C38">
        <w:rPr>
          <w:rFonts w:ascii="Times New Roman" w:hAnsi="Times New Roman" w:cs="Times New Roman"/>
          <w:sz w:val="28"/>
          <w:szCs w:val="28"/>
        </w:rPr>
        <w:t>. Роль бібліотекаря полягає не лише в обслуговуван</w:t>
      </w:r>
      <w:r>
        <w:rPr>
          <w:rFonts w:ascii="Times New Roman" w:hAnsi="Times New Roman" w:cs="Times New Roman"/>
          <w:sz w:val="28"/>
          <w:szCs w:val="28"/>
        </w:rPr>
        <w:t xml:space="preserve">ні, а й у натхненні! </w:t>
      </w:r>
    </w:p>
    <w:p w:rsidR="00D87DA3" w:rsidRPr="0052797B" w:rsidRDefault="001B298E" w:rsidP="00186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Шкільному</w:t>
      </w:r>
      <w:r w:rsidR="00D87DA3" w:rsidRPr="005279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бібліотекар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ю:</w:t>
      </w:r>
      <w:r w:rsidR="00D87D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</w:p>
    <w:p w:rsidR="00D87DA3" w:rsidRPr="001B298E" w:rsidRDefault="00D87DA3" w:rsidP="001B298E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5C2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декор, плакати, виставки книжок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створювати</w:t>
      </w:r>
      <w:r w:rsidR="001B29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тематичні інсталяції</w:t>
      </w:r>
      <w:r w:rsidRPr="001B298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DA3" w:rsidRPr="00765C21" w:rsidRDefault="00D87DA3" w:rsidP="00D87DA3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 заходи:</w:t>
      </w:r>
    </w:p>
    <w:p w:rsidR="00D87DA3" w:rsidRPr="00765C21" w:rsidRDefault="00D87DA3" w:rsidP="00D87DA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65C2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Книга тижня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з коротким оглядом, викладеним у шкільному </w:t>
      </w:r>
      <w:proofErr w:type="spellStart"/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>чаті</w:t>
      </w:r>
      <w:proofErr w:type="spellEnd"/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на стенді.</w:t>
      </w:r>
    </w:p>
    <w:p w:rsidR="00D87DA3" w:rsidRPr="00765C21" w:rsidRDefault="00D87DA3" w:rsidP="00D87DA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65C2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Живі книжки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>» — запрошення людей, які розповідають свої історії.</w:t>
      </w:r>
    </w:p>
    <w:p w:rsidR="00D87DA3" w:rsidRPr="00765C21" w:rsidRDefault="00D87DA3" w:rsidP="00D87DA3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Організовувати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5C2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тематичні тижні читання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наприклад: «</w:t>
      </w:r>
      <w:proofErr w:type="spellStart"/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>Фентезі-тиждень</w:t>
      </w:r>
      <w:proofErr w:type="spellEnd"/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>», «Класика без нудьги», «</w:t>
      </w:r>
      <w:proofErr w:type="spellStart"/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Антибулінг</w:t>
      </w:r>
      <w:proofErr w:type="spellEnd"/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книжку».</w:t>
      </w:r>
    </w:p>
    <w:p w:rsidR="00D87DA3" w:rsidRPr="00765C21" w:rsidRDefault="00D87DA3" w:rsidP="00D87DA3">
      <w:pPr>
        <w:spacing w:after="0" w:line="36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 Залучати батьків</w:t>
      </w:r>
      <w:r w:rsidRPr="00765C2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участі в роботі бібліотеки</w:t>
      </w:r>
    </w:p>
    <w:p w:rsidR="00D87DA3" w:rsidRPr="00765C21" w:rsidRDefault="00D87DA3" w:rsidP="00D87DA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Створити 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5C2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«Клуб юного бібліотекаря»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 учні допомагають сортувати книги, створювати виставки, вести облік.</w:t>
      </w:r>
    </w:p>
    <w:p w:rsidR="00D87DA3" w:rsidRPr="00765C21" w:rsidRDefault="00D87DA3" w:rsidP="00D87DA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 Проводити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5C2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майстер-класи з оформлення закладок, реставрації книг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книжковий </w:t>
      </w:r>
      <w:proofErr w:type="spellStart"/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>буккросинг</w:t>
      </w:r>
      <w:proofErr w:type="spellEnd"/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DA3" w:rsidRPr="00765C21" w:rsidRDefault="00D87DA3" w:rsidP="00D87DA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8. Організовувати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5C2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"читальні чергування"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 учні читають вголос молодшим або проводять книжкові огляди.</w:t>
      </w:r>
    </w:p>
    <w:p w:rsidR="00D87DA3" w:rsidRPr="00765C21" w:rsidRDefault="00D87DA3" w:rsidP="00D87DA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Запровадити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5C2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електронний каталог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сторінку бібліотеки в </w:t>
      </w:r>
      <w:proofErr w:type="spellStart"/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соцмережах</w:t>
      </w:r>
      <w:proofErr w:type="spellEnd"/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Google-сайт.</w:t>
      </w:r>
    </w:p>
    <w:p w:rsidR="00D87DA3" w:rsidRPr="00765C21" w:rsidRDefault="00D87DA3" w:rsidP="00D87DA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10.Публікувати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65C2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відео-</w:t>
      </w:r>
      <w:proofErr w:type="spellEnd"/>
      <w:r w:rsidRPr="00765C2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або текстові рецензії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учнів.</w:t>
      </w:r>
    </w:p>
    <w:p w:rsidR="00D87DA3" w:rsidRDefault="00D87DA3" w:rsidP="00D87DA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11. Запропонувати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5C2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«читальне виклик»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>book</w:t>
      </w:r>
      <w:proofErr w:type="spellEnd"/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>challenge</w:t>
      </w:r>
      <w:proofErr w:type="spellEnd"/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>) із відзначенням найактивніших.</w:t>
      </w:r>
    </w:p>
    <w:p w:rsidR="00D87DA3" w:rsidRPr="00765C21" w:rsidRDefault="00D87DA3" w:rsidP="00D87DA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12. Узгоджувати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списки реко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мендованої літератури, проводити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інтегровані уроки в бібліотеці.</w:t>
      </w:r>
    </w:p>
    <w:p w:rsidR="00D87DA3" w:rsidRPr="00765C21" w:rsidRDefault="00D87DA3" w:rsidP="00D87DA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13.Організовувати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>квести</w:t>
      </w:r>
      <w:proofErr w:type="spellEnd"/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вікторини, інтелектуальні ігри, пов’язані з навчальними предметами.</w:t>
      </w:r>
    </w:p>
    <w:p w:rsidR="001B298E" w:rsidRPr="00186DAF" w:rsidRDefault="00D87DA3" w:rsidP="00186DA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 Створити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5C2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читальні щоденники</w:t>
      </w:r>
      <w:r w:rsidRPr="00765C21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стануть частиною виховного процесу.</w:t>
      </w:r>
    </w:p>
    <w:p w:rsidR="00442BAA" w:rsidRPr="00186DAF" w:rsidRDefault="00DD7427" w:rsidP="00442BAA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ДОДАТКИ</w:t>
      </w:r>
    </w:p>
    <w:p w:rsidR="00442BAA" w:rsidRPr="00961757" w:rsidRDefault="00442BAA" w:rsidP="00442BAA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617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</w:t>
      </w:r>
      <w:r w:rsidR="009617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</w:t>
      </w:r>
      <w:r w:rsidRPr="009617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</w:t>
      </w:r>
      <w:r w:rsidRPr="00961757">
        <w:rPr>
          <w:rFonts w:ascii="Times New Roman" w:eastAsia="Times New Roman" w:hAnsi="Times New Roman" w:cs="Times New Roman"/>
          <w:noProof/>
          <w:szCs w:val="28"/>
          <w:lang w:eastAsia="uk-UA"/>
        </w:rPr>
        <w:drawing>
          <wp:inline distT="0" distB="0" distL="0" distR="0" wp14:anchorId="749B0557" wp14:editId="7A28C693">
            <wp:extent cx="323850" cy="438150"/>
            <wp:effectExtent l="19050" t="0" r="0" b="0"/>
            <wp:docPr id="3" name="Рисунок 3" descr="Описание: Проект закону України №4035 от 05.02.2016, Про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Проект закону України №4035 от 05.02.2016, Про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BAA" w:rsidRPr="00442BAA" w:rsidRDefault="00442BAA" w:rsidP="00442BAA">
      <w:pPr>
        <w:spacing w:before="20" w:after="20" w:line="240" w:lineRule="auto"/>
        <w:ind w:left="283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442BAA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uk-UA"/>
        </w:rPr>
        <w:t xml:space="preserve">                   </w:t>
      </w:r>
      <w:r w:rsidRPr="00442BA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uk-UA"/>
        </w:rPr>
        <w:t>УКРАЇНА</w:t>
      </w:r>
    </w:p>
    <w:p w:rsidR="00442BAA" w:rsidRPr="00442BAA" w:rsidRDefault="00442BAA" w:rsidP="00442BA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442BA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 xml:space="preserve">                Комунальний заклад загальної середньої освіти</w:t>
      </w:r>
    </w:p>
    <w:p w:rsidR="00442BAA" w:rsidRPr="00442BAA" w:rsidRDefault="00442BAA" w:rsidP="00442BA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442BA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 xml:space="preserve">             І-ІІІ ступенів </w:t>
      </w:r>
      <w:proofErr w:type="gramStart"/>
      <w:r w:rsidRPr="00442BA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з</w:t>
      </w:r>
      <w:proofErr w:type="gramEnd"/>
      <w:r w:rsidRPr="00442BA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 xml:space="preserve"> дошкільним відділенням Ходорівської </w:t>
      </w:r>
    </w:p>
    <w:p w:rsidR="00442BAA" w:rsidRPr="00442BAA" w:rsidRDefault="00442BAA" w:rsidP="00442BA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442BA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 xml:space="preserve">               міської ради Львівської області №11 с.Чорний Острів</w:t>
      </w:r>
    </w:p>
    <w:p w:rsidR="00442BAA" w:rsidRPr="00442BAA" w:rsidRDefault="00442BAA" w:rsidP="00442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</w:pPr>
      <w:r w:rsidRPr="00442BA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E-</w:t>
      </w:r>
      <w:proofErr w:type="gramStart"/>
      <w:r w:rsidRPr="00442BA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mail  </w:t>
      </w:r>
      <w:proofErr w:type="gramEnd"/>
      <w:hyperlink r:id="rId14" w:history="1">
        <w:r w:rsidRPr="00442BA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tsornyjostriv@ukr.net</w:t>
        </w:r>
      </w:hyperlink>
      <w:r w:rsidRPr="00442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 xml:space="preserve">, </w:t>
      </w:r>
      <w:hyperlink r:id="rId15" w:tgtFrame="_blank" w:history="1">
        <w:r w:rsidRPr="00442BAA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shd w:val="clear" w:color="auto" w:fill="FFFFFF"/>
            <w:lang w:val="en-US" w:eastAsia="uk-UA"/>
          </w:rPr>
          <w:t>https://chorniy-ostriv.e-schools.info</w:t>
        </w:r>
      </w:hyperlink>
    </w:p>
    <w:p w:rsidR="00442BAA" w:rsidRPr="00442BAA" w:rsidRDefault="00442BAA" w:rsidP="00442BAA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42BA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код ЄДРПОУ 22352828</w:t>
      </w:r>
    </w:p>
    <w:p w:rsidR="00442BAA" w:rsidRPr="00442BAA" w:rsidRDefault="00442BAA" w:rsidP="00442BAA">
      <w:pPr>
        <w:pBdr>
          <w:bottom w:val="single" w:sz="18" w:space="0" w:color="000000"/>
        </w:pBd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                                           81720, с. Чорний Острів, </w:t>
      </w:r>
      <w:proofErr w:type="spellStart"/>
      <w:r w:rsidRPr="0044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вул.Галицька</w:t>
      </w:r>
      <w:proofErr w:type="spellEnd"/>
      <w:r w:rsidRPr="0044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, 84 </w:t>
      </w:r>
    </w:p>
    <w:p w:rsidR="00442BAA" w:rsidRPr="00442BAA" w:rsidRDefault="00442BAA" w:rsidP="00442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42BA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            НАКАЗ</w:t>
      </w:r>
    </w:p>
    <w:p w:rsidR="00442BAA" w:rsidRPr="00442BAA" w:rsidRDefault="00442BAA" w:rsidP="00442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442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.0</w:t>
      </w:r>
      <w:r w:rsidRPr="00442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42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.202</w:t>
      </w:r>
      <w:r w:rsidRPr="00442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42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442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442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42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      </w:t>
      </w:r>
      <w:r w:rsidRPr="00442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442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с. </w:t>
      </w:r>
      <w:proofErr w:type="spellStart"/>
      <w:r w:rsidRPr="00442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Чорний</w:t>
      </w:r>
      <w:proofErr w:type="spellEnd"/>
      <w:r w:rsidRPr="00442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42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Острів</w:t>
      </w:r>
      <w:proofErr w:type="spellEnd"/>
      <w:r w:rsidRPr="00442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</w:t>
      </w:r>
      <w:r w:rsidRPr="00442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442B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№ </w:t>
      </w:r>
      <w:r w:rsidRPr="00442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24-о</w:t>
      </w:r>
    </w:p>
    <w:p w:rsidR="00442BAA" w:rsidRPr="00442BAA" w:rsidRDefault="00442BAA" w:rsidP="00442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BAA" w:rsidRPr="00442BAA" w:rsidRDefault="00442BAA" w:rsidP="00442B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скерування Пиж З.В.</w:t>
      </w:r>
      <w:r w:rsidR="002F0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2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 </w:t>
      </w:r>
      <w:proofErr w:type="spellStart"/>
      <w:r w:rsidRPr="00442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Конівіцького</w:t>
      </w:r>
      <w:proofErr w:type="spellEnd"/>
      <w:r w:rsidRPr="00442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В.Я.</w:t>
      </w:r>
    </w:p>
    <w:p w:rsidR="00442BAA" w:rsidRPr="00442BAA" w:rsidRDefault="00442BAA" w:rsidP="00442B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навчання 12.03.2024р. у м. Стрий</w:t>
      </w:r>
    </w:p>
    <w:p w:rsidR="00442BAA" w:rsidRPr="00442BAA" w:rsidRDefault="00442BAA" w:rsidP="00442B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BAA" w:rsidRPr="00442BAA" w:rsidRDefault="00442BAA" w:rsidP="00442BAA">
      <w:pPr>
        <w:pStyle w:val="a5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4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442BAA" w:rsidRPr="00442BAA" w:rsidRDefault="00442BAA" w:rsidP="00442BAA">
      <w:pPr>
        <w:pStyle w:val="a5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На виконання наказу відділу освіти, молоді та спорту ВК </w:t>
      </w:r>
      <w:proofErr w:type="spellStart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Ходорівської</w:t>
      </w:r>
      <w:proofErr w:type="spellEnd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МР від 26.02.2025р №14 «Про оцінювання якості освітнього середовища закладів загальної середньої освіти </w:t>
      </w:r>
      <w:proofErr w:type="spellStart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Ходорівської</w:t>
      </w:r>
      <w:proofErr w:type="spellEnd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МТГ,</w:t>
      </w:r>
    </w:p>
    <w:p w:rsidR="00442BAA" w:rsidRPr="00442BAA" w:rsidRDefault="00442BAA" w:rsidP="00442BAA">
      <w:pPr>
        <w:pStyle w:val="a5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42BAA" w:rsidRPr="00442BAA" w:rsidRDefault="00442BAA" w:rsidP="00442BAA">
      <w:pPr>
        <w:pStyle w:val="a5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НАКАЗУЮ:</w:t>
      </w:r>
    </w:p>
    <w:p w:rsidR="00442BAA" w:rsidRPr="00442BAA" w:rsidRDefault="00442BAA" w:rsidP="00442BAA">
      <w:pPr>
        <w:pStyle w:val="a5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1.Відрядити заступника керівника з НВР Пиж З.В. та педагога-організатора </w:t>
      </w:r>
      <w:proofErr w:type="spellStart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Конівіцького</w:t>
      </w:r>
      <w:proofErr w:type="spellEnd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В.Я. </w:t>
      </w:r>
      <w:proofErr w:type="spellStart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нa</w:t>
      </w:r>
      <w:proofErr w:type="spellEnd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навчання </w:t>
      </w:r>
      <w:proofErr w:type="spellStart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зa</w:t>
      </w:r>
      <w:proofErr w:type="spellEnd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програмою спецкурсу «Організація опитувань у закладах загальної середньої освіти з використанням  анкет у е-форматі» у </w:t>
      </w:r>
      <w:proofErr w:type="spellStart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м.Стрий</w:t>
      </w:r>
      <w:proofErr w:type="spellEnd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12.03.2025р.</w:t>
      </w:r>
    </w:p>
    <w:p w:rsidR="00442BAA" w:rsidRPr="00442BAA" w:rsidRDefault="00442BAA" w:rsidP="00442BAA">
      <w:pPr>
        <w:pStyle w:val="a5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42BAA" w:rsidRPr="00442BAA" w:rsidRDefault="00442BAA" w:rsidP="00442BAA">
      <w:pPr>
        <w:pStyle w:val="a5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Заступнику керівника з НВР Пиж З.В.:</w:t>
      </w:r>
    </w:p>
    <w:p w:rsidR="00442BAA" w:rsidRPr="00442BAA" w:rsidRDefault="00442BAA" w:rsidP="00442BAA">
      <w:pPr>
        <w:pStyle w:val="a5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2.1.Розробити графік проведення анкетувань, згідно визначеної  дати та часу 02.04.2025р. о 10.00- 10.45 і подати графік у відділ освіти, молоді та спорту </w:t>
      </w:r>
      <w:proofErr w:type="spellStart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Ходорівської</w:t>
      </w:r>
      <w:proofErr w:type="spellEnd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міської ради.</w:t>
      </w:r>
    </w:p>
    <w:p w:rsidR="00442BAA" w:rsidRPr="00442BAA" w:rsidRDefault="00442BAA" w:rsidP="00442BAA">
      <w:pPr>
        <w:pStyle w:val="a5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2.2. Організувати та провести анкетування в е-форматі педагогічних працівників, учнів 4-х, 8-х, та 10-х класів та їх батьків.</w:t>
      </w:r>
    </w:p>
    <w:p w:rsidR="00442BAA" w:rsidRPr="00442BAA" w:rsidRDefault="00442BAA" w:rsidP="00442BAA">
      <w:pPr>
        <w:pStyle w:val="a5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2.3.Забезпечити до 15 травня 2025р. опрацювання даних анкетування та відомостей, здобутих через використання інших інструментів дослідження якості освітнього середовища , і укладення на цій основі звіту про результати </w:t>
      </w:r>
      <w:proofErr w:type="spellStart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самооцінювання</w:t>
      </w:r>
      <w:proofErr w:type="spellEnd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якості освітнього середовища ЗЗСО </w:t>
      </w:r>
      <w:proofErr w:type="spellStart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І-ІІІст</w:t>
      </w:r>
      <w:proofErr w:type="spellEnd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з  ДВ №11 </w:t>
      </w:r>
      <w:proofErr w:type="spellStart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с.Чорний</w:t>
      </w:r>
      <w:proofErr w:type="spellEnd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Острів.</w:t>
      </w:r>
    </w:p>
    <w:p w:rsidR="00442BAA" w:rsidRPr="00442BAA" w:rsidRDefault="00442BAA" w:rsidP="00442BAA">
      <w:pPr>
        <w:pStyle w:val="a5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2.4. Розглянути до 30 травня 2025р. на засіданні педагогічної ради узагальнені результати дослідження якості освітнього середовища-2025 та ухвалити заходи на його розвиток.</w:t>
      </w:r>
    </w:p>
    <w:p w:rsidR="00442BAA" w:rsidRPr="00442BAA" w:rsidRDefault="00442BAA" w:rsidP="00442BAA">
      <w:pPr>
        <w:pStyle w:val="a5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2.5. Оприлюднити до 6 червня 2025р. на сайті закладу звіт про результати </w:t>
      </w:r>
      <w:proofErr w:type="spellStart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самооцінування</w:t>
      </w:r>
      <w:proofErr w:type="spellEnd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якості освітнього середовища та витяги з протоколу педагогічної ради про прийняті на основі цих звітів рішення. </w:t>
      </w:r>
    </w:p>
    <w:p w:rsidR="00442BAA" w:rsidRPr="00442BAA" w:rsidRDefault="00442BAA" w:rsidP="00442BAA">
      <w:pPr>
        <w:pStyle w:val="a5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42BAA" w:rsidRPr="00442BAA" w:rsidRDefault="00442BAA" w:rsidP="00442BAA">
      <w:pPr>
        <w:pStyle w:val="a5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Контроль за виконанням наказу залишаю за собою.</w:t>
      </w:r>
    </w:p>
    <w:p w:rsidR="00442BAA" w:rsidRPr="00442BAA" w:rsidRDefault="00442BAA" w:rsidP="00442BAA">
      <w:pPr>
        <w:pStyle w:val="a5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42BAA" w:rsidRPr="00442BAA" w:rsidRDefault="00442BAA" w:rsidP="00442BAA">
      <w:pPr>
        <w:pStyle w:val="a5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42BAA" w:rsidRPr="00442BAA" w:rsidRDefault="00442BAA" w:rsidP="00442BAA">
      <w:pPr>
        <w:pStyle w:val="a5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42BAA" w:rsidRPr="00442BAA" w:rsidRDefault="00442BAA" w:rsidP="00442BAA">
      <w:pPr>
        <w:pStyle w:val="a5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Керівник закладу                                     Надія МАКОГІН</w:t>
      </w:r>
    </w:p>
    <w:p w:rsidR="00442BAA" w:rsidRPr="00442BAA" w:rsidRDefault="00442BAA" w:rsidP="00442BAA">
      <w:pPr>
        <w:pStyle w:val="a5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 наказом ознайомлені:</w:t>
      </w:r>
    </w:p>
    <w:p w:rsidR="00442BAA" w:rsidRPr="00442BAA" w:rsidRDefault="00442BAA" w:rsidP="00442BAA">
      <w:pPr>
        <w:pStyle w:val="a5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Пиж З.В.</w:t>
      </w:r>
    </w:p>
    <w:p w:rsidR="00662A47" w:rsidRPr="00662A47" w:rsidRDefault="00442BAA" w:rsidP="00442BAA">
      <w:pPr>
        <w:pStyle w:val="a5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</w:t>
      </w:r>
      <w:proofErr w:type="spellStart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Коні</w:t>
      </w:r>
      <w:bookmarkStart w:id="0" w:name="_GoBack"/>
      <w:bookmarkEnd w:id="0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віцький</w:t>
      </w:r>
      <w:proofErr w:type="spellEnd"/>
      <w:r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В.Я.</w:t>
      </w:r>
      <w:r w:rsidR="00662A47" w:rsidRPr="00442B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</w:t>
      </w:r>
      <w:r w:rsidR="00662A47" w:rsidRPr="0066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</w:p>
    <w:sectPr w:rsidR="00662A47" w:rsidRPr="00662A47" w:rsidSect="000C2C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EC8"/>
    <w:multiLevelType w:val="hybridMultilevel"/>
    <w:tmpl w:val="E766E8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1583A"/>
    <w:multiLevelType w:val="hybridMultilevel"/>
    <w:tmpl w:val="C9FEBBC0"/>
    <w:lvl w:ilvl="0" w:tplc="2A7AEA3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0667C3"/>
    <w:multiLevelType w:val="multilevel"/>
    <w:tmpl w:val="0302A89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">
    <w:nsid w:val="17EE2830"/>
    <w:multiLevelType w:val="hybridMultilevel"/>
    <w:tmpl w:val="00261D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E270A"/>
    <w:multiLevelType w:val="hybridMultilevel"/>
    <w:tmpl w:val="0CA439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EEDDBC">
      <w:numFmt w:val="bullet"/>
      <w:lvlText w:val=""/>
      <w:lvlJc w:val="left"/>
      <w:pPr>
        <w:ind w:left="1464" w:hanging="384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94559"/>
    <w:multiLevelType w:val="hybridMultilevel"/>
    <w:tmpl w:val="5A447F2A"/>
    <w:lvl w:ilvl="0" w:tplc="40B6032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D0C0235"/>
    <w:multiLevelType w:val="hybridMultilevel"/>
    <w:tmpl w:val="B6FECC3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1F24E9"/>
    <w:multiLevelType w:val="hybridMultilevel"/>
    <w:tmpl w:val="D54093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E527C"/>
    <w:multiLevelType w:val="hybridMultilevel"/>
    <w:tmpl w:val="5D2A6BAA"/>
    <w:lvl w:ilvl="0" w:tplc="E800D73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74591B"/>
    <w:multiLevelType w:val="hybridMultilevel"/>
    <w:tmpl w:val="406263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8048D"/>
    <w:multiLevelType w:val="hybridMultilevel"/>
    <w:tmpl w:val="2550E094"/>
    <w:lvl w:ilvl="0" w:tplc="B3427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DA28BE"/>
    <w:multiLevelType w:val="hybridMultilevel"/>
    <w:tmpl w:val="9258BD88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86765BB"/>
    <w:multiLevelType w:val="hybridMultilevel"/>
    <w:tmpl w:val="14E870F4"/>
    <w:lvl w:ilvl="0" w:tplc="9C18C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A4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27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40E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E5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AD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4C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ED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4E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A3B03C1"/>
    <w:multiLevelType w:val="hybridMultilevel"/>
    <w:tmpl w:val="68DADC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E06F3"/>
    <w:multiLevelType w:val="multilevel"/>
    <w:tmpl w:val="B010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0"/>
  </w:num>
  <w:num w:numId="5">
    <w:abstractNumId w:val="12"/>
  </w:num>
  <w:num w:numId="6">
    <w:abstractNumId w:val="4"/>
  </w:num>
  <w:num w:numId="7">
    <w:abstractNumId w:val="6"/>
  </w:num>
  <w:num w:numId="8">
    <w:abstractNumId w:val="13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0680"/>
    <w:rsid w:val="00022C68"/>
    <w:rsid w:val="00025013"/>
    <w:rsid w:val="00031A64"/>
    <w:rsid w:val="00035629"/>
    <w:rsid w:val="00061B9A"/>
    <w:rsid w:val="00063522"/>
    <w:rsid w:val="00075FD3"/>
    <w:rsid w:val="000C2C83"/>
    <w:rsid w:val="000D0688"/>
    <w:rsid w:val="000D0ABA"/>
    <w:rsid w:val="000D445F"/>
    <w:rsid w:val="000E5E51"/>
    <w:rsid w:val="000F06E2"/>
    <w:rsid w:val="000F7FCF"/>
    <w:rsid w:val="00102D82"/>
    <w:rsid w:val="00110890"/>
    <w:rsid w:val="00110C6C"/>
    <w:rsid w:val="0011568D"/>
    <w:rsid w:val="0015735C"/>
    <w:rsid w:val="00186DAF"/>
    <w:rsid w:val="00196A11"/>
    <w:rsid w:val="001A2929"/>
    <w:rsid w:val="001B298E"/>
    <w:rsid w:val="001D74C9"/>
    <w:rsid w:val="001D7B18"/>
    <w:rsid w:val="001F2371"/>
    <w:rsid w:val="001F3F89"/>
    <w:rsid w:val="001F5EBD"/>
    <w:rsid w:val="00225FD3"/>
    <w:rsid w:val="00233137"/>
    <w:rsid w:val="002509E1"/>
    <w:rsid w:val="00253FFA"/>
    <w:rsid w:val="00255085"/>
    <w:rsid w:val="00260A55"/>
    <w:rsid w:val="00261868"/>
    <w:rsid w:val="00262F88"/>
    <w:rsid w:val="00267BEA"/>
    <w:rsid w:val="00280418"/>
    <w:rsid w:val="002A3D20"/>
    <w:rsid w:val="002A6884"/>
    <w:rsid w:val="002B1183"/>
    <w:rsid w:val="002B7947"/>
    <w:rsid w:val="002C01DA"/>
    <w:rsid w:val="002D003D"/>
    <w:rsid w:val="002E0605"/>
    <w:rsid w:val="002F0BCC"/>
    <w:rsid w:val="002F1355"/>
    <w:rsid w:val="00323C4E"/>
    <w:rsid w:val="00325B57"/>
    <w:rsid w:val="0032693A"/>
    <w:rsid w:val="00332CBF"/>
    <w:rsid w:val="00336E47"/>
    <w:rsid w:val="00354E21"/>
    <w:rsid w:val="00355E0F"/>
    <w:rsid w:val="003708C8"/>
    <w:rsid w:val="003717A1"/>
    <w:rsid w:val="00376C56"/>
    <w:rsid w:val="0038490C"/>
    <w:rsid w:val="00387C95"/>
    <w:rsid w:val="0039175F"/>
    <w:rsid w:val="003B5AF2"/>
    <w:rsid w:val="003C6188"/>
    <w:rsid w:val="003D6604"/>
    <w:rsid w:val="004251C3"/>
    <w:rsid w:val="0043202B"/>
    <w:rsid w:val="00436167"/>
    <w:rsid w:val="00442BAA"/>
    <w:rsid w:val="004470AE"/>
    <w:rsid w:val="00447E81"/>
    <w:rsid w:val="004612D6"/>
    <w:rsid w:val="00471C07"/>
    <w:rsid w:val="00472456"/>
    <w:rsid w:val="00476E30"/>
    <w:rsid w:val="004909D1"/>
    <w:rsid w:val="004915E9"/>
    <w:rsid w:val="004A744C"/>
    <w:rsid w:val="004D364F"/>
    <w:rsid w:val="004D4A72"/>
    <w:rsid w:val="004F708C"/>
    <w:rsid w:val="00517FA2"/>
    <w:rsid w:val="00520EAC"/>
    <w:rsid w:val="00532E10"/>
    <w:rsid w:val="00532EF0"/>
    <w:rsid w:val="0053743F"/>
    <w:rsid w:val="0055357A"/>
    <w:rsid w:val="005820CD"/>
    <w:rsid w:val="00583DB9"/>
    <w:rsid w:val="005C59DA"/>
    <w:rsid w:val="005D1E93"/>
    <w:rsid w:val="005F10F2"/>
    <w:rsid w:val="00600680"/>
    <w:rsid w:val="006037DD"/>
    <w:rsid w:val="00613EF3"/>
    <w:rsid w:val="00614C5D"/>
    <w:rsid w:val="00615033"/>
    <w:rsid w:val="0066261D"/>
    <w:rsid w:val="00662A47"/>
    <w:rsid w:val="00665C76"/>
    <w:rsid w:val="00666DD6"/>
    <w:rsid w:val="006C29D3"/>
    <w:rsid w:val="006D393C"/>
    <w:rsid w:val="006E2B9B"/>
    <w:rsid w:val="006F0615"/>
    <w:rsid w:val="00713F37"/>
    <w:rsid w:val="00721163"/>
    <w:rsid w:val="0072317B"/>
    <w:rsid w:val="007278E6"/>
    <w:rsid w:val="00741B42"/>
    <w:rsid w:val="00742199"/>
    <w:rsid w:val="00745E6D"/>
    <w:rsid w:val="007605BB"/>
    <w:rsid w:val="0078133D"/>
    <w:rsid w:val="007C623E"/>
    <w:rsid w:val="007F0F93"/>
    <w:rsid w:val="00812140"/>
    <w:rsid w:val="00821F8D"/>
    <w:rsid w:val="00825721"/>
    <w:rsid w:val="008274A3"/>
    <w:rsid w:val="008416E0"/>
    <w:rsid w:val="00845C3B"/>
    <w:rsid w:val="00851A9E"/>
    <w:rsid w:val="00853F05"/>
    <w:rsid w:val="008B774C"/>
    <w:rsid w:val="008D5A0E"/>
    <w:rsid w:val="008F0ED4"/>
    <w:rsid w:val="008F7D74"/>
    <w:rsid w:val="00914B59"/>
    <w:rsid w:val="009322AA"/>
    <w:rsid w:val="00940C6C"/>
    <w:rsid w:val="00940FFC"/>
    <w:rsid w:val="00947D20"/>
    <w:rsid w:val="00961757"/>
    <w:rsid w:val="00961B58"/>
    <w:rsid w:val="0097048E"/>
    <w:rsid w:val="0097615F"/>
    <w:rsid w:val="009A25E8"/>
    <w:rsid w:val="009B3328"/>
    <w:rsid w:val="009B590A"/>
    <w:rsid w:val="009D7906"/>
    <w:rsid w:val="00A23162"/>
    <w:rsid w:val="00A2395D"/>
    <w:rsid w:val="00A26C47"/>
    <w:rsid w:val="00A332DB"/>
    <w:rsid w:val="00A358F8"/>
    <w:rsid w:val="00A379C8"/>
    <w:rsid w:val="00A37DAC"/>
    <w:rsid w:val="00A443C3"/>
    <w:rsid w:val="00A529DE"/>
    <w:rsid w:val="00A5381A"/>
    <w:rsid w:val="00A62249"/>
    <w:rsid w:val="00A65104"/>
    <w:rsid w:val="00A66103"/>
    <w:rsid w:val="00A825A5"/>
    <w:rsid w:val="00AA4D5D"/>
    <w:rsid w:val="00AB3FF4"/>
    <w:rsid w:val="00AB5B73"/>
    <w:rsid w:val="00AD014D"/>
    <w:rsid w:val="00AD6525"/>
    <w:rsid w:val="00AD7A49"/>
    <w:rsid w:val="00B138AD"/>
    <w:rsid w:val="00B16047"/>
    <w:rsid w:val="00B22B54"/>
    <w:rsid w:val="00B9642F"/>
    <w:rsid w:val="00BA3954"/>
    <w:rsid w:val="00BA5B43"/>
    <w:rsid w:val="00BA7C39"/>
    <w:rsid w:val="00BC6C68"/>
    <w:rsid w:val="00BE31D0"/>
    <w:rsid w:val="00BE3A07"/>
    <w:rsid w:val="00C00131"/>
    <w:rsid w:val="00C07A4F"/>
    <w:rsid w:val="00C10796"/>
    <w:rsid w:val="00C17142"/>
    <w:rsid w:val="00C21B68"/>
    <w:rsid w:val="00C233F2"/>
    <w:rsid w:val="00C26B75"/>
    <w:rsid w:val="00C317E7"/>
    <w:rsid w:val="00C75F7B"/>
    <w:rsid w:val="00C84E8E"/>
    <w:rsid w:val="00C92909"/>
    <w:rsid w:val="00C967F5"/>
    <w:rsid w:val="00CC3785"/>
    <w:rsid w:val="00CC5ACA"/>
    <w:rsid w:val="00CC67E4"/>
    <w:rsid w:val="00CD41AE"/>
    <w:rsid w:val="00CF7AAA"/>
    <w:rsid w:val="00D1665E"/>
    <w:rsid w:val="00D24408"/>
    <w:rsid w:val="00D2453E"/>
    <w:rsid w:val="00D30CD3"/>
    <w:rsid w:val="00D33103"/>
    <w:rsid w:val="00D44656"/>
    <w:rsid w:val="00D73549"/>
    <w:rsid w:val="00D87DA3"/>
    <w:rsid w:val="00D92AB2"/>
    <w:rsid w:val="00D94215"/>
    <w:rsid w:val="00DA3188"/>
    <w:rsid w:val="00DA5271"/>
    <w:rsid w:val="00DA5E29"/>
    <w:rsid w:val="00DB208C"/>
    <w:rsid w:val="00DC047C"/>
    <w:rsid w:val="00DC7F40"/>
    <w:rsid w:val="00DD7427"/>
    <w:rsid w:val="00DE4E6D"/>
    <w:rsid w:val="00DE7BDE"/>
    <w:rsid w:val="00E00516"/>
    <w:rsid w:val="00E21686"/>
    <w:rsid w:val="00E2528D"/>
    <w:rsid w:val="00E467AE"/>
    <w:rsid w:val="00E51BE2"/>
    <w:rsid w:val="00E61CDD"/>
    <w:rsid w:val="00E820C7"/>
    <w:rsid w:val="00E94AD6"/>
    <w:rsid w:val="00EA41C8"/>
    <w:rsid w:val="00EA7A16"/>
    <w:rsid w:val="00EB1534"/>
    <w:rsid w:val="00EC6F8E"/>
    <w:rsid w:val="00EC7630"/>
    <w:rsid w:val="00ED6AE4"/>
    <w:rsid w:val="00EE32DA"/>
    <w:rsid w:val="00EE33F3"/>
    <w:rsid w:val="00F212B7"/>
    <w:rsid w:val="00F23141"/>
    <w:rsid w:val="00F53FAE"/>
    <w:rsid w:val="00F54D24"/>
    <w:rsid w:val="00F56024"/>
    <w:rsid w:val="00F64481"/>
    <w:rsid w:val="00F657EB"/>
    <w:rsid w:val="00F70F69"/>
    <w:rsid w:val="00F871D4"/>
    <w:rsid w:val="00FA697C"/>
    <w:rsid w:val="00FE3A82"/>
    <w:rsid w:val="00FE4706"/>
    <w:rsid w:val="00F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C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78E6"/>
    <w:pPr>
      <w:ind w:left="720"/>
      <w:contextualSpacing/>
    </w:pPr>
  </w:style>
  <w:style w:type="character" w:styleId="a6">
    <w:name w:val="Strong"/>
    <w:basedOn w:val="a0"/>
    <w:uiPriority w:val="22"/>
    <w:qFormat/>
    <w:rsid w:val="00853F05"/>
    <w:rPr>
      <w:b/>
      <w:bCs/>
    </w:rPr>
  </w:style>
  <w:style w:type="paragraph" w:styleId="a7">
    <w:name w:val="Normal (Web)"/>
    <w:basedOn w:val="a"/>
    <w:uiPriority w:val="99"/>
    <w:unhideWhenUsed/>
    <w:rsid w:val="002B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43409,baiaagaaboqcaaadd6aaaaxvp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4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C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78E6"/>
    <w:pPr>
      <w:ind w:left="720"/>
      <w:contextualSpacing/>
    </w:pPr>
  </w:style>
  <w:style w:type="character" w:styleId="a6">
    <w:name w:val="Strong"/>
    <w:basedOn w:val="a0"/>
    <w:uiPriority w:val="22"/>
    <w:qFormat/>
    <w:rsid w:val="00853F05"/>
    <w:rPr>
      <w:b/>
      <w:bCs/>
    </w:rPr>
  </w:style>
  <w:style w:type="paragraph" w:styleId="a7">
    <w:name w:val="Normal (Web)"/>
    <w:basedOn w:val="a"/>
    <w:uiPriority w:val="99"/>
    <w:unhideWhenUsed/>
    <w:rsid w:val="002B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2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svita.loda.gov.ua/monitoring/ankety/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hyperlink" Target="https://chorniy-ostriv.e-schools.info/" TargetMode="Externa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hyperlink" Target="mailto:tsornyjostriv@ukr.ne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2;&#1086;&#1085;&#1110;&#1090;&#1086;&#1088;&#1080;&#1085;&#1075;\&#1053;&#1086;&#1074;&#1080;&#1081;%20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Лист1!$F$5</c:f>
              <c:strCache>
                <c:ptCount val="1"/>
                <c:pt idx="0">
                  <c:v>Безпечність освітнього простору</c:v>
                </c:pt>
              </c:strCache>
            </c:strRef>
          </c:tx>
          <c:invertIfNegative val="0"/>
          <c:cat>
            <c:strRef>
              <c:f>Лист1!$E$6:$E$10</c:f>
              <c:strCache>
                <c:ptCount val="5"/>
                <c:pt idx="0">
                  <c:v>4 клас</c:v>
                </c:pt>
                <c:pt idx="1">
                  <c:v>8 клас</c:v>
                </c:pt>
                <c:pt idx="2">
                  <c:v>10 клас</c:v>
                </c:pt>
                <c:pt idx="3">
                  <c:v>педагогічні працівники</c:v>
                </c:pt>
                <c:pt idx="4">
                  <c:v>батьки</c:v>
                </c:pt>
              </c:strCache>
            </c:strRef>
          </c:cat>
          <c:val>
            <c:numRef>
              <c:f>Лист1!$F$6:$F$10</c:f>
              <c:numCache>
                <c:formatCode>0.00%</c:formatCode>
                <c:ptCount val="5"/>
                <c:pt idx="0">
                  <c:v>0.62500000000000022</c:v>
                </c:pt>
                <c:pt idx="1">
                  <c:v>0.42860000000000009</c:v>
                </c:pt>
                <c:pt idx="2" formatCode="0%">
                  <c:v>5.0000000000000017E-2</c:v>
                </c:pt>
                <c:pt idx="3">
                  <c:v>0.2778000000000001</c:v>
                </c:pt>
                <c:pt idx="4">
                  <c:v>0.57140000000000002</c:v>
                </c:pt>
              </c:numCache>
            </c:numRef>
          </c:val>
        </c:ser>
        <c:ser>
          <c:idx val="1"/>
          <c:order val="1"/>
          <c:tx>
            <c:strRef>
              <c:f>Лист1!$G$5</c:f>
              <c:strCache>
                <c:ptCount val="1"/>
              </c:strCache>
            </c:strRef>
          </c:tx>
          <c:invertIfNegative val="0"/>
          <c:cat>
            <c:strRef>
              <c:f>Лист1!$E$6:$E$10</c:f>
              <c:strCache>
                <c:ptCount val="5"/>
                <c:pt idx="0">
                  <c:v>4 клас</c:v>
                </c:pt>
                <c:pt idx="1">
                  <c:v>8 клас</c:v>
                </c:pt>
                <c:pt idx="2">
                  <c:v>10 клас</c:v>
                </c:pt>
                <c:pt idx="3">
                  <c:v>педагогічні працівники</c:v>
                </c:pt>
                <c:pt idx="4">
                  <c:v>батьки</c:v>
                </c:pt>
              </c:strCache>
            </c:strRef>
          </c:cat>
          <c:val>
            <c:numRef>
              <c:f>Лист1!$G$6:$G$10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Лист1!$H$5</c:f>
              <c:strCache>
                <c:ptCount val="1"/>
              </c:strCache>
            </c:strRef>
          </c:tx>
          <c:invertIfNegative val="0"/>
          <c:cat>
            <c:strRef>
              <c:f>Лист1!$E$6:$E$10</c:f>
              <c:strCache>
                <c:ptCount val="5"/>
                <c:pt idx="0">
                  <c:v>4 клас</c:v>
                </c:pt>
                <c:pt idx="1">
                  <c:v>8 клас</c:v>
                </c:pt>
                <c:pt idx="2">
                  <c:v>10 клас</c:v>
                </c:pt>
                <c:pt idx="3">
                  <c:v>педагогічні працівники</c:v>
                </c:pt>
                <c:pt idx="4">
                  <c:v>батьки</c:v>
                </c:pt>
              </c:strCache>
            </c:strRef>
          </c:cat>
          <c:val>
            <c:numRef>
              <c:f>Лист1!$H$6:$H$10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Лист1!$I$5</c:f>
              <c:strCache>
                <c:ptCount val="1"/>
              </c:strCache>
            </c:strRef>
          </c:tx>
          <c:invertIfNegative val="0"/>
          <c:cat>
            <c:strRef>
              <c:f>Лист1!$E$6:$E$10</c:f>
              <c:strCache>
                <c:ptCount val="5"/>
                <c:pt idx="0">
                  <c:v>4 клас</c:v>
                </c:pt>
                <c:pt idx="1">
                  <c:v>8 клас</c:v>
                </c:pt>
                <c:pt idx="2">
                  <c:v>10 клас</c:v>
                </c:pt>
                <c:pt idx="3">
                  <c:v>педагогічні працівники</c:v>
                </c:pt>
                <c:pt idx="4">
                  <c:v>батьки</c:v>
                </c:pt>
              </c:strCache>
            </c:strRef>
          </c:cat>
          <c:val>
            <c:numRef>
              <c:f>Лист1!$I$6:$I$10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742144"/>
        <c:axId val="42743680"/>
      </c:barChart>
      <c:catAx>
        <c:axId val="42742144"/>
        <c:scaling>
          <c:orientation val="minMax"/>
        </c:scaling>
        <c:delete val="0"/>
        <c:axPos val="b"/>
        <c:majorTickMark val="out"/>
        <c:minorTickMark val="none"/>
        <c:tickLblPos val="nextTo"/>
        <c:crossAx val="42743680"/>
        <c:crosses val="autoZero"/>
        <c:auto val="1"/>
        <c:lblAlgn val="ctr"/>
        <c:lblOffset val="100"/>
        <c:noMultiLvlLbl val="0"/>
      </c:catAx>
      <c:valAx>
        <c:axId val="4274368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2742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Лист1!$E$25:$E$29</c:f>
              <c:strCache>
                <c:ptCount val="5"/>
                <c:pt idx="0">
                  <c:v>4 клас</c:v>
                </c:pt>
                <c:pt idx="1">
                  <c:v>8 клас</c:v>
                </c:pt>
                <c:pt idx="2">
                  <c:v>10 клас</c:v>
                </c:pt>
                <c:pt idx="3">
                  <c:v>педагогічні працівники</c:v>
                </c:pt>
                <c:pt idx="4">
                  <c:v>батьки</c:v>
                </c:pt>
              </c:strCache>
            </c:strRef>
          </c:cat>
          <c:val>
            <c:numRef>
              <c:f>Лист1!$F$25:$F$29</c:f>
              <c:numCache>
                <c:formatCode>0%</c:formatCode>
                <c:ptCount val="5"/>
                <c:pt idx="0">
                  <c:v>0.5</c:v>
                </c:pt>
                <c:pt idx="1">
                  <c:v>0.05</c:v>
                </c:pt>
                <c:pt idx="2">
                  <c:v>0.05</c:v>
                </c:pt>
                <c:pt idx="3" formatCode="0.00%">
                  <c:v>0.83300000000000018</c:v>
                </c:pt>
                <c:pt idx="4" formatCode="0.00%">
                  <c:v>7.1400000000000019E-2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148608"/>
        <c:axId val="42150144"/>
      </c:barChart>
      <c:catAx>
        <c:axId val="42148608"/>
        <c:scaling>
          <c:orientation val="minMax"/>
        </c:scaling>
        <c:delete val="0"/>
        <c:axPos val="b"/>
        <c:majorTickMark val="out"/>
        <c:minorTickMark val="none"/>
        <c:tickLblPos val="nextTo"/>
        <c:crossAx val="42150144"/>
        <c:crosses val="autoZero"/>
        <c:auto val="1"/>
        <c:lblAlgn val="ctr"/>
        <c:lblOffset val="100"/>
        <c:noMultiLvlLbl val="0"/>
      </c:catAx>
      <c:valAx>
        <c:axId val="42150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2148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Лист1!$E$25:$E$29</c:f>
              <c:strCache>
                <c:ptCount val="5"/>
                <c:pt idx="0">
                  <c:v>4 клас</c:v>
                </c:pt>
                <c:pt idx="1">
                  <c:v>8 клас</c:v>
                </c:pt>
                <c:pt idx="2">
                  <c:v>10 клас</c:v>
                </c:pt>
                <c:pt idx="3">
                  <c:v>педагогічні працівники</c:v>
                </c:pt>
                <c:pt idx="4">
                  <c:v>батьки</c:v>
                </c:pt>
              </c:strCache>
            </c:strRef>
          </c:cat>
          <c:val>
            <c:numRef>
              <c:f>Лист1!$F$25:$F$29</c:f>
              <c:numCache>
                <c:formatCode>0%</c:formatCode>
                <c:ptCount val="5"/>
                <c:pt idx="0">
                  <c:v>0.05</c:v>
                </c:pt>
                <c:pt idx="1">
                  <c:v>0.05</c:v>
                </c:pt>
                <c:pt idx="2">
                  <c:v>0.33300000000000013</c:v>
                </c:pt>
                <c:pt idx="3" formatCode="0.00%">
                  <c:v>0.83300000000000018</c:v>
                </c:pt>
                <c:pt idx="4" formatCode="0.00%">
                  <c:v>7.1400000000000019E-2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584128"/>
        <c:axId val="41585664"/>
      </c:barChart>
      <c:catAx>
        <c:axId val="41584128"/>
        <c:scaling>
          <c:orientation val="minMax"/>
        </c:scaling>
        <c:delete val="0"/>
        <c:axPos val="b"/>
        <c:majorTickMark val="out"/>
        <c:minorTickMark val="none"/>
        <c:tickLblPos val="nextTo"/>
        <c:crossAx val="41585664"/>
        <c:crosses val="autoZero"/>
        <c:auto val="1"/>
        <c:lblAlgn val="ctr"/>
        <c:lblOffset val="100"/>
        <c:noMultiLvlLbl val="0"/>
      </c:catAx>
      <c:valAx>
        <c:axId val="415856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1584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Лист1!$A$9:$A$13</c:f>
              <c:strCache>
                <c:ptCount val="5"/>
                <c:pt idx="0">
                  <c:v>4 клас</c:v>
                </c:pt>
                <c:pt idx="1">
                  <c:v>8 клас</c:v>
                </c:pt>
                <c:pt idx="2">
                  <c:v>10 клас</c:v>
                </c:pt>
                <c:pt idx="3">
                  <c:v>педагогічні працівники</c:v>
                </c:pt>
                <c:pt idx="4">
                  <c:v>батьки</c:v>
                </c:pt>
              </c:strCache>
            </c:strRef>
          </c:cat>
          <c:val>
            <c:numRef>
              <c:f>Лист1!$B$9:$B$13</c:f>
              <c:numCache>
                <c:formatCode>0%</c:formatCode>
                <c:ptCount val="5"/>
                <c:pt idx="0">
                  <c:v>0.125</c:v>
                </c:pt>
                <c:pt idx="1">
                  <c:v>0.28570000000000001</c:v>
                </c:pt>
                <c:pt idx="2">
                  <c:v>0.33300000000000013</c:v>
                </c:pt>
                <c:pt idx="3" formatCode="0.00%">
                  <c:v>0.88890000000000002</c:v>
                </c:pt>
                <c:pt idx="4" formatCode="0.00%">
                  <c:v>0.35710000000000008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359040"/>
        <c:axId val="42360832"/>
      </c:barChart>
      <c:catAx>
        <c:axId val="42359040"/>
        <c:scaling>
          <c:orientation val="minMax"/>
        </c:scaling>
        <c:delete val="0"/>
        <c:axPos val="b"/>
        <c:majorTickMark val="out"/>
        <c:minorTickMark val="none"/>
        <c:tickLblPos val="nextTo"/>
        <c:crossAx val="42360832"/>
        <c:crosses val="autoZero"/>
        <c:auto val="1"/>
        <c:lblAlgn val="ctr"/>
        <c:lblOffset val="100"/>
        <c:noMultiLvlLbl val="0"/>
      </c:catAx>
      <c:valAx>
        <c:axId val="423608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2359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Лист2!$A$1:$A$5</c:f>
              <c:strCache>
                <c:ptCount val="5"/>
                <c:pt idx="0">
                  <c:v>4 клас</c:v>
                </c:pt>
                <c:pt idx="1">
                  <c:v>8 клас</c:v>
                </c:pt>
                <c:pt idx="2">
                  <c:v>10 клас</c:v>
                </c:pt>
                <c:pt idx="3">
                  <c:v>педагогічні працівники</c:v>
                </c:pt>
                <c:pt idx="4">
                  <c:v>батьки</c:v>
                </c:pt>
              </c:strCache>
            </c:strRef>
          </c:cat>
          <c:val>
            <c:numRef>
              <c:f>Лист2!$B$1:$B$5</c:f>
              <c:numCache>
                <c:formatCode>0%</c:formatCode>
                <c:ptCount val="5"/>
                <c:pt idx="0">
                  <c:v>0.125</c:v>
                </c:pt>
                <c:pt idx="1">
                  <c:v>0.05</c:v>
                </c:pt>
                <c:pt idx="2">
                  <c:v>0.05</c:v>
                </c:pt>
                <c:pt idx="3" formatCode="0.00%">
                  <c:v>0.111</c:v>
                </c:pt>
                <c:pt idx="4" formatCode="0.00%">
                  <c:v>7.1400000000000019E-2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408576"/>
        <c:axId val="42414464"/>
      </c:barChart>
      <c:catAx>
        <c:axId val="42408576"/>
        <c:scaling>
          <c:orientation val="minMax"/>
        </c:scaling>
        <c:delete val="0"/>
        <c:axPos val="b"/>
        <c:majorTickMark val="out"/>
        <c:minorTickMark val="none"/>
        <c:tickLblPos val="nextTo"/>
        <c:crossAx val="42414464"/>
        <c:crosses val="autoZero"/>
        <c:auto val="1"/>
        <c:lblAlgn val="ctr"/>
        <c:lblOffset val="100"/>
        <c:noMultiLvlLbl val="0"/>
      </c:catAx>
      <c:valAx>
        <c:axId val="424144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2408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Лист2!$A$8:$A$12</c:f>
              <c:strCache>
                <c:ptCount val="5"/>
                <c:pt idx="0">
                  <c:v>4 клас</c:v>
                </c:pt>
                <c:pt idx="1">
                  <c:v>8 клас</c:v>
                </c:pt>
                <c:pt idx="2">
                  <c:v>10 клас</c:v>
                </c:pt>
                <c:pt idx="3">
                  <c:v>педагогічні працівники</c:v>
                </c:pt>
                <c:pt idx="4">
                  <c:v>батьки</c:v>
                </c:pt>
              </c:strCache>
            </c:strRef>
          </c:cat>
          <c:val>
            <c:numRef>
              <c:f>Лист2!$B$8:$B$12</c:f>
              <c:numCache>
                <c:formatCode>0%</c:formatCode>
                <c:ptCount val="5"/>
                <c:pt idx="0">
                  <c:v>0.125</c:v>
                </c:pt>
                <c:pt idx="1">
                  <c:v>0.8571000000000002</c:v>
                </c:pt>
                <c:pt idx="2">
                  <c:v>0.05</c:v>
                </c:pt>
                <c:pt idx="3" formatCode="0.00%">
                  <c:v>0.72219999999999995</c:v>
                </c:pt>
                <c:pt idx="4" formatCode="0.00%">
                  <c:v>0.42860000000000009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384768"/>
        <c:axId val="42386560"/>
      </c:barChart>
      <c:catAx>
        <c:axId val="42384768"/>
        <c:scaling>
          <c:orientation val="minMax"/>
        </c:scaling>
        <c:delete val="0"/>
        <c:axPos val="b"/>
        <c:majorTickMark val="out"/>
        <c:minorTickMark val="none"/>
        <c:tickLblPos val="nextTo"/>
        <c:crossAx val="42386560"/>
        <c:crosses val="autoZero"/>
        <c:auto val="1"/>
        <c:lblAlgn val="ctr"/>
        <c:lblOffset val="100"/>
        <c:noMultiLvlLbl val="0"/>
      </c:catAx>
      <c:valAx>
        <c:axId val="42386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23847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39</Pages>
  <Words>41347</Words>
  <Characters>23569</Characters>
  <Application>Microsoft Office Word</Application>
  <DocSecurity>0</DocSecurity>
  <Lines>196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182</cp:revision>
  <dcterms:created xsi:type="dcterms:W3CDTF">2025-03-14T10:47:00Z</dcterms:created>
  <dcterms:modified xsi:type="dcterms:W3CDTF">2025-05-01T09:28:00Z</dcterms:modified>
</cp:coreProperties>
</file>