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2E" w:rsidRDefault="00C0652E" w:rsidP="00C065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Мова освітнього процесу</w:t>
      </w:r>
    </w:p>
    <w:p w:rsidR="00C0652E" w:rsidRDefault="00C0652E" w:rsidP="00C0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2022/2023 навчальному році 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ідповідно до вимог статті 10 Конституції України у школі  проводитиметься робота щодо забезпечення державної політики всіх рівнів та дотримання чинного законодавства.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Освітній процес здійснюєть</w:t>
      </w:r>
      <w:r w:rsidR="00715141">
        <w:rPr>
          <w:rFonts w:ascii="Times New Roman" w:eastAsia="Times New Roman" w:hAnsi="Times New Roman" w:cs="Times New Roman"/>
          <w:sz w:val="28"/>
          <w:szCs w:val="28"/>
          <w:lang w:val="uk-UA"/>
        </w:rPr>
        <w:t>ся державною українською мовою.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0652E" w:rsidRDefault="00C0652E" w:rsidP="00C065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pacing w:val="4"/>
          <w:sz w:val="28"/>
          <w:szCs w:val="28"/>
        </w:rPr>
        <w:t>найважливішими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напрямки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колективу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C0652E" w:rsidRDefault="00C0652E" w:rsidP="00C0652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створення національної системи виховання та освіти, орієнтованої на духовно вільну, творчу, гармонійно розвинену особистість національно свідомих громадян;</w:t>
      </w:r>
    </w:p>
    <w:p w:rsidR="00C0652E" w:rsidRDefault="00C0652E" w:rsidP="00C0652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умов для постійного перебування школярів під впливом духовної культури українського  народу з метою розкриття та розвитку їх природних здібностей;</w:t>
      </w:r>
    </w:p>
    <w:p w:rsidR="00C0652E" w:rsidRDefault="00C0652E" w:rsidP="00C0652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дітей раннього віку до культури та історії свого народу;</w:t>
      </w:r>
    </w:p>
    <w:p w:rsidR="00C0652E" w:rsidRDefault="00C0652E" w:rsidP="00C0652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 для перебування учнів під безпосереднім формуючим впливом україномовного середовища;</w:t>
      </w:r>
    </w:p>
    <w:p w:rsidR="00C0652E" w:rsidRDefault="00C0652E" w:rsidP="00C0652E">
      <w:pPr>
        <w:numPr>
          <w:ilvl w:val="0"/>
          <w:numId w:val="1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естетичного та емоційного розвитку дітей засобами народного мистецтва та різноманітних видів усної народної творчості.</w:t>
      </w:r>
    </w:p>
    <w:p w:rsidR="00C0652E" w:rsidRDefault="00C0652E" w:rsidP="00C0652E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школа працює за  навчальним планом з українською мовою навчання  з вивченням 2 іноземних мов;                            </w:t>
      </w:r>
    </w:p>
    <w:p w:rsidR="00C0652E" w:rsidRDefault="00C0652E" w:rsidP="00C0652E">
      <w:pPr>
        <w:numPr>
          <w:ilvl w:val="0"/>
          <w:numId w:val="3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члени педагогічного колективу школи володіють державною мовою на належному рівні  та постійно працюють над підвищенням культури українського мовлення, через систему самоосвітньої роботи;</w:t>
      </w:r>
    </w:p>
    <w:p w:rsidR="00C0652E" w:rsidRDefault="00C0652E" w:rsidP="00C0652E">
      <w:pPr>
        <w:numPr>
          <w:ilvl w:val="0"/>
          <w:numId w:val="3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:rsidR="00C0652E" w:rsidRDefault="00C0652E" w:rsidP="00C0652E">
      <w:pPr>
        <w:numPr>
          <w:ilvl w:val="0"/>
          <w:numId w:val="3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державною мовою проводяться засідання педагогічної ради, виробничі наради, збори колективу, семінари, педагогічні читання;</w:t>
      </w:r>
    </w:p>
    <w:p w:rsidR="00C0652E" w:rsidRDefault="00C0652E" w:rsidP="00C0652E">
      <w:pPr>
        <w:numPr>
          <w:ilvl w:val="0"/>
          <w:numId w:val="3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інтер’єр та оформлення шкільного приміщення, навчальних кабінетів здійснюється державною мовою;</w:t>
      </w:r>
    </w:p>
    <w:p w:rsidR="00C0652E" w:rsidRDefault="00C0652E" w:rsidP="00C0652E">
      <w:pPr>
        <w:numPr>
          <w:ilvl w:val="0"/>
          <w:numId w:val="3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приміщенні школи представлено національну символіку, український колорит;</w:t>
      </w:r>
    </w:p>
    <w:p w:rsidR="00C0652E" w:rsidRDefault="00C0652E" w:rsidP="00C0652E">
      <w:pPr>
        <w:numPr>
          <w:ilvl w:val="0"/>
          <w:numId w:val="4"/>
        </w:numPr>
        <w:shd w:val="clear" w:color="auto" w:fill="FFFFFF"/>
        <w:tabs>
          <w:tab w:val="num" w:pos="0"/>
          <w:tab w:val="left" w:pos="175"/>
          <w:tab w:val="num" w:pos="284"/>
          <w:tab w:val="num" w:pos="862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шкільній бібліотеці оформлені тематичні полички та папки: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“Українська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символіка”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“Мова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душа народу» ;</w:t>
      </w:r>
    </w:p>
    <w:p w:rsidR="00C0652E" w:rsidRDefault="00C0652E" w:rsidP="00C0652E">
      <w:pPr>
        <w:numPr>
          <w:ilvl w:val="0"/>
          <w:numId w:val="4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 діють виставки до Дня народження українських письменників та поетів;</w:t>
      </w:r>
    </w:p>
    <w:p w:rsidR="00C0652E" w:rsidRDefault="00C0652E" w:rsidP="00C0652E">
      <w:pPr>
        <w:numPr>
          <w:ilvl w:val="0"/>
          <w:numId w:val="4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різноманітні виховні заходи: конкурси ораторського мистецтва, українські ігри та козацькі забави тощо.</w:t>
      </w:r>
    </w:p>
    <w:p w:rsidR="00C0652E" w:rsidRDefault="00C0652E" w:rsidP="00C0652E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 чином, в школі проводиться спланована системна робота щодо впровадження мовного законодавства. </w:t>
      </w:r>
    </w:p>
    <w:p w:rsidR="00C0652E" w:rsidRDefault="00C0652E" w:rsidP="00C0652E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</w:p>
    <w:p w:rsidR="00F80FA8" w:rsidRPr="00C0652E" w:rsidRDefault="00F80FA8">
      <w:pPr>
        <w:rPr>
          <w:lang w:val="uk-UA"/>
        </w:rPr>
      </w:pPr>
    </w:p>
    <w:sectPr w:rsidR="00F80FA8" w:rsidRPr="00C0652E" w:rsidSect="00F80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97F"/>
    <w:multiLevelType w:val="hybridMultilevel"/>
    <w:tmpl w:val="A1D8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4395E"/>
    <w:multiLevelType w:val="hybridMultilevel"/>
    <w:tmpl w:val="23500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25ED0"/>
    <w:multiLevelType w:val="hybridMultilevel"/>
    <w:tmpl w:val="A1A81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09B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9764DE6"/>
    <w:multiLevelType w:val="hybridMultilevel"/>
    <w:tmpl w:val="572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652E"/>
    <w:rsid w:val="00715141"/>
    <w:rsid w:val="00C0652E"/>
    <w:rsid w:val="00F8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2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841</Characters>
  <Application>Microsoft Office Word</Application>
  <DocSecurity>0</DocSecurity>
  <Lines>7</Lines>
  <Paragraphs>4</Paragraphs>
  <ScaleCrop>false</ScaleCrop>
  <Company>WolfishLair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2022-08-17T12:23:00Z</dcterms:created>
  <dcterms:modified xsi:type="dcterms:W3CDTF">2022-08-17T12:26:00Z</dcterms:modified>
</cp:coreProperties>
</file>