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1" w:rsidRDefault="00870831" w:rsidP="004D29CB">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w:t>
      </w:r>
    </w:p>
    <w:p w:rsidR="00870831" w:rsidRPr="00870831" w:rsidRDefault="00870831" w:rsidP="004D29CB">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результати </w:t>
      </w:r>
      <w:proofErr w:type="spellStart"/>
      <w:r>
        <w:rPr>
          <w:rFonts w:ascii="Times New Roman" w:hAnsi="Times New Roman" w:cs="Times New Roman"/>
          <w:b/>
          <w:sz w:val="28"/>
          <w:szCs w:val="28"/>
          <w:lang w:val="uk-UA"/>
        </w:rPr>
        <w:t>самооцінювання</w:t>
      </w:r>
      <w:proofErr w:type="spellEnd"/>
      <w:r>
        <w:rPr>
          <w:rFonts w:ascii="Times New Roman" w:hAnsi="Times New Roman" w:cs="Times New Roman"/>
          <w:b/>
          <w:sz w:val="28"/>
          <w:szCs w:val="28"/>
          <w:lang w:val="uk-UA"/>
        </w:rPr>
        <w:t xml:space="preserve"> освітнього середовища КЗ «Чернігівська обласна станція юних натуралістів»</w:t>
      </w:r>
      <w:r w:rsidR="000D439F">
        <w:rPr>
          <w:rFonts w:ascii="Times New Roman" w:hAnsi="Times New Roman" w:cs="Times New Roman"/>
          <w:b/>
          <w:sz w:val="28"/>
          <w:szCs w:val="28"/>
          <w:lang w:val="uk-UA"/>
        </w:rPr>
        <w:t>, 2023/2024 навчального року.</w:t>
      </w:r>
    </w:p>
    <w:p w:rsidR="00C95156" w:rsidRDefault="00870831" w:rsidP="004D29CB">
      <w:pPr>
        <w:pStyle w:val="a3"/>
        <w:numPr>
          <w:ilvl w:val="0"/>
          <w:numId w:val="1"/>
        </w:numPr>
        <w:spacing w:after="0" w:line="276" w:lineRule="auto"/>
        <w:ind w:left="567" w:hanging="567"/>
        <w:jc w:val="both"/>
        <w:rPr>
          <w:rFonts w:ascii="Times New Roman" w:hAnsi="Times New Roman" w:cs="Times New Roman"/>
          <w:sz w:val="28"/>
          <w:szCs w:val="28"/>
          <w:lang w:val="uk-UA"/>
        </w:rPr>
      </w:pPr>
      <w:r w:rsidRPr="000D439F">
        <w:rPr>
          <w:rFonts w:ascii="Times New Roman" w:hAnsi="Times New Roman" w:cs="Times New Roman"/>
          <w:sz w:val="28"/>
          <w:szCs w:val="28"/>
          <w:lang w:val="uk-UA"/>
        </w:rPr>
        <w:t>Напрям оцінювання «Освітнє середовище КЗ «Чернігівська обласна станція юних натуралістів»</w:t>
      </w:r>
      <w:r w:rsidR="000D439F">
        <w:rPr>
          <w:rFonts w:ascii="Times New Roman" w:hAnsi="Times New Roman" w:cs="Times New Roman"/>
          <w:sz w:val="28"/>
          <w:szCs w:val="28"/>
          <w:lang w:val="uk-UA"/>
        </w:rPr>
        <w:t>.</w:t>
      </w:r>
    </w:p>
    <w:p w:rsidR="000D439F" w:rsidRDefault="000D439F" w:rsidP="004D29CB">
      <w:pPr>
        <w:pStyle w:val="a3"/>
        <w:numPr>
          <w:ilvl w:val="1"/>
          <w:numId w:val="1"/>
        </w:numPr>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Вимога\правило: Наявність необхідних ресурсів для створення освітнього середо</w:t>
      </w:r>
      <w:r w:rsidR="006A3C4F">
        <w:rPr>
          <w:rFonts w:ascii="Times New Roman" w:hAnsi="Times New Roman" w:cs="Times New Roman"/>
          <w:sz w:val="28"/>
          <w:szCs w:val="28"/>
          <w:lang w:val="uk-UA"/>
        </w:rPr>
        <w:t>в</w:t>
      </w:r>
      <w:r>
        <w:rPr>
          <w:rFonts w:ascii="Times New Roman" w:hAnsi="Times New Roman" w:cs="Times New Roman"/>
          <w:sz w:val="28"/>
          <w:szCs w:val="28"/>
          <w:lang w:val="uk-UA"/>
        </w:rPr>
        <w:t>ища.</w:t>
      </w:r>
    </w:p>
    <w:p w:rsidR="000D439F" w:rsidRDefault="000D439F" w:rsidP="004D29CB">
      <w:pPr>
        <w:pStyle w:val="a3"/>
        <w:numPr>
          <w:ilvl w:val="2"/>
          <w:numId w:val="1"/>
        </w:numPr>
        <w:spacing w:after="0"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Критерій: Матеріально-технічна та науково-методична база відповідають типу та профілю закладу.</w:t>
      </w:r>
      <w:r w:rsidRPr="000D439F">
        <w:rPr>
          <w:rFonts w:ascii="Times New Roman" w:hAnsi="Times New Roman" w:cs="Times New Roman"/>
          <w:sz w:val="28"/>
          <w:szCs w:val="28"/>
          <w:lang w:val="uk-UA"/>
        </w:rPr>
        <w:t xml:space="preserve"> </w:t>
      </w:r>
    </w:p>
    <w:tbl>
      <w:tblPr>
        <w:tblStyle w:val="a4"/>
        <w:tblW w:w="15163" w:type="dxa"/>
        <w:tblLook w:val="04A0" w:firstRow="1" w:lastRow="0" w:firstColumn="1" w:lastColumn="0" w:noHBand="0" w:noVBand="1"/>
      </w:tblPr>
      <w:tblGrid>
        <w:gridCol w:w="1524"/>
        <w:gridCol w:w="7772"/>
        <w:gridCol w:w="3882"/>
        <w:gridCol w:w="1985"/>
      </w:tblGrid>
      <w:tr w:rsidR="006C6312" w:rsidTr="00BA0930">
        <w:tc>
          <w:tcPr>
            <w:tcW w:w="1524" w:type="dxa"/>
          </w:tcPr>
          <w:p w:rsidR="000D439F" w:rsidRDefault="000D439F" w:rsidP="004D29C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0D439F" w:rsidRDefault="000D439F" w:rsidP="004D29C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індикатора</w:t>
            </w:r>
          </w:p>
        </w:tc>
        <w:tc>
          <w:tcPr>
            <w:tcW w:w="7772" w:type="dxa"/>
          </w:tcPr>
          <w:p w:rsidR="000D439F" w:rsidRDefault="000D439F" w:rsidP="004D29C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діяльність</w:t>
            </w:r>
          </w:p>
        </w:tc>
        <w:tc>
          <w:tcPr>
            <w:tcW w:w="3882" w:type="dxa"/>
          </w:tcPr>
          <w:p w:rsidR="000D439F" w:rsidRDefault="000D439F" w:rsidP="004D29C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Документи</w:t>
            </w:r>
            <w:r w:rsidR="006C6312">
              <w:rPr>
                <w:rFonts w:ascii="Times New Roman" w:hAnsi="Times New Roman" w:cs="Times New Roman"/>
                <w:sz w:val="28"/>
                <w:szCs w:val="28"/>
                <w:lang w:val="uk-UA"/>
              </w:rPr>
              <w:t xml:space="preserve"> і методи</w:t>
            </w:r>
            <w:r>
              <w:rPr>
                <w:rFonts w:ascii="Times New Roman" w:hAnsi="Times New Roman" w:cs="Times New Roman"/>
                <w:sz w:val="28"/>
                <w:szCs w:val="28"/>
                <w:lang w:val="uk-UA"/>
              </w:rPr>
              <w:t>, що підтверджують факт діяльності</w:t>
            </w:r>
          </w:p>
        </w:tc>
        <w:tc>
          <w:tcPr>
            <w:tcW w:w="1985" w:type="dxa"/>
          </w:tcPr>
          <w:p w:rsidR="000D439F" w:rsidRDefault="000D439F" w:rsidP="004D29C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оцінювання, кількість балів.</w:t>
            </w:r>
          </w:p>
        </w:tc>
      </w:tr>
      <w:tr w:rsidR="006C6312" w:rsidTr="00BA0930">
        <w:tc>
          <w:tcPr>
            <w:tcW w:w="1524" w:type="dxa"/>
          </w:tcPr>
          <w:p w:rsidR="000D439F" w:rsidRDefault="00F55EC4"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1.1.1.1.</w:t>
            </w:r>
          </w:p>
        </w:tc>
        <w:tc>
          <w:tcPr>
            <w:tcW w:w="7772" w:type="dxa"/>
          </w:tcPr>
          <w:p w:rsidR="000D439F" w:rsidRDefault="00F55EC4"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забезпечений навчальними </w:t>
            </w:r>
            <w:r w:rsidR="006C6312">
              <w:rPr>
                <w:rFonts w:ascii="Times New Roman" w:hAnsi="Times New Roman" w:cs="Times New Roman"/>
                <w:sz w:val="28"/>
                <w:szCs w:val="28"/>
                <w:lang w:val="uk-UA"/>
              </w:rPr>
              <w:t>приміщеннями для реалізації освітньої та навчальних програм відповідно до типу та профілю закладу. Усі приміщення закладу використовуються за призначенням. Навчальні кімнати забезпечені природним та штучним освітленням, їх стан та упорядкування відповідає встановленим санітарно-гігієнічним нормам.</w:t>
            </w:r>
            <w:r w:rsidR="00105686">
              <w:rPr>
                <w:rFonts w:ascii="Times New Roman" w:hAnsi="Times New Roman" w:cs="Times New Roman"/>
                <w:sz w:val="28"/>
                <w:szCs w:val="28"/>
                <w:lang w:val="uk-UA"/>
              </w:rPr>
              <w:t xml:space="preserve"> </w:t>
            </w:r>
            <w:r w:rsidR="00105686" w:rsidRPr="00105686">
              <w:rPr>
                <w:rFonts w:ascii="Times New Roman" w:hAnsi="Times New Roman" w:cs="Times New Roman"/>
                <w:sz w:val="28"/>
                <w:szCs w:val="28"/>
                <w:lang w:val="uk-UA"/>
              </w:rPr>
              <w:t>Для здійснення освітнього процесу й проведення організаційно-масових заходів в закладі обладнано 9 навчальних кабінетів, є актова зала, навчально-дослідна земельна ділянка, куточок живої природи, 3 теплиці, екологічна стежка «Природа – наш дім»,</w:t>
            </w:r>
          </w:p>
        </w:tc>
        <w:tc>
          <w:tcPr>
            <w:tcW w:w="3882" w:type="dxa"/>
          </w:tcPr>
          <w:p w:rsidR="000D439F"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92787" w:rsidRPr="00A92787">
              <w:rPr>
                <w:rFonts w:ascii="Times New Roman" w:hAnsi="Times New Roman" w:cs="Times New Roman"/>
                <w:sz w:val="28"/>
                <w:szCs w:val="28"/>
                <w:lang w:val="uk-UA"/>
              </w:rPr>
              <w:t>Акт земельного користування ЯЯ № 377283 від 9.11.2012 р.</w:t>
            </w:r>
          </w:p>
          <w:p w:rsidR="00105686"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Спостереження.</w:t>
            </w:r>
          </w:p>
        </w:tc>
        <w:tc>
          <w:tcPr>
            <w:tcW w:w="1985" w:type="dxa"/>
          </w:tcPr>
          <w:p w:rsidR="000D439F" w:rsidRDefault="00CC6C84" w:rsidP="00BA0930">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3,61 </w:t>
            </w:r>
            <w:r w:rsidR="008767AD">
              <w:rPr>
                <w:rFonts w:ascii="Times New Roman" w:hAnsi="Times New Roman" w:cs="Times New Roman"/>
                <w:sz w:val="28"/>
                <w:szCs w:val="28"/>
                <w:lang w:val="uk-UA"/>
              </w:rPr>
              <w:t>балів</w:t>
            </w:r>
          </w:p>
        </w:tc>
      </w:tr>
      <w:tr w:rsidR="006C6312" w:rsidTr="00BA0930">
        <w:tc>
          <w:tcPr>
            <w:tcW w:w="1524" w:type="dxa"/>
          </w:tcPr>
          <w:p w:rsidR="000D439F" w:rsidRDefault="006C6312"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1.1.1.2. </w:t>
            </w:r>
          </w:p>
        </w:tc>
        <w:tc>
          <w:tcPr>
            <w:tcW w:w="7772" w:type="dxa"/>
          </w:tcPr>
          <w:p w:rsidR="008767AD" w:rsidRDefault="006C6312"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забезпечений матеріально-технічними та навчально-методичними базами. </w:t>
            </w:r>
            <w:r w:rsidR="00105686">
              <w:rPr>
                <w:rFonts w:ascii="Times New Roman" w:hAnsi="Times New Roman" w:cs="Times New Roman"/>
                <w:sz w:val="28"/>
                <w:szCs w:val="28"/>
                <w:lang w:val="uk-UA"/>
              </w:rPr>
              <w:t xml:space="preserve">Заклад має </w:t>
            </w:r>
            <w:r>
              <w:rPr>
                <w:rFonts w:ascii="Times New Roman" w:hAnsi="Times New Roman" w:cs="Times New Roman"/>
                <w:sz w:val="28"/>
                <w:szCs w:val="28"/>
                <w:lang w:val="uk-UA"/>
              </w:rPr>
              <w:t>24 комп’ютери.</w:t>
            </w:r>
            <w:r w:rsidR="00A05E63">
              <w:rPr>
                <w:rFonts w:ascii="Times New Roman" w:hAnsi="Times New Roman" w:cs="Times New Roman"/>
                <w:sz w:val="28"/>
                <w:szCs w:val="28"/>
                <w:lang w:val="uk-UA"/>
              </w:rPr>
              <w:t xml:space="preserve"> </w:t>
            </w:r>
            <w:r w:rsidR="00A05E63" w:rsidRPr="00A05E63">
              <w:rPr>
                <w:rFonts w:ascii="Times New Roman" w:hAnsi="Times New Roman" w:cs="Times New Roman"/>
                <w:sz w:val="28"/>
                <w:szCs w:val="28"/>
                <w:lang w:val="uk-UA"/>
              </w:rPr>
              <w:t xml:space="preserve">Навчальні приміщення ЗПО забезпечені доступом до мережі “Інтернет”, який дає можливість використовувати електронні освітні </w:t>
            </w:r>
            <w:r w:rsidR="00A05E63" w:rsidRPr="00A05E63">
              <w:rPr>
                <w:rFonts w:ascii="Times New Roman" w:hAnsi="Times New Roman" w:cs="Times New Roman"/>
                <w:sz w:val="28"/>
                <w:szCs w:val="28"/>
                <w:lang w:val="uk-UA"/>
              </w:rPr>
              <w:lastRenderedPageBreak/>
              <w:t xml:space="preserve">платформи, </w:t>
            </w:r>
            <w:proofErr w:type="spellStart"/>
            <w:r w:rsidR="00A05E63" w:rsidRPr="00A05E63">
              <w:rPr>
                <w:rFonts w:ascii="Times New Roman" w:hAnsi="Times New Roman" w:cs="Times New Roman"/>
                <w:sz w:val="28"/>
                <w:szCs w:val="28"/>
                <w:lang w:val="uk-UA"/>
              </w:rPr>
              <w:t>медіаресурси</w:t>
            </w:r>
            <w:proofErr w:type="spellEnd"/>
            <w:r w:rsidR="00A05E63" w:rsidRPr="00A05E63">
              <w:rPr>
                <w:rFonts w:ascii="Times New Roman" w:hAnsi="Times New Roman" w:cs="Times New Roman"/>
                <w:sz w:val="28"/>
                <w:szCs w:val="28"/>
                <w:lang w:val="uk-UA"/>
              </w:rPr>
              <w:t>, можливості мережі під час підготовки та проведення занять</w:t>
            </w:r>
            <w:r w:rsidR="00BA0930">
              <w:rPr>
                <w:rFonts w:ascii="Times New Roman" w:hAnsi="Times New Roman" w:cs="Times New Roman"/>
                <w:sz w:val="28"/>
                <w:szCs w:val="28"/>
                <w:lang w:val="uk-UA"/>
              </w:rPr>
              <w:t xml:space="preserve">. </w:t>
            </w:r>
          </w:p>
          <w:p w:rsidR="000D439F" w:rsidRDefault="00BA0930"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опитування педагогічних працівників: </w:t>
            </w:r>
            <w:r w:rsidR="008767AD">
              <w:rPr>
                <w:rFonts w:ascii="Times New Roman" w:hAnsi="Times New Roman" w:cs="Times New Roman"/>
                <w:sz w:val="28"/>
                <w:szCs w:val="28"/>
                <w:lang w:val="uk-UA"/>
              </w:rPr>
              <w:t>п</w:t>
            </w:r>
            <w:r w:rsidRPr="00BA0930">
              <w:rPr>
                <w:rFonts w:ascii="Times New Roman" w:hAnsi="Times New Roman" w:cs="Times New Roman"/>
                <w:sz w:val="28"/>
                <w:szCs w:val="28"/>
                <w:lang w:val="uk-UA"/>
              </w:rPr>
              <w:t xml:space="preserve">ереважна більшість (50%) відповіли, що мають необхідне </w:t>
            </w:r>
            <w:r w:rsidR="008767AD">
              <w:rPr>
                <w:rFonts w:ascii="Times New Roman" w:hAnsi="Times New Roman" w:cs="Times New Roman"/>
                <w:sz w:val="28"/>
                <w:szCs w:val="28"/>
                <w:lang w:val="uk-UA"/>
              </w:rPr>
              <w:t xml:space="preserve">навчально-дидактичне </w:t>
            </w:r>
            <w:r w:rsidRPr="00BA0930">
              <w:rPr>
                <w:rFonts w:ascii="Times New Roman" w:hAnsi="Times New Roman" w:cs="Times New Roman"/>
                <w:sz w:val="28"/>
                <w:szCs w:val="28"/>
                <w:lang w:val="uk-UA"/>
              </w:rPr>
              <w:t>обладнання,  37,5% респондентів зазначили, що переважно ним забезпечені. 12,5% респондентів констатували, що не забезпечені навчально-дидактичним обладнанням.</w:t>
            </w:r>
            <w:r w:rsidR="008767AD">
              <w:rPr>
                <w:rFonts w:ascii="Times New Roman" w:hAnsi="Times New Roman" w:cs="Times New Roman"/>
                <w:sz w:val="28"/>
                <w:szCs w:val="28"/>
                <w:lang w:val="uk-UA"/>
              </w:rPr>
              <w:t xml:space="preserve"> Також, </w:t>
            </w:r>
            <w:r w:rsidR="008767AD" w:rsidRPr="008767AD">
              <w:rPr>
                <w:rFonts w:ascii="Times New Roman" w:hAnsi="Times New Roman" w:cs="Times New Roman"/>
                <w:sz w:val="28"/>
                <w:szCs w:val="28"/>
                <w:lang w:val="uk-UA"/>
              </w:rPr>
              <w:t>62,5% опитаних зазначили, що переважно забезпечені технічними засобами навчання. 25%  - повністю забезпечені технічними засобами навчання. 12,5 % опитаних відмітили, що переважно не забезпечені технічними засобами.</w:t>
            </w:r>
            <w:r w:rsidR="008767AD">
              <w:rPr>
                <w:rFonts w:ascii="Times New Roman" w:hAnsi="Times New Roman" w:cs="Times New Roman"/>
                <w:sz w:val="28"/>
                <w:szCs w:val="28"/>
                <w:lang w:val="uk-UA"/>
              </w:rPr>
              <w:t xml:space="preserve"> </w:t>
            </w:r>
          </w:p>
          <w:p w:rsidR="008767AD" w:rsidRDefault="008767AD"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опитування здобувачів освіти: Більшість опитуваних зазначали, що постійно використовують на заняттях (лабораторне і мультимедійне обладнання, комп’ютерну техніку, Інтернет і засоби наочності).</w:t>
            </w:r>
          </w:p>
          <w:p w:rsidR="008767AD" w:rsidRDefault="008767AD"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опитування батьків: </w:t>
            </w:r>
            <w:r w:rsidRPr="008767AD">
              <w:rPr>
                <w:rFonts w:ascii="Times New Roman" w:hAnsi="Times New Roman" w:cs="Times New Roman"/>
                <w:sz w:val="28"/>
                <w:szCs w:val="28"/>
                <w:lang w:val="uk-UA"/>
              </w:rPr>
              <w:t>100% опитуваних</w:t>
            </w:r>
            <w:r>
              <w:rPr>
                <w:rFonts w:ascii="Times New Roman" w:hAnsi="Times New Roman" w:cs="Times New Roman"/>
                <w:sz w:val="28"/>
                <w:szCs w:val="28"/>
                <w:lang w:val="uk-UA"/>
              </w:rPr>
              <w:t xml:space="preserve"> батьків </w:t>
            </w:r>
            <w:r w:rsidRPr="008767AD">
              <w:rPr>
                <w:rFonts w:ascii="Times New Roman" w:hAnsi="Times New Roman" w:cs="Times New Roman"/>
                <w:sz w:val="28"/>
                <w:szCs w:val="28"/>
                <w:lang w:val="uk-UA"/>
              </w:rPr>
              <w:t xml:space="preserve"> задоволені матеріально-технічною базою закладу.</w:t>
            </w:r>
          </w:p>
          <w:p w:rsidR="008767AD" w:rsidRDefault="008767AD" w:rsidP="004D29CB">
            <w:pPr>
              <w:pStyle w:val="a3"/>
              <w:spacing w:line="276" w:lineRule="auto"/>
              <w:ind w:left="0"/>
              <w:jc w:val="both"/>
              <w:rPr>
                <w:rFonts w:ascii="Times New Roman" w:hAnsi="Times New Roman" w:cs="Times New Roman"/>
                <w:sz w:val="28"/>
                <w:szCs w:val="28"/>
                <w:lang w:val="uk-UA"/>
              </w:rPr>
            </w:pPr>
          </w:p>
          <w:p w:rsidR="00A05E63" w:rsidRDefault="00A05E63" w:rsidP="004D29CB">
            <w:pPr>
              <w:pStyle w:val="a3"/>
              <w:spacing w:line="276" w:lineRule="auto"/>
              <w:ind w:left="0"/>
              <w:jc w:val="both"/>
              <w:rPr>
                <w:rFonts w:ascii="Times New Roman" w:hAnsi="Times New Roman" w:cs="Times New Roman"/>
                <w:sz w:val="28"/>
                <w:szCs w:val="28"/>
                <w:lang w:val="uk-UA"/>
              </w:rPr>
            </w:pPr>
          </w:p>
        </w:tc>
        <w:tc>
          <w:tcPr>
            <w:tcW w:w="3882" w:type="dxa"/>
          </w:tcPr>
          <w:p w:rsidR="00105686" w:rsidRDefault="00105686" w:rsidP="004D29CB">
            <w:pPr>
              <w:pStyle w:val="a3"/>
              <w:numPr>
                <w:ilvl w:val="0"/>
                <w:numId w:val="2"/>
              </w:numPr>
              <w:spacing w:line="276" w:lineRule="auto"/>
              <w:ind w:left="235" w:hanging="23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Спостереження.</w:t>
            </w:r>
          </w:p>
          <w:p w:rsidR="000D439F"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2.Результати анкетування педагогічних працівників, здобувачів освіти, батьків.</w:t>
            </w:r>
          </w:p>
        </w:tc>
        <w:tc>
          <w:tcPr>
            <w:tcW w:w="1985" w:type="dxa"/>
          </w:tcPr>
          <w:p w:rsidR="000D439F" w:rsidRDefault="00CC6C84" w:rsidP="008767AD">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 рівень 3,56 балів</w:t>
            </w:r>
          </w:p>
        </w:tc>
      </w:tr>
      <w:tr w:rsidR="00C5265F" w:rsidTr="0037105C">
        <w:tc>
          <w:tcPr>
            <w:tcW w:w="15163" w:type="dxa"/>
            <w:gridSpan w:val="4"/>
          </w:tcPr>
          <w:p w:rsidR="00C5265F" w:rsidRPr="00C5265F" w:rsidRDefault="00C5265F" w:rsidP="00C5265F">
            <w:pPr>
              <w:pStyle w:val="a3"/>
              <w:spacing w:line="276" w:lineRule="auto"/>
              <w:ind w:left="0"/>
              <w:jc w:val="right"/>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Середній бал: 3,58 (достатній рівень)</w:t>
            </w:r>
          </w:p>
        </w:tc>
      </w:tr>
    </w:tbl>
    <w:p w:rsidR="000D439F" w:rsidRDefault="00A05E63" w:rsidP="004D29CB">
      <w:pPr>
        <w:pStyle w:val="a3"/>
        <w:numPr>
          <w:ilvl w:val="1"/>
          <w:numId w:val="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Вимога/правило: </w:t>
      </w:r>
      <w:r w:rsidR="006C6312">
        <w:rPr>
          <w:rFonts w:ascii="Times New Roman" w:hAnsi="Times New Roman" w:cs="Times New Roman"/>
          <w:sz w:val="28"/>
          <w:szCs w:val="28"/>
          <w:lang w:val="uk-UA"/>
        </w:rPr>
        <w:t>Створення безпечних і нешкідливих умов н</w:t>
      </w:r>
      <w:r>
        <w:rPr>
          <w:rFonts w:ascii="Times New Roman" w:hAnsi="Times New Roman" w:cs="Times New Roman"/>
          <w:sz w:val="28"/>
          <w:szCs w:val="28"/>
          <w:lang w:val="uk-UA"/>
        </w:rPr>
        <w:t>а</w:t>
      </w:r>
      <w:r w:rsidR="006C6312">
        <w:rPr>
          <w:rFonts w:ascii="Times New Roman" w:hAnsi="Times New Roman" w:cs="Times New Roman"/>
          <w:sz w:val="28"/>
          <w:szCs w:val="28"/>
          <w:lang w:val="uk-UA"/>
        </w:rPr>
        <w:t xml:space="preserve">вчання </w:t>
      </w:r>
      <w:r>
        <w:rPr>
          <w:rFonts w:ascii="Times New Roman" w:hAnsi="Times New Roman" w:cs="Times New Roman"/>
          <w:sz w:val="28"/>
          <w:szCs w:val="28"/>
          <w:lang w:val="uk-UA"/>
        </w:rPr>
        <w:t>та праці.</w:t>
      </w:r>
    </w:p>
    <w:p w:rsidR="00A05E63" w:rsidRDefault="00A05E63" w:rsidP="004D29CB">
      <w:pPr>
        <w:pStyle w:val="a3"/>
        <w:numPr>
          <w:ilvl w:val="2"/>
          <w:numId w:val="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Освітнє середовище закладу безпечне.</w:t>
      </w:r>
    </w:p>
    <w:tbl>
      <w:tblPr>
        <w:tblStyle w:val="a4"/>
        <w:tblW w:w="15163" w:type="dxa"/>
        <w:tblLook w:val="04A0" w:firstRow="1" w:lastRow="0" w:firstColumn="1" w:lastColumn="0" w:noHBand="0" w:noVBand="1"/>
      </w:tblPr>
      <w:tblGrid>
        <w:gridCol w:w="1523"/>
        <w:gridCol w:w="7774"/>
        <w:gridCol w:w="3881"/>
        <w:gridCol w:w="1985"/>
      </w:tblGrid>
      <w:tr w:rsidR="001017CD" w:rsidTr="00CC6C84">
        <w:tc>
          <w:tcPr>
            <w:tcW w:w="1523" w:type="dxa"/>
          </w:tcPr>
          <w:p w:rsidR="00A05E63" w:rsidRPr="00A05E63" w:rsidRDefault="00A05E63"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w:t>
            </w:r>
          </w:p>
          <w:p w:rsidR="00A05E63" w:rsidRDefault="00A05E63"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індикатора</w:t>
            </w:r>
          </w:p>
        </w:tc>
        <w:tc>
          <w:tcPr>
            <w:tcW w:w="7774" w:type="dxa"/>
          </w:tcPr>
          <w:p w:rsidR="00A05E63" w:rsidRDefault="00A05E63"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Інформація про діяльність</w:t>
            </w:r>
          </w:p>
        </w:tc>
        <w:tc>
          <w:tcPr>
            <w:tcW w:w="3881" w:type="dxa"/>
          </w:tcPr>
          <w:p w:rsidR="00A05E63" w:rsidRDefault="00A05E63"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Документи і методи, що підтверджують факт діяльності</w:t>
            </w:r>
          </w:p>
        </w:tc>
        <w:tc>
          <w:tcPr>
            <w:tcW w:w="1985" w:type="dxa"/>
          </w:tcPr>
          <w:p w:rsidR="00A05E63" w:rsidRDefault="00A05E63"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 xml:space="preserve">Рівень оцінювання, </w:t>
            </w:r>
            <w:r w:rsidRPr="00A05E63">
              <w:rPr>
                <w:rFonts w:ascii="Times New Roman" w:hAnsi="Times New Roman" w:cs="Times New Roman"/>
                <w:sz w:val="28"/>
                <w:szCs w:val="28"/>
                <w:lang w:val="uk-UA"/>
              </w:rPr>
              <w:lastRenderedPageBreak/>
              <w:t>кількість балів.</w:t>
            </w:r>
          </w:p>
        </w:tc>
      </w:tr>
      <w:tr w:rsidR="001017CD" w:rsidTr="00CC6C84">
        <w:tc>
          <w:tcPr>
            <w:tcW w:w="1523" w:type="dxa"/>
          </w:tcPr>
          <w:p w:rsidR="00A05E63" w:rsidRDefault="00A05E63"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1.2.1.1.</w:t>
            </w:r>
          </w:p>
        </w:tc>
        <w:tc>
          <w:tcPr>
            <w:tcW w:w="7774" w:type="dxa"/>
          </w:tcPr>
          <w:p w:rsidR="00A05E63" w:rsidRDefault="00A05E63"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Територія та приміщення закладу чисті і безпечні. Територія закладу огороджена парканом. Забороняється доступ сторонніх осіб на тери</w:t>
            </w:r>
            <w:r w:rsidR="001017CD">
              <w:rPr>
                <w:rFonts w:ascii="Times New Roman" w:hAnsi="Times New Roman" w:cs="Times New Roman"/>
                <w:sz w:val="28"/>
                <w:szCs w:val="28"/>
                <w:lang w:val="uk-UA"/>
              </w:rPr>
              <w:t xml:space="preserve">торію і в приміщення закладу. У приміщенні ЗПО забезпечено: </w:t>
            </w:r>
            <w:r w:rsidR="001017CD" w:rsidRPr="001017CD">
              <w:rPr>
                <w:rFonts w:ascii="Times New Roman" w:hAnsi="Times New Roman" w:cs="Times New Roman"/>
                <w:sz w:val="28"/>
                <w:szCs w:val="28"/>
                <w:lang w:val="uk-UA"/>
              </w:rPr>
              <w:t>візуалізацію призначення приміщень;</w:t>
            </w:r>
            <w:r w:rsidR="001017CD">
              <w:rPr>
                <w:rFonts w:ascii="Times New Roman" w:hAnsi="Times New Roman" w:cs="Times New Roman"/>
                <w:sz w:val="28"/>
                <w:szCs w:val="28"/>
                <w:lang w:val="uk-UA"/>
              </w:rPr>
              <w:t xml:space="preserve"> </w:t>
            </w:r>
            <w:r w:rsidR="001017CD" w:rsidRPr="001017CD">
              <w:rPr>
                <w:rFonts w:ascii="Times New Roman" w:hAnsi="Times New Roman" w:cs="Times New Roman"/>
                <w:sz w:val="28"/>
                <w:szCs w:val="28"/>
                <w:lang w:val="uk-UA"/>
              </w:rPr>
              <w:t>вказівники;</w:t>
            </w:r>
            <w:r w:rsidR="001017CD">
              <w:rPr>
                <w:rFonts w:ascii="Times New Roman" w:hAnsi="Times New Roman" w:cs="Times New Roman"/>
                <w:sz w:val="28"/>
                <w:szCs w:val="28"/>
                <w:lang w:val="uk-UA"/>
              </w:rPr>
              <w:t xml:space="preserve"> </w:t>
            </w:r>
            <w:r w:rsidR="001017CD" w:rsidRPr="001017CD">
              <w:rPr>
                <w:rFonts w:ascii="Times New Roman" w:hAnsi="Times New Roman" w:cs="Times New Roman"/>
                <w:sz w:val="28"/>
                <w:szCs w:val="28"/>
                <w:lang w:val="uk-UA"/>
              </w:rPr>
              <w:t>відсутність захаращення коридорів</w:t>
            </w:r>
            <w:r w:rsidR="001017CD">
              <w:rPr>
                <w:rFonts w:ascii="Times New Roman" w:hAnsi="Times New Roman" w:cs="Times New Roman"/>
                <w:sz w:val="28"/>
                <w:szCs w:val="28"/>
                <w:lang w:val="uk-UA"/>
              </w:rPr>
              <w:t>.</w:t>
            </w:r>
          </w:p>
          <w:p w:rsidR="00CC6C84" w:rsidRDefault="00CC6C84"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опитування батьків: в</w:t>
            </w:r>
            <w:r w:rsidRPr="00CC6C84">
              <w:rPr>
                <w:rFonts w:ascii="Times New Roman" w:hAnsi="Times New Roman" w:cs="Times New Roman"/>
                <w:sz w:val="28"/>
                <w:szCs w:val="28"/>
                <w:lang w:val="uk-UA"/>
              </w:rPr>
              <w:t>сі опитані батьки (100%) відповіли, що вважають територію та приміщення ОБЛСЮН безпечними.</w:t>
            </w:r>
          </w:p>
          <w:p w:rsidR="00CC6C84" w:rsidRDefault="00CC6C84" w:rsidP="00B3792D">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опитування здобувачів освіти: </w:t>
            </w:r>
            <w:r w:rsidR="00B3792D" w:rsidRPr="00B3792D">
              <w:rPr>
                <w:rFonts w:ascii="Times New Roman" w:hAnsi="Times New Roman" w:cs="Times New Roman"/>
                <w:sz w:val="28"/>
                <w:szCs w:val="28"/>
                <w:lang w:val="uk-UA"/>
              </w:rPr>
              <w:t>80% опитуваних вихованців гуртків почувають себе безпечно, перебуваючи в КЗ «Чернігівська обласна станція юних натуралістів», 20% почувають себе здебільшого безпечно.</w:t>
            </w:r>
          </w:p>
          <w:p w:rsidR="00B3792D" w:rsidRDefault="00B3792D" w:rsidP="00B3792D">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опитування педагогічних працівників: </w:t>
            </w:r>
            <w:r w:rsidRPr="00B3792D">
              <w:rPr>
                <w:rFonts w:ascii="Times New Roman" w:hAnsi="Times New Roman" w:cs="Times New Roman"/>
                <w:sz w:val="28"/>
                <w:szCs w:val="28"/>
                <w:lang w:val="uk-UA"/>
              </w:rPr>
              <w:t xml:space="preserve">62,5% опитуваних педагогічних працівників ОБЛСЮН вважають територію та приміщення закладу переважно безпечними, 37,5% - повністю безпечними.  </w:t>
            </w:r>
          </w:p>
        </w:tc>
        <w:tc>
          <w:tcPr>
            <w:tcW w:w="3881" w:type="dxa"/>
          </w:tcPr>
          <w:p w:rsidR="00A05E63"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Спостереження.</w:t>
            </w:r>
          </w:p>
          <w:p w:rsidR="00105686"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05686">
              <w:rPr>
                <w:rFonts w:ascii="Times New Roman" w:hAnsi="Times New Roman" w:cs="Times New Roman"/>
                <w:sz w:val="28"/>
                <w:szCs w:val="28"/>
                <w:lang w:val="uk-UA"/>
              </w:rPr>
              <w:t>Результати анкетування педагогічних працівників, здобувачів освіти, батьків.</w:t>
            </w:r>
          </w:p>
        </w:tc>
        <w:tc>
          <w:tcPr>
            <w:tcW w:w="1985" w:type="dxa"/>
          </w:tcPr>
          <w:p w:rsidR="00A05E63" w:rsidRDefault="00C5265F" w:rsidP="00CC6C84">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w:t>
            </w:r>
            <w:r w:rsidR="00CC6C84">
              <w:rPr>
                <w:rFonts w:ascii="Times New Roman" w:hAnsi="Times New Roman" w:cs="Times New Roman"/>
                <w:sz w:val="28"/>
                <w:szCs w:val="28"/>
                <w:lang w:val="uk-UA"/>
              </w:rPr>
              <w:t>3,72 балів</w:t>
            </w:r>
          </w:p>
        </w:tc>
      </w:tr>
      <w:tr w:rsidR="001017CD" w:rsidTr="00CC6C84">
        <w:tc>
          <w:tcPr>
            <w:tcW w:w="1523" w:type="dxa"/>
          </w:tcPr>
          <w:p w:rsidR="00A05E63" w:rsidRDefault="001017CD"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1.2.1.2.</w:t>
            </w:r>
          </w:p>
        </w:tc>
        <w:tc>
          <w:tcPr>
            <w:tcW w:w="7774" w:type="dxa"/>
          </w:tcPr>
          <w:p w:rsidR="00A05E63" w:rsidRDefault="001017CD"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повністю забезпечується дотримання санітарно-гігієнічних та протипожежних норм.</w:t>
            </w:r>
          </w:p>
          <w:p w:rsidR="00402281" w:rsidRDefault="00402281" w:rsidP="00402281">
            <w:pPr>
              <w:pStyle w:val="a3"/>
              <w:spacing w:line="276" w:lineRule="auto"/>
              <w:ind w:left="0"/>
              <w:jc w:val="both"/>
              <w:rPr>
                <w:rFonts w:ascii="Times New Roman" w:hAnsi="Times New Roman" w:cs="Times New Roman"/>
                <w:sz w:val="28"/>
                <w:szCs w:val="28"/>
                <w:lang w:val="uk-UA"/>
              </w:rPr>
            </w:pPr>
            <w:r w:rsidRPr="00402281">
              <w:rPr>
                <w:rFonts w:ascii="Times New Roman" w:hAnsi="Times New Roman" w:cs="Times New Roman"/>
                <w:sz w:val="28"/>
                <w:szCs w:val="28"/>
                <w:lang w:val="uk-UA"/>
              </w:rPr>
              <w:t>За результатами опитування батьків:</w:t>
            </w:r>
            <w:r>
              <w:rPr>
                <w:rFonts w:ascii="Times New Roman" w:hAnsi="Times New Roman" w:cs="Times New Roman"/>
                <w:sz w:val="28"/>
                <w:szCs w:val="28"/>
                <w:lang w:val="uk-UA"/>
              </w:rPr>
              <w:t xml:space="preserve"> </w:t>
            </w:r>
            <w:r w:rsidRPr="00402281">
              <w:rPr>
                <w:rFonts w:ascii="Times New Roman" w:hAnsi="Times New Roman" w:cs="Times New Roman"/>
                <w:sz w:val="28"/>
                <w:szCs w:val="28"/>
                <w:lang w:val="uk-UA"/>
              </w:rPr>
              <w:t xml:space="preserve">більшість батьків оцінюють на високому рівні середовище, у якому дитина навчається, відповідно більшість батьків на критерії, які були запропоновані до оцінювання поставили «4» - відмінно. Але критерії «Чистота та облаштування туалетних кімнат» і </w:t>
            </w:r>
            <w:r w:rsidRPr="00402281">
              <w:rPr>
                <w:rFonts w:ascii="Times New Roman" w:hAnsi="Times New Roman" w:cs="Times New Roman"/>
                <w:sz w:val="28"/>
                <w:szCs w:val="28"/>
                <w:lang w:val="uk-UA"/>
              </w:rPr>
              <w:lastRenderedPageBreak/>
              <w:t>«Температурний режим у  закладі» мають також і оцінку «2», що є не дуже задовільною оцінкою.</w:t>
            </w:r>
          </w:p>
          <w:p w:rsidR="00402281" w:rsidRDefault="00402281" w:rsidP="00402281">
            <w:pPr>
              <w:spacing w:line="276" w:lineRule="auto"/>
              <w:jc w:val="both"/>
              <w:rPr>
                <w:rFonts w:ascii="Times New Roman" w:hAnsi="Times New Roman" w:cs="Times New Roman"/>
                <w:sz w:val="28"/>
                <w:szCs w:val="28"/>
                <w:lang w:val="uk-UA"/>
              </w:rPr>
            </w:pPr>
            <w:r w:rsidRPr="00402281">
              <w:rPr>
                <w:rFonts w:ascii="Times New Roman" w:hAnsi="Times New Roman" w:cs="Times New Roman"/>
                <w:sz w:val="28"/>
                <w:szCs w:val="28"/>
                <w:lang w:val="uk-UA"/>
              </w:rPr>
              <w:t xml:space="preserve">За результатами опитування здобувачів освіти: </w:t>
            </w:r>
            <w:r w:rsidRPr="00402281">
              <w:rPr>
                <w:rFonts w:ascii="Times New Roman" w:hAnsi="Times New Roman" w:cs="Times New Roman"/>
                <w:sz w:val="28"/>
                <w:szCs w:val="28"/>
                <w:lang w:val="uk-UA"/>
              </w:rPr>
              <w:t xml:space="preserve">Аналізуючи відповіді опитуваних, на відмінно «4» вихованці гуртків оцінили чистоту навчальних приміщень (приміщень для занять), також 80% опитуваних оцінюють на відмінно «4» - облаштування території навколо закладу. 60% оцінюють на відмінно «4» - чистоту туалетних кімнат і 40% оцінюють цей же критерій на оцінку «3». Критерій «Температурний режим у закладі позашкільної освіти» 60% оцінюють на оцінку «4», 20% на оцінку «3» і 20% оцінюють на оцінку «2», що є не задовільною оцінкою. </w:t>
            </w:r>
          </w:p>
        </w:tc>
        <w:tc>
          <w:tcPr>
            <w:tcW w:w="3881" w:type="dxa"/>
          </w:tcPr>
          <w:p w:rsidR="00A05E63"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B3792D" w:rsidRPr="00B3792D">
              <w:rPr>
                <w:rFonts w:ascii="Times New Roman" w:hAnsi="Times New Roman" w:cs="Times New Roman"/>
                <w:sz w:val="28"/>
                <w:szCs w:val="28"/>
                <w:lang w:val="uk-UA"/>
              </w:rPr>
              <w:t xml:space="preserve">Журнал реєстрації вступного інструктажу з питань охорони праці; журнал реєстрації інструктажів з питань охорони праці на робочому місці; журнал реєстрації первинного, </w:t>
            </w:r>
            <w:r w:rsidR="00B3792D" w:rsidRPr="00B3792D">
              <w:rPr>
                <w:rFonts w:ascii="Times New Roman" w:hAnsi="Times New Roman" w:cs="Times New Roman"/>
                <w:sz w:val="28"/>
                <w:szCs w:val="28"/>
                <w:lang w:val="uk-UA"/>
              </w:rPr>
              <w:lastRenderedPageBreak/>
              <w:t>позапланового, цільового інструктажів з безпеки життєдіяльності учнів, вихованців гуртків.</w:t>
            </w:r>
          </w:p>
          <w:p w:rsidR="00105686" w:rsidRPr="00105686" w:rsidRDefault="00105686" w:rsidP="004D29CB">
            <w:pPr>
              <w:spacing w:line="276" w:lineRule="auto"/>
              <w:jc w:val="both"/>
              <w:rPr>
                <w:rFonts w:ascii="Times New Roman" w:hAnsi="Times New Roman" w:cs="Times New Roman"/>
                <w:sz w:val="28"/>
                <w:szCs w:val="28"/>
                <w:lang w:val="uk-UA"/>
              </w:rPr>
            </w:pPr>
            <w:r w:rsidRPr="00105686">
              <w:rPr>
                <w:rFonts w:ascii="Times New Roman" w:hAnsi="Times New Roman" w:cs="Times New Roman"/>
                <w:sz w:val="28"/>
                <w:szCs w:val="28"/>
                <w:lang w:val="uk-UA"/>
              </w:rPr>
              <w:t>2.</w:t>
            </w:r>
            <w:r>
              <w:t xml:space="preserve"> </w:t>
            </w:r>
            <w:r w:rsidRPr="00105686">
              <w:rPr>
                <w:rFonts w:ascii="Times New Roman" w:hAnsi="Times New Roman" w:cs="Times New Roman"/>
                <w:sz w:val="28"/>
                <w:szCs w:val="28"/>
                <w:lang w:val="uk-UA"/>
              </w:rPr>
              <w:t>Спостереження.</w:t>
            </w:r>
          </w:p>
          <w:p w:rsidR="00105686"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05686">
              <w:rPr>
                <w:rFonts w:ascii="Times New Roman" w:hAnsi="Times New Roman" w:cs="Times New Roman"/>
                <w:sz w:val="28"/>
                <w:szCs w:val="28"/>
                <w:lang w:val="uk-UA"/>
              </w:rPr>
              <w:t xml:space="preserve">. Результати анкетування </w:t>
            </w:r>
            <w:r w:rsidR="000A5A54">
              <w:rPr>
                <w:rFonts w:ascii="Times New Roman" w:hAnsi="Times New Roman" w:cs="Times New Roman"/>
                <w:sz w:val="28"/>
                <w:szCs w:val="28"/>
                <w:lang w:val="uk-UA"/>
              </w:rPr>
              <w:t>здобувачів освіти та</w:t>
            </w:r>
            <w:r w:rsidRPr="00105686">
              <w:rPr>
                <w:rFonts w:ascii="Times New Roman" w:hAnsi="Times New Roman" w:cs="Times New Roman"/>
                <w:sz w:val="28"/>
                <w:szCs w:val="28"/>
                <w:lang w:val="uk-UA"/>
              </w:rPr>
              <w:t xml:space="preserve"> батьків</w:t>
            </w:r>
          </w:p>
        </w:tc>
        <w:tc>
          <w:tcPr>
            <w:tcW w:w="1985" w:type="dxa"/>
          </w:tcPr>
          <w:p w:rsidR="00A05E63" w:rsidRDefault="00402281" w:rsidP="00402281">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Достатній рівень 3,57 балів</w:t>
            </w:r>
          </w:p>
        </w:tc>
      </w:tr>
      <w:tr w:rsidR="001017CD" w:rsidTr="00CC6C84">
        <w:tc>
          <w:tcPr>
            <w:tcW w:w="1523" w:type="dxa"/>
          </w:tcPr>
          <w:p w:rsidR="00A05E63" w:rsidRDefault="001017CD"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1.2.1.3.</w:t>
            </w:r>
          </w:p>
        </w:tc>
        <w:tc>
          <w:tcPr>
            <w:tcW w:w="7774" w:type="dxa"/>
          </w:tcPr>
          <w:p w:rsidR="00A05E63" w:rsidRDefault="001017CD"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Навчання/інструктажі з охорони праці, безпеки життєдіяльності, пожежної безпеки, правил поведінки в умовах надзвичайних ситуацій із працівниками та здобувачами освіти проводяться систематично, згідно з чинним законодавством про охорону праці.</w:t>
            </w:r>
          </w:p>
          <w:p w:rsidR="00BA3CA0" w:rsidRDefault="00BA3CA0" w:rsidP="00BA3CA0">
            <w:pPr>
              <w:pStyle w:val="a3"/>
              <w:spacing w:line="276" w:lineRule="auto"/>
              <w:ind w:left="0"/>
              <w:jc w:val="both"/>
              <w:rPr>
                <w:rFonts w:ascii="Times New Roman" w:hAnsi="Times New Roman" w:cs="Times New Roman"/>
                <w:sz w:val="28"/>
                <w:szCs w:val="28"/>
                <w:lang w:val="uk-UA"/>
              </w:rPr>
            </w:pPr>
            <w:r w:rsidRPr="00BA3CA0">
              <w:rPr>
                <w:rFonts w:ascii="Times New Roman" w:hAnsi="Times New Roman" w:cs="Times New Roman"/>
                <w:sz w:val="28"/>
                <w:szCs w:val="28"/>
                <w:lang w:val="uk-UA"/>
              </w:rPr>
              <w:t>За результатами опитування здобувачів освіти:</w:t>
            </w:r>
            <w:r w:rsidRPr="00BA3CA0">
              <w:rPr>
                <w:lang w:val="uk-UA"/>
              </w:rPr>
              <w:t xml:space="preserve"> </w:t>
            </w:r>
            <w:r w:rsidRPr="00BA3CA0">
              <w:rPr>
                <w:rFonts w:ascii="Times New Roman" w:hAnsi="Times New Roman" w:cs="Times New Roman"/>
                <w:sz w:val="28"/>
                <w:szCs w:val="28"/>
                <w:lang w:val="uk-UA"/>
              </w:rPr>
              <w:t>100% опитуваних вихованців гуртків відповіли, що керівники гуртків регулярно проводять інструктажі щодо правил безпеки життєдіяльності, охорони праці, техніки безпеки, правил поведінки під час надзвичайних ситуацій регулярно під час проведення занять.</w:t>
            </w:r>
          </w:p>
          <w:p w:rsidR="00BA3CA0" w:rsidRDefault="00BA3CA0" w:rsidP="00600E9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опитування педагогічних працівників:</w:t>
            </w:r>
            <w:r w:rsidR="00600E9B">
              <w:rPr>
                <w:rFonts w:ascii="Times New Roman" w:hAnsi="Times New Roman" w:cs="Times New Roman"/>
                <w:sz w:val="28"/>
                <w:szCs w:val="28"/>
                <w:lang w:val="uk-UA"/>
              </w:rPr>
              <w:t xml:space="preserve"> </w:t>
            </w:r>
            <w:r w:rsidR="00600E9B" w:rsidRPr="00600E9B">
              <w:rPr>
                <w:rFonts w:ascii="Times New Roman" w:hAnsi="Times New Roman" w:cs="Times New Roman"/>
                <w:sz w:val="28"/>
                <w:szCs w:val="28"/>
                <w:lang w:val="uk-UA"/>
              </w:rPr>
              <w:t xml:space="preserve">87,5% опитаних відповіли про регулярність проведення навчань та </w:t>
            </w:r>
            <w:r w:rsidR="00600E9B" w:rsidRPr="00600E9B">
              <w:rPr>
                <w:rFonts w:ascii="Times New Roman" w:hAnsi="Times New Roman" w:cs="Times New Roman"/>
                <w:sz w:val="28"/>
                <w:szCs w:val="28"/>
                <w:lang w:val="uk-UA"/>
              </w:rPr>
              <w:lastRenderedPageBreak/>
              <w:t>інструктажів, 62,5% зазначили, що проводяться виключно інструктажі.</w:t>
            </w:r>
          </w:p>
        </w:tc>
        <w:tc>
          <w:tcPr>
            <w:tcW w:w="3881" w:type="dxa"/>
          </w:tcPr>
          <w:p w:rsidR="00A05E63"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1017CD">
              <w:rPr>
                <w:rFonts w:ascii="Times New Roman" w:hAnsi="Times New Roman" w:cs="Times New Roman"/>
                <w:sz w:val="28"/>
                <w:szCs w:val="28"/>
                <w:lang w:val="uk-UA"/>
              </w:rPr>
              <w:t>Журнал реєстрації вступного інструктажу з питань охорони праці; журнал реєстрації інструктажів з питань охорони праці на робочому місці; журнал реєстрації первинного, позапланового</w:t>
            </w:r>
            <w:r>
              <w:rPr>
                <w:rFonts w:ascii="Times New Roman" w:hAnsi="Times New Roman" w:cs="Times New Roman"/>
                <w:sz w:val="28"/>
                <w:szCs w:val="28"/>
                <w:lang w:val="uk-UA"/>
              </w:rPr>
              <w:t>, цільового інструктажів з безпеки життєдіяльності учнів, вихованців гуртків.</w:t>
            </w:r>
          </w:p>
          <w:p w:rsidR="00105686" w:rsidRDefault="00105686" w:rsidP="00BA3CA0">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105686">
              <w:rPr>
                <w:rFonts w:ascii="Times New Roman" w:hAnsi="Times New Roman" w:cs="Times New Roman"/>
                <w:sz w:val="28"/>
                <w:szCs w:val="28"/>
                <w:lang w:val="uk-UA"/>
              </w:rPr>
              <w:t>Результати анкетування педагогічних працівників, здобувачів освіти</w:t>
            </w:r>
            <w:r w:rsidR="00BA3CA0">
              <w:rPr>
                <w:rFonts w:ascii="Times New Roman" w:hAnsi="Times New Roman" w:cs="Times New Roman"/>
                <w:sz w:val="28"/>
                <w:szCs w:val="28"/>
                <w:lang w:val="uk-UA"/>
              </w:rPr>
              <w:t>.</w:t>
            </w:r>
          </w:p>
        </w:tc>
        <w:tc>
          <w:tcPr>
            <w:tcW w:w="1985" w:type="dxa"/>
          </w:tcPr>
          <w:p w:rsidR="00A05E63" w:rsidRDefault="00BA3CA0" w:rsidP="00402281">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Високий рівень 3,9</w:t>
            </w:r>
            <w:r w:rsidR="00402281">
              <w:rPr>
                <w:rFonts w:ascii="Times New Roman" w:hAnsi="Times New Roman" w:cs="Times New Roman"/>
                <w:sz w:val="28"/>
                <w:szCs w:val="28"/>
                <w:lang w:val="uk-UA"/>
              </w:rPr>
              <w:t>3 балів</w:t>
            </w:r>
          </w:p>
        </w:tc>
      </w:tr>
      <w:tr w:rsidR="001017CD" w:rsidTr="00CC6C84">
        <w:tc>
          <w:tcPr>
            <w:tcW w:w="1523" w:type="dxa"/>
          </w:tcPr>
          <w:p w:rsidR="00A05E63"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1.2.1.4.</w:t>
            </w:r>
          </w:p>
        </w:tc>
        <w:tc>
          <w:tcPr>
            <w:tcW w:w="7774" w:type="dxa"/>
          </w:tcPr>
          <w:p w:rsidR="00A05E63"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освітнього процесу дотримуються правил безпеки життєдіяльності, охорони праці, правил поведінки в умовах надзвичайних ситуацій.</w:t>
            </w:r>
          </w:p>
          <w:p w:rsidR="00600E9B" w:rsidRDefault="00600E9B" w:rsidP="00600E9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опитування здобувачі освіти: </w:t>
            </w:r>
            <w:r w:rsidRPr="00600E9B">
              <w:rPr>
                <w:rFonts w:ascii="Times New Roman" w:hAnsi="Times New Roman" w:cs="Times New Roman"/>
                <w:sz w:val="28"/>
                <w:szCs w:val="28"/>
                <w:lang w:val="uk-UA"/>
              </w:rPr>
              <w:t>100% опитуваних вихованців гуртків дотримуються правил безпеки життєдіяльності, охорони праці, техніки безпеки під час занять, правил поведінки під час надзвичайних ситуацій.</w:t>
            </w:r>
          </w:p>
          <w:p w:rsidR="00600E9B" w:rsidRDefault="00600E9B" w:rsidP="00600E9B">
            <w:pPr>
              <w:pStyle w:val="a3"/>
              <w:spacing w:line="276" w:lineRule="auto"/>
              <w:ind w:left="0"/>
              <w:jc w:val="both"/>
              <w:rPr>
                <w:rFonts w:ascii="Times New Roman" w:hAnsi="Times New Roman" w:cs="Times New Roman"/>
                <w:sz w:val="28"/>
                <w:szCs w:val="28"/>
                <w:lang w:val="uk-UA"/>
              </w:rPr>
            </w:pPr>
            <w:r w:rsidRPr="00600E9B">
              <w:rPr>
                <w:rFonts w:ascii="Times New Roman" w:hAnsi="Times New Roman" w:cs="Times New Roman"/>
                <w:sz w:val="28"/>
                <w:szCs w:val="28"/>
                <w:lang w:val="uk-UA"/>
              </w:rPr>
              <w:t>За результатами опитування педагогічних працівників:</w:t>
            </w:r>
            <w:r>
              <w:rPr>
                <w:rFonts w:ascii="Times New Roman" w:hAnsi="Times New Roman" w:cs="Times New Roman"/>
                <w:sz w:val="28"/>
                <w:szCs w:val="28"/>
                <w:lang w:val="uk-UA"/>
              </w:rPr>
              <w:t xml:space="preserve"> </w:t>
            </w:r>
            <w:r w:rsidRPr="00600E9B">
              <w:rPr>
                <w:rFonts w:ascii="Times New Roman" w:hAnsi="Times New Roman" w:cs="Times New Roman"/>
                <w:sz w:val="28"/>
                <w:szCs w:val="28"/>
                <w:lang w:val="uk-UA"/>
              </w:rPr>
              <w:t>75% педагогічних працівників підтверджують, що алгоритм дій у разі нещасного випадку із учасниками освітнього процесу розроблений і усі працівники у разі нещасного випадку дотримуються його. 25% опитаних працівників стверджують, що алгоритм дій розроблений, але вони особисто з ним не ознайомлений/ознайомлена.</w:t>
            </w:r>
          </w:p>
        </w:tc>
        <w:tc>
          <w:tcPr>
            <w:tcW w:w="3881" w:type="dxa"/>
          </w:tcPr>
          <w:p w:rsidR="00A05E63"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05686">
              <w:rPr>
                <w:rFonts w:ascii="Times New Roman" w:hAnsi="Times New Roman" w:cs="Times New Roman"/>
                <w:sz w:val="28"/>
                <w:szCs w:val="28"/>
                <w:lang w:val="uk-UA"/>
              </w:rPr>
              <w:t>Журнал реєстрації вступного інструктажу з питань охорони праці; журнал реєстрації інструктажів з питань охорони праці на робочому місці; журнал реєстрації первинного, позапланового, цільового інструктажів з безпеки життєдіяльності учнів, вихованців гуртків.</w:t>
            </w:r>
          </w:p>
          <w:p w:rsidR="00105686" w:rsidRDefault="00105686" w:rsidP="004D29CB">
            <w:pPr>
              <w:pStyle w:val="a3"/>
              <w:spacing w:line="276" w:lineRule="auto"/>
              <w:ind w:left="0"/>
              <w:jc w:val="both"/>
              <w:rPr>
                <w:rFonts w:ascii="Times New Roman" w:hAnsi="Times New Roman" w:cs="Times New Roman"/>
                <w:sz w:val="28"/>
                <w:szCs w:val="28"/>
                <w:lang w:val="uk-UA"/>
              </w:rPr>
            </w:pPr>
            <w:r w:rsidRPr="00105686">
              <w:rPr>
                <w:rFonts w:ascii="Times New Roman" w:hAnsi="Times New Roman" w:cs="Times New Roman"/>
                <w:sz w:val="28"/>
                <w:szCs w:val="28"/>
                <w:lang w:val="uk-UA"/>
              </w:rPr>
              <w:t>2. Результати анкет</w:t>
            </w:r>
            <w:r w:rsidR="000A5A54">
              <w:rPr>
                <w:rFonts w:ascii="Times New Roman" w:hAnsi="Times New Roman" w:cs="Times New Roman"/>
                <w:sz w:val="28"/>
                <w:szCs w:val="28"/>
                <w:lang w:val="uk-UA"/>
              </w:rPr>
              <w:t>ування педагогічних працівників та</w:t>
            </w:r>
            <w:r w:rsidRPr="00105686">
              <w:rPr>
                <w:rFonts w:ascii="Times New Roman" w:hAnsi="Times New Roman" w:cs="Times New Roman"/>
                <w:sz w:val="28"/>
                <w:szCs w:val="28"/>
                <w:lang w:val="uk-UA"/>
              </w:rPr>
              <w:t xml:space="preserve"> здобувачів освіти</w:t>
            </w:r>
            <w:r w:rsidR="000A5A54">
              <w:rPr>
                <w:rFonts w:ascii="Times New Roman" w:hAnsi="Times New Roman" w:cs="Times New Roman"/>
                <w:sz w:val="28"/>
                <w:szCs w:val="28"/>
                <w:lang w:val="uk-UA"/>
              </w:rPr>
              <w:t>.</w:t>
            </w:r>
          </w:p>
        </w:tc>
        <w:tc>
          <w:tcPr>
            <w:tcW w:w="1985" w:type="dxa"/>
          </w:tcPr>
          <w:p w:rsidR="00A05E63" w:rsidRDefault="00600E9B" w:rsidP="00600E9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 рівень, 3,75 балів</w:t>
            </w:r>
          </w:p>
        </w:tc>
      </w:tr>
      <w:tr w:rsidR="00105686" w:rsidTr="00CC6C84">
        <w:tc>
          <w:tcPr>
            <w:tcW w:w="1523" w:type="dxa"/>
          </w:tcPr>
          <w:p w:rsidR="00105686" w:rsidRDefault="00105686"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1.2.1.5.</w:t>
            </w:r>
          </w:p>
        </w:tc>
        <w:tc>
          <w:tcPr>
            <w:tcW w:w="7774" w:type="dxa"/>
          </w:tcPr>
          <w:p w:rsidR="00922EE3" w:rsidRPr="00922EE3" w:rsidRDefault="00922EE3" w:rsidP="004D29CB">
            <w:pPr>
              <w:spacing w:line="276" w:lineRule="auto"/>
              <w:jc w:val="both"/>
              <w:rPr>
                <w:rFonts w:ascii="Times New Roman" w:hAnsi="Times New Roman" w:cs="Times New Roman"/>
                <w:sz w:val="28"/>
                <w:szCs w:val="28"/>
                <w:lang w:val="uk-UA"/>
              </w:rPr>
            </w:pPr>
            <w:r w:rsidRPr="00922EE3">
              <w:rPr>
                <w:rFonts w:ascii="Times New Roman" w:hAnsi="Times New Roman" w:cs="Times New Roman"/>
                <w:sz w:val="28"/>
                <w:szCs w:val="28"/>
                <w:lang w:val="uk-UA"/>
              </w:rPr>
              <w:t>У разі нещасного випадку педагогічні працівники та керівництво закладу діють у встановленому</w:t>
            </w:r>
          </w:p>
          <w:p w:rsidR="00105686" w:rsidRDefault="00922EE3" w:rsidP="004D29CB">
            <w:pPr>
              <w:pStyle w:val="a3"/>
              <w:spacing w:line="276" w:lineRule="auto"/>
              <w:ind w:left="0"/>
              <w:jc w:val="both"/>
              <w:rPr>
                <w:rFonts w:ascii="Times New Roman" w:hAnsi="Times New Roman" w:cs="Times New Roman"/>
                <w:sz w:val="28"/>
                <w:szCs w:val="28"/>
                <w:lang w:val="uk-UA"/>
              </w:rPr>
            </w:pPr>
            <w:r w:rsidRPr="00922EE3">
              <w:rPr>
                <w:rFonts w:ascii="Times New Roman" w:hAnsi="Times New Roman" w:cs="Times New Roman"/>
                <w:sz w:val="28"/>
                <w:szCs w:val="28"/>
                <w:lang w:val="uk-UA"/>
              </w:rPr>
              <w:t>законодавством порядку</w:t>
            </w:r>
            <w:r>
              <w:rPr>
                <w:rFonts w:ascii="Times New Roman" w:hAnsi="Times New Roman" w:cs="Times New Roman"/>
                <w:sz w:val="28"/>
                <w:szCs w:val="28"/>
                <w:lang w:val="uk-UA"/>
              </w:rPr>
              <w:t>.</w:t>
            </w:r>
          </w:p>
        </w:tc>
        <w:tc>
          <w:tcPr>
            <w:tcW w:w="3881" w:type="dxa"/>
          </w:tcPr>
          <w:p w:rsidR="00922EE3" w:rsidRPr="00922EE3" w:rsidRDefault="00922EE3" w:rsidP="004D29CB">
            <w:pPr>
              <w:pStyle w:val="a3"/>
              <w:spacing w:line="276" w:lineRule="auto"/>
              <w:ind w:left="0"/>
              <w:jc w:val="both"/>
              <w:rPr>
                <w:rFonts w:ascii="Times New Roman" w:hAnsi="Times New Roman" w:cs="Times New Roman"/>
                <w:sz w:val="28"/>
                <w:szCs w:val="28"/>
                <w:lang w:val="uk-UA"/>
              </w:rPr>
            </w:pPr>
            <w:r w:rsidRPr="00922EE3">
              <w:rPr>
                <w:rFonts w:ascii="Times New Roman" w:hAnsi="Times New Roman" w:cs="Times New Roman"/>
                <w:sz w:val="28"/>
                <w:szCs w:val="28"/>
                <w:lang w:val="uk-UA"/>
              </w:rPr>
              <w:t xml:space="preserve">1.Журнал реєстрації вступного інструктажу з питань охорони праці; журнал реєстрації інструктажів з питань охорони праці на робочому місці; журнал реєстрації первинного, позапланового, цільового </w:t>
            </w:r>
            <w:r w:rsidRPr="00922EE3">
              <w:rPr>
                <w:rFonts w:ascii="Times New Roman" w:hAnsi="Times New Roman" w:cs="Times New Roman"/>
                <w:sz w:val="28"/>
                <w:szCs w:val="28"/>
                <w:lang w:val="uk-UA"/>
              </w:rPr>
              <w:lastRenderedPageBreak/>
              <w:t>інструктажів з безпеки життєдіяльності учнів, вихованців гуртків.</w:t>
            </w:r>
          </w:p>
          <w:p w:rsidR="00105686" w:rsidRPr="00105686" w:rsidRDefault="00922EE3" w:rsidP="004D29CB">
            <w:pPr>
              <w:pStyle w:val="a3"/>
              <w:spacing w:line="276" w:lineRule="auto"/>
              <w:ind w:left="0"/>
              <w:jc w:val="both"/>
              <w:rPr>
                <w:rFonts w:ascii="Times New Roman" w:hAnsi="Times New Roman" w:cs="Times New Roman"/>
                <w:sz w:val="28"/>
                <w:szCs w:val="28"/>
                <w:lang w:val="uk-UA"/>
              </w:rPr>
            </w:pPr>
            <w:r w:rsidRPr="00922EE3">
              <w:rPr>
                <w:rFonts w:ascii="Times New Roman" w:hAnsi="Times New Roman" w:cs="Times New Roman"/>
                <w:sz w:val="28"/>
                <w:szCs w:val="28"/>
                <w:lang w:val="uk-UA"/>
              </w:rPr>
              <w:t>2. Результати анкету</w:t>
            </w:r>
            <w:r w:rsidR="000A5A54">
              <w:rPr>
                <w:rFonts w:ascii="Times New Roman" w:hAnsi="Times New Roman" w:cs="Times New Roman"/>
                <w:sz w:val="28"/>
                <w:szCs w:val="28"/>
                <w:lang w:val="uk-UA"/>
              </w:rPr>
              <w:t>вання педагогічних працівників.</w:t>
            </w:r>
          </w:p>
        </w:tc>
        <w:tc>
          <w:tcPr>
            <w:tcW w:w="1985" w:type="dxa"/>
          </w:tcPr>
          <w:p w:rsidR="00105686" w:rsidRDefault="00600E9B" w:rsidP="00600E9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Високий рівень 3,87 балів</w:t>
            </w:r>
          </w:p>
        </w:tc>
      </w:tr>
      <w:tr w:rsidR="00105686" w:rsidTr="00CC6C84">
        <w:tc>
          <w:tcPr>
            <w:tcW w:w="1523" w:type="dxa"/>
          </w:tcPr>
          <w:p w:rsidR="00105686" w:rsidRDefault="00922EE3"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1.2.1.6. </w:t>
            </w:r>
          </w:p>
        </w:tc>
        <w:tc>
          <w:tcPr>
            <w:tcW w:w="7774" w:type="dxa"/>
          </w:tcPr>
          <w:p w:rsidR="00105686" w:rsidRDefault="00922EE3"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закладі систематично здійснюються заходи, щодо формування навичок здорового способу життя у здобувачів освіти в освітньому процесі і через освітні </w:t>
            </w:r>
            <w:proofErr w:type="spellStart"/>
            <w:r w:rsidR="000A5A54">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w:t>
            </w:r>
          </w:p>
        </w:tc>
        <w:tc>
          <w:tcPr>
            <w:tcW w:w="3881" w:type="dxa"/>
          </w:tcPr>
          <w:p w:rsidR="00105686" w:rsidRDefault="00922EE3" w:rsidP="004D29C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Положення про комунальний заклад «Чернігівська обласна станція юних натуралістів»; накази про проведення заходів; підбиття підсумків заходів.</w:t>
            </w:r>
          </w:p>
          <w:p w:rsidR="00922EE3" w:rsidRPr="00922EE3" w:rsidRDefault="00922EE3" w:rsidP="006948E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E36A1">
              <w:t xml:space="preserve"> </w:t>
            </w:r>
            <w:r w:rsidR="00BE36A1" w:rsidRPr="00BE36A1">
              <w:rPr>
                <w:rFonts w:ascii="Times New Roman" w:hAnsi="Times New Roman" w:cs="Times New Roman"/>
                <w:sz w:val="28"/>
                <w:szCs w:val="28"/>
                <w:lang w:val="uk-UA"/>
              </w:rPr>
              <w:t>Результати анкет</w:t>
            </w:r>
            <w:r w:rsidR="00BE36A1">
              <w:rPr>
                <w:rFonts w:ascii="Times New Roman" w:hAnsi="Times New Roman" w:cs="Times New Roman"/>
                <w:sz w:val="28"/>
                <w:szCs w:val="28"/>
                <w:lang w:val="uk-UA"/>
              </w:rPr>
              <w:t>ува</w:t>
            </w:r>
            <w:r w:rsidR="006948E9">
              <w:rPr>
                <w:rFonts w:ascii="Times New Roman" w:hAnsi="Times New Roman" w:cs="Times New Roman"/>
                <w:sz w:val="28"/>
                <w:szCs w:val="28"/>
                <w:lang w:val="uk-UA"/>
              </w:rPr>
              <w:t>ння педагогічних працівників.</w:t>
            </w:r>
          </w:p>
        </w:tc>
        <w:tc>
          <w:tcPr>
            <w:tcW w:w="1985" w:type="dxa"/>
          </w:tcPr>
          <w:p w:rsidR="00105686" w:rsidRDefault="00600E9B" w:rsidP="00600E9B">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3,82 </w:t>
            </w:r>
            <w:r w:rsidRPr="00600E9B">
              <w:rPr>
                <w:rFonts w:ascii="Times New Roman" w:hAnsi="Times New Roman" w:cs="Times New Roman"/>
                <w:sz w:val="28"/>
                <w:szCs w:val="28"/>
                <w:lang w:val="uk-UA"/>
              </w:rPr>
              <w:t>балів</w:t>
            </w:r>
          </w:p>
        </w:tc>
      </w:tr>
      <w:tr w:rsidR="00C5265F" w:rsidTr="0040367D">
        <w:tc>
          <w:tcPr>
            <w:tcW w:w="15163" w:type="dxa"/>
            <w:gridSpan w:val="4"/>
          </w:tcPr>
          <w:p w:rsidR="00C5265F" w:rsidRPr="00C5265F" w:rsidRDefault="00C5265F" w:rsidP="00C5265F">
            <w:pPr>
              <w:pStyle w:val="a3"/>
              <w:spacing w:line="276" w:lineRule="auto"/>
              <w:ind w:left="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Середній бал: 3,77 (високий рівень)</w:t>
            </w:r>
          </w:p>
        </w:tc>
      </w:tr>
    </w:tbl>
    <w:p w:rsidR="00AE06CE" w:rsidRDefault="00AE06CE" w:rsidP="004D29CB">
      <w:pPr>
        <w:pStyle w:val="a3"/>
        <w:numPr>
          <w:ilvl w:val="2"/>
          <w:numId w:val="1"/>
        </w:numPr>
        <w:spacing w:after="0" w:line="276" w:lineRule="auto"/>
        <w:ind w:left="0" w:firstLine="0"/>
        <w:jc w:val="both"/>
        <w:rPr>
          <w:rFonts w:ascii="Times New Roman" w:hAnsi="Times New Roman" w:cs="Times New Roman"/>
          <w:sz w:val="28"/>
          <w:szCs w:val="28"/>
          <w:lang w:val="uk-UA"/>
        </w:rPr>
      </w:pPr>
      <w:r w:rsidRPr="00AE06CE">
        <w:rPr>
          <w:rFonts w:ascii="Times New Roman" w:hAnsi="Times New Roman" w:cs="Times New Roman"/>
          <w:sz w:val="28"/>
          <w:szCs w:val="28"/>
          <w:lang w:val="uk-UA"/>
        </w:rPr>
        <w:t>Критерії оцінювання: Освітнє середовище вільне від будь-яких форм насильства.</w:t>
      </w:r>
    </w:p>
    <w:tbl>
      <w:tblPr>
        <w:tblStyle w:val="a4"/>
        <w:tblW w:w="15163" w:type="dxa"/>
        <w:tblLook w:val="04A0" w:firstRow="1" w:lastRow="0" w:firstColumn="1" w:lastColumn="0" w:noHBand="0" w:noVBand="1"/>
      </w:tblPr>
      <w:tblGrid>
        <w:gridCol w:w="1523"/>
        <w:gridCol w:w="7774"/>
        <w:gridCol w:w="3881"/>
        <w:gridCol w:w="1985"/>
      </w:tblGrid>
      <w:tr w:rsidR="00AE06CE" w:rsidTr="006948E9">
        <w:tc>
          <w:tcPr>
            <w:tcW w:w="1523" w:type="dxa"/>
          </w:tcPr>
          <w:p w:rsidR="00AE06CE" w:rsidRPr="00A05E63"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w:t>
            </w:r>
          </w:p>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індикатора</w:t>
            </w:r>
          </w:p>
        </w:tc>
        <w:tc>
          <w:tcPr>
            <w:tcW w:w="7774" w:type="dxa"/>
          </w:tcPr>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Інформація про діяльність</w:t>
            </w:r>
          </w:p>
        </w:tc>
        <w:tc>
          <w:tcPr>
            <w:tcW w:w="3881" w:type="dxa"/>
          </w:tcPr>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Документи і методи, що підтверджують факт діяльності</w:t>
            </w:r>
          </w:p>
        </w:tc>
        <w:tc>
          <w:tcPr>
            <w:tcW w:w="1985" w:type="dxa"/>
          </w:tcPr>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Рівень оцінювання, кількість балів.</w:t>
            </w:r>
          </w:p>
        </w:tc>
      </w:tr>
      <w:tr w:rsidR="00AE06CE" w:rsidTr="006948E9">
        <w:tc>
          <w:tcPr>
            <w:tcW w:w="1523" w:type="dxa"/>
          </w:tcPr>
          <w:p w:rsidR="00AE06CE" w:rsidRDefault="00AE06CE" w:rsidP="004D29CB">
            <w:pPr>
              <w:pStyle w:val="a3"/>
              <w:numPr>
                <w:ilvl w:val="3"/>
                <w:numId w:val="1"/>
              </w:numPr>
              <w:spacing w:line="276" w:lineRule="auto"/>
              <w:jc w:val="both"/>
              <w:rPr>
                <w:rFonts w:ascii="Times New Roman" w:hAnsi="Times New Roman" w:cs="Times New Roman"/>
                <w:sz w:val="28"/>
                <w:szCs w:val="28"/>
                <w:lang w:val="uk-UA"/>
              </w:rPr>
            </w:pPr>
          </w:p>
        </w:tc>
        <w:tc>
          <w:tcPr>
            <w:tcW w:w="7774" w:type="dxa"/>
          </w:tcPr>
          <w:p w:rsidR="00AE06CE" w:rsidRDefault="00143CD7"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закладі розроблено, затверджено і оприлюднено план заходів, спрямованих на запобігання та протидію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Заходи проводяться відповідно до плану. У закладі реалізуються заходи, спрямованні на формування толерантності, запобігання проявам дискримінації.</w:t>
            </w:r>
          </w:p>
        </w:tc>
        <w:tc>
          <w:tcPr>
            <w:tcW w:w="3881" w:type="dxa"/>
          </w:tcPr>
          <w:p w:rsidR="00AE06CE" w:rsidRDefault="00143CD7"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Положення про порядок розгляду фактів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комунальному закладі «Чернігівська обласна станція юних натуралістів» схвалено педагогічною радою </w:t>
            </w:r>
            <w:r>
              <w:rPr>
                <w:rFonts w:ascii="Times New Roman" w:hAnsi="Times New Roman" w:cs="Times New Roman"/>
                <w:sz w:val="28"/>
                <w:szCs w:val="28"/>
                <w:lang w:val="uk-UA"/>
              </w:rPr>
              <w:lastRenderedPageBreak/>
              <w:t>комунального закладу «Чернігівська обласна станція юних натуралістів» протокол № 4 від 27.11.2020 р.;</w:t>
            </w:r>
          </w:p>
          <w:p w:rsidR="00143CD7" w:rsidRDefault="00143CD7"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заходів щодо створення безпечного середовища в комунальному закладі «Чернігівська обласна станція юних натуралістів» на 2023 рік; План </w:t>
            </w: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-виховних заходів із здобувачами освіти комунального закладу «Чернігівська обласна станція юних натуралістів» із запобігання та протидії домашньому насильству, насильству за ознакою статі, захисту прав осіб, які постраждали від такого насильства упродовж 2023 року.</w:t>
            </w:r>
          </w:p>
          <w:p w:rsidR="00143CD7" w:rsidRDefault="00143CD7"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t xml:space="preserve"> </w:t>
            </w:r>
            <w:r w:rsidRPr="00143CD7">
              <w:rPr>
                <w:rFonts w:ascii="Times New Roman" w:hAnsi="Times New Roman" w:cs="Times New Roman"/>
                <w:sz w:val="28"/>
                <w:szCs w:val="28"/>
                <w:lang w:val="uk-UA"/>
              </w:rPr>
              <w:t>Результати анкетування педагогічних працівників, здобувачів освіти, батьків.</w:t>
            </w:r>
          </w:p>
        </w:tc>
        <w:tc>
          <w:tcPr>
            <w:tcW w:w="1985" w:type="dxa"/>
          </w:tcPr>
          <w:p w:rsidR="00AE06CE" w:rsidRDefault="006948E9" w:rsidP="006948E9">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Високий рівень 3,67 балів</w:t>
            </w:r>
          </w:p>
        </w:tc>
      </w:tr>
      <w:tr w:rsidR="00AE06CE" w:rsidTr="006948E9">
        <w:tc>
          <w:tcPr>
            <w:tcW w:w="1523" w:type="dxa"/>
          </w:tcPr>
          <w:p w:rsidR="00AE06CE" w:rsidRDefault="00F75D3E"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1.2.2.2.</w:t>
            </w:r>
          </w:p>
        </w:tc>
        <w:tc>
          <w:tcPr>
            <w:tcW w:w="7774" w:type="dxa"/>
          </w:tcPr>
          <w:p w:rsidR="00AE06CE" w:rsidRDefault="00F75D3E" w:rsidP="006948E9">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Частка педагогів, здобувачів освіти та їх батьків, які вважають освітнє середовище безпечним і психологічно комфортним, складає </w:t>
            </w:r>
            <w:r w:rsidR="006948E9">
              <w:rPr>
                <w:rFonts w:ascii="Times New Roman" w:hAnsi="Times New Roman" w:cs="Times New Roman"/>
                <w:sz w:val="28"/>
                <w:szCs w:val="28"/>
                <w:lang w:val="uk-UA"/>
              </w:rPr>
              <w:t xml:space="preserve">94,25 </w:t>
            </w:r>
            <w:r>
              <w:rPr>
                <w:rFonts w:ascii="Times New Roman" w:hAnsi="Times New Roman" w:cs="Times New Roman"/>
                <w:sz w:val="28"/>
                <w:szCs w:val="28"/>
                <w:lang w:val="uk-UA"/>
              </w:rPr>
              <w:t>%</w:t>
            </w:r>
          </w:p>
        </w:tc>
        <w:tc>
          <w:tcPr>
            <w:tcW w:w="3881" w:type="dxa"/>
          </w:tcPr>
          <w:p w:rsidR="00AE06CE" w:rsidRDefault="00F75D3E"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t xml:space="preserve"> </w:t>
            </w:r>
            <w:r w:rsidRPr="00F75D3E">
              <w:rPr>
                <w:rFonts w:ascii="Times New Roman" w:hAnsi="Times New Roman" w:cs="Times New Roman"/>
                <w:sz w:val="28"/>
                <w:szCs w:val="28"/>
                <w:lang w:val="uk-UA"/>
              </w:rPr>
              <w:t>Результати анкетування педагогічних працівників, здобувачів освіти, батьків</w:t>
            </w:r>
          </w:p>
        </w:tc>
        <w:tc>
          <w:tcPr>
            <w:tcW w:w="1985" w:type="dxa"/>
          </w:tcPr>
          <w:p w:rsidR="00AE06CE" w:rsidRDefault="006948E9" w:rsidP="006948E9">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 рівень 3,7</w:t>
            </w:r>
            <w:r w:rsidRPr="006948E9">
              <w:rPr>
                <w:rFonts w:ascii="Times New Roman" w:hAnsi="Times New Roman" w:cs="Times New Roman"/>
                <w:sz w:val="28"/>
                <w:szCs w:val="28"/>
                <w:lang w:val="uk-UA"/>
              </w:rPr>
              <w:t>7 балів</w:t>
            </w:r>
          </w:p>
        </w:tc>
      </w:tr>
      <w:tr w:rsidR="00C5265F" w:rsidTr="00010B2D">
        <w:tc>
          <w:tcPr>
            <w:tcW w:w="15163" w:type="dxa"/>
            <w:gridSpan w:val="4"/>
          </w:tcPr>
          <w:p w:rsidR="00C5265F" w:rsidRPr="00C5265F" w:rsidRDefault="00C5265F" w:rsidP="00C5265F">
            <w:pPr>
              <w:pStyle w:val="a3"/>
              <w:spacing w:line="276" w:lineRule="auto"/>
              <w:ind w:left="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Середній бал: 3,72 (високий рівень)</w:t>
            </w:r>
          </w:p>
        </w:tc>
      </w:tr>
    </w:tbl>
    <w:p w:rsidR="00AE06CE" w:rsidRPr="00AE06CE" w:rsidRDefault="00AE06CE" w:rsidP="004D29CB">
      <w:pPr>
        <w:pStyle w:val="a3"/>
        <w:spacing w:after="0" w:line="276" w:lineRule="auto"/>
        <w:ind w:left="0"/>
        <w:jc w:val="both"/>
        <w:rPr>
          <w:rFonts w:ascii="Times New Roman" w:hAnsi="Times New Roman" w:cs="Times New Roman"/>
          <w:sz w:val="28"/>
          <w:szCs w:val="28"/>
          <w:lang w:val="uk-UA"/>
        </w:rPr>
      </w:pPr>
    </w:p>
    <w:p w:rsidR="00A05E63" w:rsidRDefault="000A5A54" w:rsidP="004D29CB">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0A5A54">
        <w:t xml:space="preserve"> </w:t>
      </w:r>
      <w:r w:rsidRPr="000A5A54">
        <w:rPr>
          <w:rFonts w:ascii="Times New Roman" w:hAnsi="Times New Roman" w:cs="Times New Roman"/>
          <w:sz w:val="28"/>
          <w:szCs w:val="28"/>
          <w:lang w:val="uk-UA"/>
        </w:rPr>
        <w:t>Вимога/правило:</w:t>
      </w:r>
      <w:r w:rsidRPr="000A5A54">
        <w:t xml:space="preserve"> </w:t>
      </w:r>
      <w:r>
        <w:rPr>
          <w:rFonts w:ascii="Times New Roman" w:hAnsi="Times New Roman" w:cs="Times New Roman"/>
          <w:sz w:val="28"/>
          <w:szCs w:val="28"/>
          <w:lang w:val="uk-UA"/>
        </w:rPr>
        <w:t xml:space="preserve">Створення інклюзивного освітнього </w:t>
      </w:r>
      <w:r w:rsidRPr="000A5A54">
        <w:rPr>
          <w:rFonts w:ascii="Times New Roman" w:hAnsi="Times New Roman" w:cs="Times New Roman"/>
          <w:sz w:val="28"/>
          <w:szCs w:val="28"/>
          <w:lang w:val="uk-UA"/>
        </w:rPr>
        <w:t>середовища.</w:t>
      </w:r>
    </w:p>
    <w:p w:rsidR="00A05E63" w:rsidRDefault="000A5A54" w:rsidP="004D29CB">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1.3.1.</w:t>
      </w:r>
      <w:r w:rsidRPr="000A5A54">
        <w:rPr>
          <w:rFonts w:ascii="Times New Roman" w:hAnsi="Times New Roman" w:cs="Times New Roman"/>
          <w:sz w:val="28"/>
          <w:szCs w:val="28"/>
          <w:lang w:val="uk-UA"/>
        </w:rPr>
        <w:tab/>
        <w:t>Критерії оцінювання:</w:t>
      </w:r>
      <w:r w:rsidR="00AE06CE">
        <w:rPr>
          <w:rFonts w:ascii="Times New Roman" w:hAnsi="Times New Roman" w:cs="Times New Roman"/>
          <w:sz w:val="28"/>
          <w:szCs w:val="28"/>
          <w:lang w:val="uk-UA"/>
        </w:rPr>
        <w:t xml:space="preserve"> Приміщення та територія закладу облаштовані з урахуванням принципів універсального дизайну та розумного </w:t>
      </w:r>
      <w:r w:rsidR="00AE06CE" w:rsidRPr="00AE06CE">
        <w:rPr>
          <w:rFonts w:ascii="Times New Roman" w:hAnsi="Times New Roman" w:cs="Times New Roman"/>
          <w:sz w:val="28"/>
          <w:szCs w:val="28"/>
          <w:lang w:val="uk-UA"/>
        </w:rPr>
        <w:t>пристосування.</w:t>
      </w:r>
    </w:p>
    <w:tbl>
      <w:tblPr>
        <w:tblStyle w:val="a4"/>
        <w:tblW w:w="15163" w:type="dxa"/>
        <w:tblLook w:val="04A0" w:firstRow="1" w:lastRow="0" w:firstColumn="1" w:lastColumn="0" w:noHBand="0" w:noVBand="1"/>
      </w:tblPr>
      <w:tblGrid>
        <w:gridCol w:w="1523"/>
        <w:gridCol w:w="7774"/>
        <w:gridCol w:w="3881"/>
        <w:gridCol w:w="1985"/>
      </w:tblGrid>
      <w:tr w:rsidR="00AE06CE" w:rsidTr="00C5265F">
        <w:tc>
          <w:tcPr>
            <w:tcW w:w="1523" w:type="dxa"/>
          </w:tcPr>
          <w:p w:rsidR="00AE06CE" w:rsidRPr="00A05E63"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w:t>
            </w:r>
          </w:p>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індикатора</w:t>
            </w:r>
          </w:p>
        </w:tc>
        <w:tc>
          <w:tcPr>
            <w:tcW w:w="7774" w:type="dxa"/>
          </w:tcPr>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Інформація про діяльність</w:t>
            </w:r>
          </w:p>
        </w:tc>
        <w:tc>
          <w:tcPr>
            <w:tcW w:w="3881" w:type="dxa"/>
          </w:tcPr>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Документи і методи, що підтверджують факт діяльності</w:t>
            </w:r>
          </w:p>
        </w:tc>
        <w:tc>
          <w:tcPr>
            <w:tcW w:w="1985" w:type="dxa"/>
          </w:tcPr>
          <w:p w:rsidR="00AE06CE" w:rsidRDefault="00AE06CE" w:rsidP="004D29CB">
            <w:pPr>
              <w:pStyle w:val="a3"/>
              <w:spacing w:line="276" w:lineRule="auto"/>
              <w:ind w:left="0"/>
              <w:jc w:val="center"/>
              <w:rPr>
                <w:rFonts w:ascii="Times New Roman" w:hAnsi="Times New Roman" w:cs="Times New Roman"/>
                <w:sz w:val="28"/>
                <w:szCs w:val="28"/>
                <w:lang w:val="uk-UA"/>
              </w:rPr>
            </w:pPr>
            <w:r w:rsidRPr="00A05E63">
              <w:rPr>
                <w:rFonts w:ascii="Times New Roman" w:hAnsi="Times New Roman" w:cs="Times New Roman"/>
                <w:sz w:val="28"/>
                <w:szCs w:val="28"/>
                <w:lang w:val="uk-UA"/>
              </w:rPr>
              <w:t>Рівень оцінювання, кількість балів.</w:t>
            </w:r>
          </w:p>
        </w:tc>
      </w:tr>
      <w:tr w:rsidR="00AE06CE" w:rsidTr="00C5265F">
        <w:tc>
          <w:tcPr>
            <w:tcW w:w="1523" w:type="dxa"/>
          </w:tcPr>
          <w:p w:rsidR="00AE06CE" w:rsidRDefault="00AE06CE"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1.3.1.1.</w:t>
            </w:r>
          </w:p>
        </w:tc>
        <w:tc>
          <w:tcPr>
            <w:tcW w:w="7774" w:type="dxa"/>
          </w:tcPr>
          <w:p w:rsidR="00AE06CE" w:rsidRDefault="00F75D3E" w:rsidP="004D29CB">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забезпечено безперешкодний доступ здобувачів освіти, у тому числі дітей з особливими освітніми потребами, до в</w:t>
            </w:r>
            <w:r w:rsidR="004D29CB">
              <w:rPr>
                <w:rFonts w:ascii="Times New Roman" w:hAnsi="Times New Roman" w:cs="Times New Roman"/>
                <w:sz w:val="28"/>
                <w:szCs w:val="28"/>
                <w:lang w:val="uk-UA"/>
              </w:rPr>
              <w:t>сіх будівель, споруд, приміщень.</w:t>
            </w:r>
          </w:p>
        </w:tc>
        <w:tc>
          <w:tcPr>
            <w:tcW w:w="3881" w:type="dxa"/>
          </w:tcPr>
          <w:p w:rsidR="00AE06CE" w:rsidRDefault="004D29CB" w:rsidP="00C5265F">
            <w:pPr>
              <w:pStyle w:val="a3"/>
              <w:numPr>
                <w:ilvl w:val="0"/>
                <w:numId w:val="5"/>
              </w:numPr>
              <w:spacing w:line="276" w:lineRule="auto"/>
              <w:ind w:left="230"/>
              <w:rPr>
                <w:rFonts w:ascii="Times New Roman" w:hAnsi="Times New Roman" w:cs="Times New Roman"/>
                <w:sz w:val="28"/>
                <w:szCs w:val="28"/>
                <w:lang w:val="uk-UA"/>
              </w:rPr>
            </w:pPr>
            <w:r>
              <w:rPr>
                <w:rFonts w:ascii="Times New Roman" w:hAnsi="Times New Roman" w:cs="Times New Roman"/>
                <w:sz w:val="28"/>
                <w:szCs w:val="28"/>
                <w:lang w:val="uk-UA"/>
              </w:rPr>
              <w:t>Спостереження</w:t>
            </w:r>
          </w:p>
          <w:p w:rsidR="00C5265F" w:rsidRDefault="00C5265F" w:rsidP="00C5265F">
            <w:pPr>
              <w:pStyle w:val="a3"/>
              <w:numPr>
                <w:ilvl w:val="0"/>
                <w:numId w:val="5"/>
              </w:numPr>
              <w:spacing w:line="276" w:lineRule="auto"/>
              <w:ind w:left="230"/>
              <w:rPr>
                <w:rFonts w:ascii="Times New Roman" w:hAnsi="Times New Roman" w:cs="Times New Roman"/>
                <w:sz w:val="28"/>
                <w:szCs w:val="28"/>
                <w:lang w:val="uk-UA"/>
              </w:rPr>
            </w:pPr>
            <w:r w:rsidRPr="00C5265F">
              <w:rPr>
                <w:rFonts w:ascii="Times New Roman" w:hAnsi="Times New Roman" w:cs="Times New Roman"/>
                <w:sz w:val="28"/>
                <w:szCs w:val="28"/>
                <w:lang w:val="uk-UA"/>
              </w:rPr>
              <w:t>Результати анкетування педагогічних працівників</w:t>
            </w:r>
          </w:p>
        </w:tc>
        <w:tc>
          <w:tcPr>
            <w:tcW w:w="1985" w:type="dxa"/>
          </w:tcPr>
          <w:p w:rsidR="00AE06CE" w:rsidRDefault="00C5265F" w:rsidP="00C5265F">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4 бали </w:t>
            </w:r>
          </w:p>
        </w:tc>
      </w:tr>
      <w:tr w:rsidR="00C5265F" w:rsidTr="004462A8">
        <w:tc>
          <w:tcPr>
            <w:tcW w:w="15163" w:type="dxa"/>
            <w:gridSpan w:val="4"/>
          </w:tcPr>
          <w:p w:rsidR="00C5265F" w:rsidRPr="00C5265F" w:rsidRDefault="00C5265F" w:rsidP="00C5265F">
            <w:pPr>
              <w:pStyle w:val="a3"/>
              <w:spacing w:line="276" w:lineRule="auto"/>
              <w:ind w:left="0"/>
              <w:jc w:val="right"/>
              <w:rPr>
                <w:rFonts w:ascii="Times New Roman" w:hAnsi="Times New Roman" w:cs="Times New Roman"/>
                <w:b/>
                <w:sz w:val="28"/>
                <w:szCs w:val="28"/>
                <w:lang w:val="uk-UA"/>
              </w:rPr>
            </w:pPr>
            <w:r>
              <w:rPr>
                <w:rFonts w:ascii="Times New Roman" w:hAnsi="Times New Roman" w:cs="Times New Roman"/>
                <w:b/>
                <w:sz w:val="28"/>
                <w:szCs w:val="28"/>
                <w:lang w:val="uk-UA"/>
              </w:rPr>
              <w:t>Середній бал: 4 (високий рівень)</w:t>
            </w:r>
          </w:p>
        </w:tc>
      </w:tr>
      <w:tr w:rsidR="00C5265F" w:rsidTr="004462A8">
        <w:tc>
          <w:tcPr>
            <w:tcW w:w="15163" w:type="dxa"/>
            <w:gridSpan w:val="4"/>
          </w:tcPr>
          <w:p w:rsidR="00C5265F" w:rsidRDefault="00C5265F" w:rsidP="00C5265F">
            <w:pPr>
              <w:pStyle w:val="a3"/>
              <w:spacing w:line="276" w:lineRule="auto"/>
              <w:ind w:left="0"/>
              <w:jc w:val="right"/>
              <w:rPr>
                <w:rFonts w:ascii="Times New Roman" w:hAnsi="Times New Roman" w:cs="Times New Roman"/>
                <w:b/>
                <w:sz w:val="28"/>
                <w:szCs w:val="28"/>
                <w:lang w:val="uk-UA"/>
              </w:rPr>
            </w:pPr>
            <w:r>
              <w:rPr>
                <w:rFonts w:ascii="Times New Roman" w:hAnsi="Times New Roman" w:cs="Times New Roman"/>
                <w:b/>
                <w:sz w:val="28"/>
                <w:szCs w:val="28"/>
                <w:lang w:val="uk-UA"/>
              </w:rPr>
              <w:t>Загалом середній бал за напрямком оцінювання «Освітнє середовище»: 3,76 балів (високий рівень)</w:t>
            </w:r>
            <w:bookmarkStart w:id="0" w:name="_GoBack"/>
            <w:bookmarkEnd w:id="0"/>
          </w:p>
        </w:tc>
      </w:tr>
    </w:tbl>
    <w:p w:rsidR="00A05E63" w:rsidRPr="000A5A54" w:rsidRDefault="00A05E63" w:rsidP="004D29CB">
      <w:pPr>
        <w:spacing w:after="0" w:line="276" w:lineRule="auto"/>
        <w:jc w:val="both"/>
        <w:rPr>
          <w:rFonts w:ascii="Times New Roman" w:hAnsi="Times New Roman" w:cs="Times New Roman"/>
          <w:sz w:val="28"/>
          <w:szCs w:val="28"/>
          <w:lang w:val="uk-UA"/>
        </w:rPr>
      </w:pPr>
    </w:p>
    <w:sectPr w:rsidR="00A05E63" w:rsidRPr="000A5A54" w:rsidSect="006C631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C225B"/>
    <w:multiLevelType w:val="hybridMultilevel"/>
    <w:tmpl w:val="585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2878D8"/>
    <w:multiLevelType w:val="multilevel"/>
    <w:tmpl w:val="DE0645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E5705BF"/>
    <w:multiLevelType w:val="hybridMultilevel"/>
    <w:tmpl w:val="0CB4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9C6C1C"/>
    <w:multiLevelType w:val="hybridMultilevel"/>
    <w:tmpl w:val="B5A4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B36FF3"/>
    <w:multiLevelType w:val="hybridMultilevel"/>
    <w:tmpl w:val="08227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31"/>
    <w:rsid w:val="000A5A54"/>
    <w:rsid w:val="000D439F"/>
    <w:rsid w:val="001017CD"/>
    <w:rsid w:val="00105686"/>
    <w:rsid w:val="00143CD7"/>
    <w:rsid w:val="00402281"/>
    <w:rsid w:val="004D29CB"/>
    <w:rsid w:val="00600E9B"/>
    <w:rsid w:val="006948E9"/>
    <w:rsid w:val="006A3C4F"/>
    <w:rsid w:val="006C6312"/>
    <w:rsid w:val="007757CD"/>
    <w:rsid w:val="00870831"/>
    <w:rsid w:val="008767AD"/>
    <w:rsid w:val="00922EE3"/>
    <w:rsid w:val="00A05E63"/>
    <w:rsid w:val="00A92787"/>
    <w:rsid w:val="00AE06CE"/>
    <w:rsid w:val="00B3792D"/>
    <w:rsid w:val="00BA0930"/>
    <w:rsid w:val="00BA3CA0"/>
    <w:rsid w:val="00BE36A1"/>
    <w:rsid w:val="00C5265F"/>
    <w:rsid w:val="00C95156"/>
    <w:rsid w:val="00CC6C84"/>
    <w:rsid w:val="00F55EC4"/>
    <w:rsid w:val="00F7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66E5"/>
  <w15:chartTrackingRefBased/>
  <w15:docId w15:val="{9669674B-AC71-4827-8A3C-7905E47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39F"/>
    <w:pPr>
      <w:ind w:left="720"/>
      <w:contextualSpacing/>
    </w:pPr>
  </w:style>
  <w:style w:type="table" w:styleId="a4">
    <w:name w:val="Table Grid"/>
    <w:basedOn w:val="a1"/>
    <w:uiPriority w:val="39"/>
    <w:rsid w:val="000D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775F-48B6-47F9-B806-783E866B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2023-09-21T07:17:00Z</dcterms:created>
  <dcterms:modified xsi:type="dcterms:W3CDTF">2023-10-05T07:31:00Z</dcterms:modified>
</cp:coreProperties>
</file>