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FF" w:rsidRPr="009769FF" w:rsidRDefault="009769FF" w:rsidP="009769FF">
      <w:pPr>
        <w:spacing w:line="276" w:lineRule="auto"/>
        <w:jc w:val="center"/>
        <w:rPr>
          <w:b/>
          <w:color w:val="000000"/>
          <w:sz w:val="16"/>
          <w:szCs w:val="16"/>
          <w:lang w:val="uk-UA"/>
        </w:rPr>
      </w:pPr>
      <w:r w:rsidRPr="009769FF">
        <w:rPr>
          <w:noProof/>
          <w:sz w:val="22"/>
          <w:szCs w:val="22"/>
        </w:rPr>
        <w:drawing>
          <wp:inline distT="0" distB="0" distL="0" distR="0" wp14:anchorId="51A8BFE5" wp14:editId="51D6A209">
            <wp:extent cx="504825" cy="689928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9FF" w:rsidRPr="009769FF" w:rsidRDefault="009769FF" w:rsidP="009769F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769FF">
        <w:rPr>
          <w:b/>
          <w:sz w:val="28"/>
          <w:szCs w:val="28"/>
          <w:lang w:val="uk-UA"/>
        </w:rPr>
        <w:t>УКРАЇНА</w:t>
      </w:r>
    </w:p>
    <w:p w:rsidR="009769FF" w:rsidRPr="009769FF" w:rsidRDefault="009769FF" w:rsidP="009769F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769FF">
        <w:rPr>
          <w:b/>
          <w:sz w:val="28"/>
          <w:szCs w:val="28"/>
          <w:lang w:val="uk-UA"/>
        </w:rPr>
        <w:t>МІНІСТЕРСТВО ОСВІТИ І НАУКИ</w:t>
      </w:r>
    </w:p>
    <w:p w:rsidR="009769FF" w:rsidRPr="009769FF" w:rsidRDefault="009769FF" w:rsidP="009769F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769FF">
        <w:rPr>
          <w:b/>
          <w:sz w:val="28"/>
          <w:szCs w:val="28"/>
          <w:lang w:val="uk-UA"/>
        </w:rPr>
        <w:t>ДЕПАРТАМЕНТ ОСВІТИ І НАУКИ</w:t>
      </w:r>
    </w:p>
    <w:p w:rsidR="009769FF" w:rsidRPr="009769FF" w:rsidRDefault="009769FF" w:rsidP="009769F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9769FF">
        <w:rPr>
          <w:b/>
          <w:sz w:val="28"/>
          <w:szCs w:val="28"/>
          <w:lang w:val="uk-UA"/>
        </w:rPr>
        <w:t>ВІННИЦЬКОЇ ОБЛАСНОЇ ДЕРЖАВНОЇ АДМІНІСТРАЦІЇ</w:t>
      </w:r>
    </w:p>
    <w:p w:rsidR="009769FF" w:rsidRDefault="009769FF" w:rsidP="009769FF">
      <w:pPr>
        <w:spacing w:line="276" w:lineRule="auto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БУДНЯНСЬКА СПЕЦІАЛЬНА</w:t>
      </w:r>
    </w:p>
    <w:p w:rsidR="009769FF" w:rsidRDefault="009769FF" w:rsidP="009769FF">
      <w:pPr>
        <w:spacing w:line="276" w:lineRule="auto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ЗАГАЛЬНООСВІТНЯ ШКОЛА-ІНТЕРНАТ</w:t>
      </w:r>
    </w:p>
    <w:p w:rsidR="009769FF" w:rsidRDefault="009769FF" w:rsidP="009769FF">
      <w:pPr>
        <w:spacing w:line="276" w:lineRule="auto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ШАРГОРОДСЬКОГО РАЙОНУ</w:t>
      </w:r>
    </w:p>
    <w:p w:rsidR="009769FF" w:rsidRPr="009769FF" w:rsidRDefault="009769FF" w:rsidP="009769FF">
      <w:pPr>
        <w:spacing w:line="276" w:lineRule="auto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ВІННИЦЬКОЇ ОБЛАСНОЇ РАДИ</w:t>
      </w:r>
    </w:p>
    <w:p w:rsidR="00E5103C" w:rsidRPr="009769FF" w:rsidRDefault="009769FF" w:rsidP="009769FF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9769FF">
        <w:rPr>
          <w:rFonts w:ascii="Calibri" w:hAnsi="Calibri"/>
          <w:sz w:val="28"/>
          <w:szCs w:val="28"/>
          <w:lang w:val="uk-UA"/>
        </w:rPr>
        <w:t xml:space="preserve">    </w:t>
      </w:r>
    </w:p>
    <w:p w:rsidR="00016F22" w:rsidRPr="00C17CBF" w:rsidRDefault="00016F22" w:rsidP="00016F22">
      <w:pPr>
        <w:jc w:val="center"/>
        <w:rPr>
          <w:sz w:val="28"/>
          <w:szCs w:val="28"/>
          <w:lang w:val="uk-UA"/>
        </w:rPr>
      </w:pPr>
      <w:r w:rsidRPr="00C17CBF">
        <w:rPr>
          <w:sz w:val="28"/>
          <w:szCs w:val="28"/>
          <w:lang w:val="uk-UA"/>
        </w:rPr>
        <w:t>НАКАЗ</w:t>
      </w:r>
    </w:p>
    <w:p w:rsidR="00654EED" w:rsidRDefault="00654EED" w:rsidP="00654EED">
      <w:pPr>
        <w:rPr>
          <w:sz w:val="14"/>
          <w:szCs w:val="14"/>
          <w:lang w:val="uk-UA"/>
        </w:rPr>
      </w:pPr>
    </w:p>
    <w:p w:rsidR="009769FF" w:rsidRPr="00C17CBF" w:rsidRDefault="00FD7C72" w:rsidP="009769F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</w:t>
      </w:r>
      <w:r w:rsidR="00016F22" w:rsidRPr="00C17CB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04.2020</w:t>
      </w:r>
      <w:r w:rsidR="00016F22" w:rsidRPr="00C17CBF">
        <w:rPr>
          <w:sz w:val="28"/>
          <w:szCs w:val="28"/>
          <w:lang w:val="uk-UA"/>
        </w:rPr>
        <w:t xml:space="preserve"> р. </w:t>
      </w:r>
      <w:r w:rsidR="009769FF">
        <w:rPr>
          <w:sz w:val="28"/>
          <w:szCs w:val="28"/>
          <w:lang w:val="uk-UA"/>
        </w:rPr>
        <w:t xml:space="preserve">                                     </w:t>
      </w:r>
      <w:proofErr w:type="spellStart"/>
      <w:r w:rsidR="009769FF">
        <w:rPr>
          <w:sz w:val="28"/>
          <w:szCs w:val="28"/>
          <w:lang w:val="uk-UA"/>
        </w:rPr>
        <w:t>Будне</w:t>
      </w:r>
      <w:proofErr w:type="spellEnd"/>
      <w:r w:rsidR="009769FF">
        <w:rPr>
          <w:sz w:val="28"/>
          <w:szCs w:val="28"/>
          <w:lang w:val="uk-UA"/>
        </w:rPr>
        <w:t xml:space="preserve">               </w:t>
      </w:r>
      <w:r w:rsidR="00A87CF1">
        <w:rPr>
          <w:sz w:val="28"/>
          <w:szCs w:val="28"/>
          <w:lang w:val="uk-UA"/>
        </w:rPr>
        <w:t xml:space="preserve">                           № 26</w:t>
      </w:r>
      <w:bookmarkStart w:id="0" w:name="_GoBack"/>
      <w:bookmarkEnd w:id="0"/>
      <w:r w:rsidR="009769FF">
        <w:rPr>
          <w:sz w:val="28"/>
          <w:szCs w:val="28"/>
          <w:lang w:val="uk-UA"/>
        </w:rPr>
        <w:t xml:space="preserve">                            </w:t>
      </w:r>
      <w:r w:rsidR="009769FF" w:rsidRPr="00C17CBF">
        <w:rPr>
          <w:sz w:val="28"/>
          <w:szCs w:val="28"/>
          <w:lang w:val="uk-UA"/>
        </w:rPr>
        <w:t xml:space="preserve">                                                   </w:t>
      </w:r>
      <w:r w:rsidR="009769FF">
        <w:rPr>
          <w:sz w:val="28"/>
          <w:szCs w:val="28"/>
          <w:lang w:val="uk-UA"/>
        </w:rPr>
        <w:t xml:space="preserve">                                </w:t>
      </w:r>
    </w:p>
    <w:p w:rsidR="009769FF" w:rsidRDefault="009769FF" w:rsidP="00016F22">
      <w:pPr>
        <w:tabs>
          <w:tab w:val="left" w:pos="3900"/>
        </w:tabs>
        <w:jc w:val="both"/>
        <w:rPr>
          <w:sz w:val="28"/>
          <w:lang w:val="uk-UA"/>
        </w:rPr>
      </w:pPr>
    </w:p>
    <w:p w:rsidR="00016F22" w:rsidRDefault="00016F22" w:rsidP="00016F22">
      <w:pPr>
        <w:tabs>
          <w:tab w:val="left" w:pos="39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 результати атестації </w:t>
      </w:r>
    </w:p>
    <w:p w:rsidR="00016F22" w:rsidRDefault="00016F22" w:rsidP="00016F22">
      <w:pPr>
        <w:tabs>
          <w:tab w:val="left" w:pos="39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педагогічних працівників у </w:t>
      </w:r>
    </w:p>
    <w:p w:rsidR="00016F22" w:rsidRDefault="00FD7C72" w:rsidP="00016F22">
      <w:pPr>
        <w:tabs>
          <w:tab w:val="left" w:pos="39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2019</w:t>
      </w:r>
      <w:r w:rsidR="00B92E29">
        <w:rPr>
          <w:sz w:val="28"/>
          <w:lang w:val="uk-UA"/>
        </w:rPr>
        <w:t>/</w:t>
      </w:r>
      <w:r>
        <w:rPr>
          <w:sz w:val="28"/>
          <w:lang w:val="uk-UA"/>
        </w:rPr>
        <w:t>2020</w:t>
      </w:r>
      <w:r w:rsidR="00016F22">
        <w:rPr>
          <w:sz w:val="28"/>
          <w:lang w:val="uk-UA"/>
        </w:rPr>
        <w:t xml:space="preserve"> навчальному році</w:t>
      </w:r>
    </w:p>
    <w:p w:rsidR="00016F22" w:rsidRPr="00FD27E4" w:rsidRDefault="00016F22" w:rsidP="00016F22">
      <w:pPr>
        <w:tabs>
          <w:tab w:val="left" w:pos="3900"/>
        </w:tabs>
        <w:jc w:val="both"/>
        <w:rPr>
          <w:lang w:val="uk-UA"/>
        </w:rPr>
      </w:pPr>
    </w:p>
    <w:p w:rsidR="00016F22" w:rsidRDefault="00016F22" w:rsidP="00016F22">
      <w:pPr>
        <w:tabs>
          <w:tab w:val="left" w:pos="3900"/>
        </w:tabs>
        <w:ind w:right="-83"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Згідно з п. 9.1 Типового положення про атестацію педагогічних працівників, затвердженого наказом Міністерства освіти і науки  України  від 06 жовтня 2010 р. № 930, на підставі рішення атестаційної комісії загально</w:t>
      </w:r>
      <w:r w:rsidR="00FD7C72">
        <w:rPr>
          <w:sz w:val="28"/>
          <w:lang w:val="uk-UA"/>
        </w:rPr>
        <w:t>освітньої школи-інтернату від 01.04.2020</w:t>
      </w:r>
      <w:r w:rsidRPr="009D421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(протокол засідання </w:t>
      </w:r>
      <w:r w:rsidRPr="009D4210">
        <w:rPr>
          <w:sz w:val="28"/>
          <w:lang w:val="uk-UA"/>
        </w:rPr>
        <w:t>№ 5</w:t>
      </w:r>
      <w:r>
        <w:rPr>
          <w:sz w:val="28"/>
          <w:lang w:val="uk-UA"/>
        </w:rPr>
        <w:t>)</w:t>
      </w:r>
    </w:p>
    <w:p w:rsidR="00016F22" w:rsidRDefault="00016F22" w:rsidP="00016F22">
      <w:pPr>
        <w:tabs>
          <w:tab w:val="left" w:pos="390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B92E29" w:rsidRPr="004B6ED7" w:rsidRDefault="00B92E29" w:rsidP="00B92E29">
      <w:pPr>
        <w:pStyle w:val="a3"/>
        <w:numPr>
          <w:ilvl w:val="0"/>
          <w:numId w:val="2"/>
        </w:numPr>
        <w:tabs>
          <w:tab w:val="left" w:pos="3900"/>
        </w:tabs>
        <w:jc w:val="both"/>
        <w:rPr>
          <w:sz w:val="28"/>
          <w:lang w:val="uk-UA"/>
        </w:rPr>
      </w:pPr>
      <w:r w:rsidRPr="004B6ED7">
        <w:rPr>
          <w:sz w:val="28"/>
          <w:lang w:val="uk-UA"/>
        </w:rPr>
        <w:t>Присвоїти кваліфікаційну катег</w:t>
      </w:r>
      <w:r>
        <w:rPr>
          <w:sz w:val="28"/>
          <w:lang w:val="uk-UA"/>
        </w:rPr>
        <w:t>орію «спеціаліст першої</w:t>
      </w:r>
      <w:r w:rsidRPr="004B6ED7">
        <w:rPr>
          <w:sz w:val="28"/>
          <w:lang w:val="uk-UA"/>
        </w:rPr>
        <w:t xml:space="preserve"> категорії»</w:t>
      </w:r>
    </w:p>
    <w:p w:rsidR="00B92E29" w:rsidRDefault="00FD7C72" w:rsidP="00B92E29">
      <w:pPr>
        <w:pStyle w:val="a3"/>
        <w:numPr>
          <w:ilvl w:val="0"/>
          <w:numId w:val="4"/>
        </w:numPr>
        <w:tabs>
          <w:tab w:val="left" w:pos="39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Арапу Євгену Васильовичу – вчителю фізичної культури;</w:t>
      </w:r>
    </w:p>
    <w:p w:rsidR="00FD7C72" w:rsidRPr="00B92E29" w:rsidRDefault="00FD7C72" w:rsidP="00B92E29">
      <w:pPr>
        <w:pStyle w:val="a3"/>
        <w:numPr>
          <w:ilvl w:val="0"/>
          <w:numId w:val="4"/>
        </w:numPr>
        <w:tabs>
          <w:tab w:val="left" w:pos="3900"/>
        </w:tabs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Слюсару</w:t>
      </w:r>
      <w:proofErr w:type="spellEnd"/>
      <w:r>
        <w:rPr>
          <w:sz w:val="28"/>
          <w:lang w:val="uk-UA"/>
        </w:rPr>
        <w:t xml:space="preserve"> Валентину Володимировичу – вчителю інформатики та трудового навчання.</w:t>
      </w:r>
    </w:p>
    <w:p w:rsidR="00EA496B" w:rsidRPr="00EA496B" w:rsidRDefault="00EA496B" w:rsidP="00EA496B">
      <w:pPr>
        <w:pStyle w:val="a3"/>
        <w:numPr>
          <w:ilvl w:val="0"/>
          <w:numId w:val="2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>Продовжити на п’ять років строк дії кваліфікаційної категорії педагогічним працівникам, яких за результатами атестації визнано таких, що відповідають раніше присвоєній кваліфікаційній категорії:</w:t>
      </w:r>
      <w:r w:rsidR="00FD7C72">
        <w:rPr>
          <w:sz w:val="28"/>
          <w:lang w:val="uk-UA"/>
        </w:rPr>
        <w:t xml:space="preserve"> </w:t>
      </w:r>
    </w:p>
    <w:p w:rsidR="002E5EA1" w:rsidRDefault="00FD7C72" w:rsidP="00EA496B">
      <w:pPr>
        <w:pStyle w:val="a3"/>
        <w:numPr>
          <w:ilvl w:val="0"/>
          <w:numId w:val="9"/>
        </w:numPr>
        <w:rPr>
          <w:sz w:val="28"/>
          <w:lang w:val="uk-UA"/>
        </w:rPr>
      </w:pPr>
      <w:r>
        <w:rPr>
          <w:sz w:val="28"/>
          <w:lang w:val="uk-UA"/>
        </w:rPr>
        <w:t xml:space="preserve">«спеціаліст першої </w:t>
      </w:r>
      <w:r w:rsidR="002E5EA1" w:rsidRPr="004B6ED7">
        <w:rPr>
          <w:sz w:val="28"/>
          <w:lang w:val="uk-UA"/>
        </w:rPr>
        <w:t xml:space="preserve"> категорії»</w:t>
      </w:r>
    </w:p>
    <w:p w:rsidR="002E5EA1" w:rsidRDefault="00FD7C72" w:rsidP="00EA496B">
      <w:pPr>
        <w:pStyle w:val="a3"/>
        <w:ind w:left="1620"/>
        <w:rPr>
          <w:sz w:val="28"/>
          <w:lang w:val="uk-UA"/>
        </w:rPr>
      </w:pPr>
      <w:r>
        <w:rPr>
          <w:sz w:val="28"/>
          <w:lang w:val="uk-UA"/>
        </w:rPr>
        <w:t>Осадчук Людмила Василівна – вчитель математики;</w:t>
      </w:r>
    </w:p>
    <w:p w:rsidR="00FD7C72" w:rsidRDefault="00FD7C72" w:rsidP="00EA496B">
      <w:pPr>
        <w:pStyle w:val="a3"/>
        <w:ind w:left="1620"/>
        <w:rPr>
          <w:sz w:val="28"/>
          <w:lang w:val="uk-UA"/>
        </w:rPr>
      </w:pPr>
      <w:r>
        <w:rPr>
          <w:sz w:val="28"/>
          <w:lang w:val="uk-UA"/>
        </w:rPr>
        <w:t>Волкова Світлана  Миколаївна – вчитель-дефектолог;</w:t>
      </w:r>
    </w:p>
    <w:p w:rsidR="004B6ED7" w:rsidRDefault="00FD7C72" w:rsidP="00EA496B">
      <w:pPr>
        <w:pStyle w:val="a3"/>
        <w:ind w:left="1620"/>
        <w:rPr>
          <w:sz w:val="28"/>
          <w:lang w:val="uk-UA"/>
        </w:rPr>
      </w:pPr>
      <w:r>
        <w:rPr>
          <w:sz w:val="28"/>
          <w:lang w:val="uk-UA"/>
        </w:rPr>
        <w:t>Василевська Жанна Олексіївна – вчитель української мови та літератури;</w:t>
      </w:r>
    </w:p>
    <w:p w:rsidR="00FD7C72" w:rsidRDefault="00FD7C72" w:rsidP="00EA496B">
      <w:pPr>
        <w:pStyle w:val="a3"/>
        <w:ind w:left="1620"/>
        <w:rPr>
          <w:sz w:val="28"/>
          <w:lang w:val="uk-UA"/>
        </w:rPr>
      </w:pPr>
      <w:proofErr w:type="spellStart"/>
      <w:r w:rsidRPr="00FD7C72">
        <w:rPr>
          <w:sz w:val="28"/>
          <w:lang w:val="uk-UA"/>
        </w:rPr>
        <w:t>Вельган</w:t>
      </w:r>
      <w:proofErr w:type="spellEnd"/>
      <w:r w:rsidRPr="00FD7C72">
        <w:rPr>
          <w:sz w:val="28"/>
          <w:lang w:val="uk-UA"/>
        </w:rPr>
        <w:t xml:space="preserve"> Лариса Яківна </w:t>
      </w:r>
      <w:r>
        <w:rPr>
          <w:sz w:val="28"/>
          <w:lang w:val="uk-UA"/>
        </w:rPr>
        <w:t>–</w:t>
      </w:r>
      <w:r w:rsidRPr="00FD7C72">
        <w:rPr>
          <w:sz w:val="28"/>
          <w:lang w:val="uk-UA"/>
        </w:rPr>
        <w:t xml:space="preserve"> </w:t>
      </w:r>
      <w:r>
        <w:rPr>
          <w:sz w:val="28"/>
          <w:lang w:val="uk-UA"/>
        </w:rPr>
        <w:t>вчитель математики.</w:t>
      </w:r>
    </w:p>
    <w:p w:rsidR="00FD7C72" w:rsidRDefault="00FD7C72" w:rsidP="00EA496B">
      <w:pPr>
        <w:pStyle w:val="a3"/>
        <w:numPr>
          <w:ilvl w:val="0"/>
          <w:numId w:val="9"/>
        </w:numPr>
        <w:rPr>
          <w:sz w:val="28"/>
          <w:lang w:val="uk-UA"/>
        </w:rPr>
      </w:pPr>
      <w:r>
        <w:rPr>
          <w:sz w:val="28"/>
          <w:lang w:val="uk-UA"/>
        </w:rPr>
        <w:t>«спеціаліст</w:t>
      </w:r>
      <w:r w:rsidRPr="004B6ED7">
        <w:rPr>
          <w:sz w:val="28"/>
          <w:lang w:val="uk-UA"/>
        </w:rPr>
        <w:t>»</w:t>
      </w:r>
    </w:p>
    <w:p w:rsidR="00FD7C72" w:rsidRPr="00EA496B" w:rsidRDefault="00EA496B" w:rsidP="00EA496B">
      <w:pPr>
        <w:ind w:left="1260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="00FD7C72" w:rsidRPr="00EA496B">
        <w:rPr>
          <w:sz w:val="28"/>
          <w:lang w:val="uk-UA"/>
        </w:rPr>
        <w:t>Горобець Олександр Сергійович – вчитель трудового навчання.</w:t>
      </w:r>
    </w:p>
    <w:p w:rsidR="00FD7C72" w:rsidRPr="00FD7C72" w:rsidRDefault="00FD7C72" w:rsidP="00FD7C72">
      <w:pPr>
        <w:rPr>
          <w:sz w:val="28"/>
          <w:lang w:val="uk-UA"/>
        </w:rPr>
      </w:pPr>
    </w:p>
    <w:p w:rsidR="00016F22" w:rsidRPr="000B6EC8" w:rsidRDefault="00EA496B" w:rsidP="000B6EC8">
      <w:pPr>
        <w:pStyle w:val="a3"/>
        <w:numPr>
          <w:ilvl w:val="0"/>
          <w:numId w:val="2"/>
        </w:numPr>
        <w:tabs>
          <w:tab w:val="left" w:pos="3900"/>
        </w:tabs>
        <w:jc w:val="both"/>
        <w:rPr>
          <w:sz w:val="28"/>
          <w:lang w:val="uk-UA"/>
        </w:rPr>
      </w:pPr>
      <w:r w:rsidRPr="000B6EC8">
        <w:rPr>
          <w:sz w:val="28"/>
          <w:lang w:val="uk-UA"/>
        </w:rPr>
        <w:t>Оплату праці педагогічним працівникам, які атестувалися у 2019 – 2020 навчальному році, здійснювати відповідно до цього наказу з дня прийняття рішення атестаційною комісією.</w:t>
      </w:r>
    </w:p>
    <w:p w:rsidR="000B6EC8" w:rsidRPr="000B6EC8" w:rsidRDefault="000B6EC8" w:rsidP="000B6EC8">
      <w:pPr>
        <w:pStyle w:val="a3"/>
        <w:numPr>
          <w:ilvl w:val="0"/>
          <w:numId w:val="2"/>
        </w:numPr>
        <w:tabs>
          <w:tab w:val="left" w:pos="390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Секретарю атестаційної комісії Волковій С.М. надати другий примірник атестаційного листа педагогічним працівникам, які пройшли атестацію під особистий підпис.</w:t>
      </w:r>
    </w:p>
    <w:p w:rsidR="00A73E1E" w:rsidRDefault="000B6EC8" w:rsidP="00FD7C72">
      <w:pPr>
        <w:tabs>
          <w:tab w:val="left" w:pos="3900"/>
        </w:tabs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5</w:t>
      </w:r>
      <w:r w:rsidR="00016F22">
        <w:rPr>
          <w:sz w:val="28"/>
          <w:lang w:val="uk-UA"/>
        </w:rPr>
        <w:t xml:space="preserve">. Контроль за виконанням цього наказу покласти на заступника директора з </w:t>
      </w:r>
      <w:r w:rsidR="00FD7C72">
        <w:rPr>
          <w:sz w:val="28"/>
          <w:lang w:val="uk-UA"/>
        </w:rPr>
        <w:t xml:space="preserve">НВР </w:t>
      </w:r>
      <w:r w:rsidR="00016F22">
        <w:rPr>
          <w:sz w:val="28"/>
          <w:lang w:val="uk-UA"/>
        </w:rPr>
        <w:t xml:space="preserve"> Волкову С.М.</w:t>
      </w:r>
    </w:p>
    <w:p w:rsidR="00FD7C72" w:rsidRDefault="00FD7C72" w:rsidP="00FD7C72">
      <w:pPr>
        <w:tabs>
          <w:tab w:val="left" w:pos="3900"/>
        </w:tabs>
        <w:ind w:firstLine="540"/>
        <w:jc w:val="both"/>
        <w:rPr>
          <w:sz w:val="28"/>
          <w:lang w:val="uk-UA"/>
        </w:rPr>
      </w:pPr>
    </w:p>
    <w:p w:rsidR="00FD7C72" w:rsidRDefault="00FD7C72" w:rsidP="00FD7C72">
      <w:pPr>
        <w:tabs>
          <w:tab w:val="left" w:pos="3900"/>
        </w:tabs>
        <w:ind w:firstLine="540"/>
        <w:jc w:val="both"/>
        <w:rPr>
          <w:sz w:val="28"/>
          <w:lang w:val="uk-UA"/>
        </w:rPr>
      </w:pPr>
    </w:p>
    <w:p w:rsidR="00A73E1E" w:rsidRDefault="00A73E1E" w:rsidP="00A73E1E">
      <w:pPr>
        <w:tabs>
          <w:tab w:val="left" w:pos="6300"/>
        </w:tabs>
        <w:ind w:firstLine="540"/>
        <w:rPr>
          <w:sz w:val="28"/>
          <w:lang w:val="uk-UA"/>
        </w:rPr>
      </w:pPr>
    </w:p>
    <w:p w:rsidR="00A73E1E" w:rsidRDefault="00C55172" w:rsidP="00A73E1E">
      <w:pPr>
        <w:tabs>
          <w:tab w:val="left" w:pos="6300"/>
        </w:tabs>
        <w:ind w:firstLine="540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A73E1E">
        <w:rPr>
          <w:sz w:val="28"/>
          <w:lang w:val="uk-UA"/>
        </w:rPr>
        <w:t xml:space="preserve"> </w:t>
      </w:r>
      <w:r w:rsidR="00016F22">
        <w:rPr>
          <w:sz w:val="28"/>
          <w:lang w:val="uk-UA"/>
        </w:rPr>
        <w:t xml:space="preserve">Директор </w:t>
      </w:r>
      <w:r>
        <w:rPr>
          <w:sz w:val="28"/>
          <w:lang w:val="uk-UA"/>
        </w:rPr>
        <w:t xml:space="preserve"> школи-інтернату</w:t>
      </w:r>
      <w:r w:rsidR="00A73E1E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                                Л.</w:t>
      </w:r>
      <w:r w:rsidR="00A73E1E">
        <w:rPr>
          <w:sz w:val="28"/>
          <w:lang w:val="uk-UA"/>
        </w:rPr>
        <w:t xml:space="preserve"> Осадчук</w:t>
      </w:r>
    </w:p>
    <w:p w:rsidR="00E5103C" w:rsidRDefault="00E5103C" w:rsidP="00E5103C">
      <w:pPr>
        <w:tabs>
          <w:tab w:val="left" w:pos="6300"/>
        </w:tabs>
        <w:rPr>
          <w:sz w:val="28"/>
          <w:lang w:val="uk-UA"/>
        </w:rPr>
      </w:pPr>
    </w:p>
    <w:p w:rsidR="00016F22" w:rsidRDefault="00016F22" w:rsidP="00016F22">
      <w:pPr>
        <w:tabs>
          <w:tab w:val="left" w:pos="558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  <w:r>
        <w:rPr>
          <w:sz w:val="28"/>
          <w:lang w:val="uk-UA"/>
        </w:rPr>
        <w:tab/>
      </w:r>
    </w:p>
    <w:p w:rsidR="00016F22" w:rsidRDefault="00016F22" w:rsidP="00016F22">
      <w:pPr>
        <w:tabs>
          <w:tab w:val="left" w:pos="2070"/>
          <w:tab w:val="left" w:pos="6300"/>
        </w:tabs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_</w:t>
      </w:r>
      <w:r w:rsidR="00FD7C72">
        <w:rPr>
          <w:sz w:val="32"/>
          <w:szCs w:val="32"/>
          <w:lang w:val="uk-UA"/>
        </w:rPr>
        <w:t>_______</w:t>
      </w:r>
      <w:r w:rsidR="00C55172">
        <w:rPr>
          <w:sz w:val="28"/>
          <w:szCs w:val="28"/>
          <w:lang w:val="uk-UA"/>
        </w:rPr>
        <w:t>С. Волкова</w:t>
      </w:r>
      <w:r w:rsidR="00FD7C72">
        <w:rPr>
          <w:sz w:val="28"/>
          <w:szCs w:val="28"/>
          <w:lang w:val="uk-UA"/>
        </w:rPr>
        <w:t xml:space="preserve">   </w:t>
      </w:r>
      <w:r w:rsidR="00654EED">
        <w:rPr>
          <w:sz w:val="28"/>
          <w:szCs w:val="28"/>
          <w:lang w:val="uk-UA"/>
        </w:rPr>
        <w:t xml:space="preserve">                            </w:t>
      </w:r>
      <w:r w:rsidR="00FD7C72">
        <w:rPr>
          <w:sz w:val="28"/>
          <w:szCs w:val="28"/>
          <w:lang w:val="uk-UA"/>
        </w:rPr>
        <w:t xml:space="preserve">                   </w:t>
      </w:r>
    </w:p>
    <w:p w:rsidR="00A73E1E" w:rsidRDefault="00FD7C72" w:rsidP="00016F22">
      <w:pPr>
        <w:tabs>
          <w:tab w:val="left" w:pos="2070"/>
          <w:tab w:val="left" w:pos="6300"/>
        </w:tabs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_______ </w:t>
      </w:r>
      <w:r>
        <w:rPr>
          <w:sz w:val="28"/>
          <w:szCs w:val="28"/>
          <w:lang w:val="uk-UA"/>
        </w:rPr>
        <w:t>Є. Арап</w:t>
      </w:r>
      <w:r>
        <w:rPr>
          <w:sz w:val="28"/>
          <w:szCs w:val="28"/>
          <w:lang w:val="uk-UA"/>
        </w:rPr>
        <w:tab/>
      </w:r>
    </w:p>
    <w:p w:rsidR="00FD7C72" w:rsidRDefault="00FD7C72" w:rsidP="00FD7C72">
      <w:pPr>
        <w:tabs>
          <w:tab w:val="left" w:pos="6300"/>
        </w:tabs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________</w:t>
      </w:r>
      <w:r>
        <w:rPr>
          <w:sz w:val="28"/>
          <w:szCs w:val="28"/>
          <w:lang w:val="uk-UA"/>
        </w:rPr>
        <w:t>В. Слюсар</w:t>
      </w:r>
    </w:p>
    <w:p w:rsidR="00654EED" w:rsidRDefault="00FD7C72" w:rsidP="00FD7C72">
      <w:pPr>
        <w:tabs>
          <w:tab w:val="left" w:pos="6300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_______</w:t>
      </w:r>
      <w:r w:rsidRPr="00654EED">
        <w:rPr>
          <w:sz w:val="28"/>
          <w:szCs w:val="28"/>
          <w:lang w:val="uk-UA"/>
        </w:rPr>
        <w:t>Ж. Василевська</w:t>
      </w:r>
      <w:r>
        <w:rPr>
          <w:sz w:val="32"/>
          <w:szCs w:val="32"/>
          <w:lang w:val="uk-UA"/>
        </w:rPr>
        <w:t xml:space="preserve">               </w:t>
      </w:r>
    </w:p>
    <w:p w:rsidR="00FD7C72" w:rsidRDefault="00FD7C72" w:rsidP="00FD7C72">
      <w:pPr>
        <w:tabs>
          <w:tab w:val="left" w:pos="63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 О. Горобець</w:t>
      </w:r>
    </w:p>
    <w:p w:rsidR="00654EED" w:rsidRPr="000B6EC8" w:rsidRDefault="00654EED" w:rsidP="000B6EC8">
      <w:pPr>
        <w:tabs>
          <w:tab w:val="left" w:pos="6300"/>
        </w:tabs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________</w:t>
      </w:r>
      <w:r>
        <w:rPr>
          <w:sz w:val="28"/>
          <w:szCs w:val="28"/>
          <w:lang w:val="uk-UA"/>
        </w:rPr>
        <w:t xml:space="preserve">Л. </w:t>
      </w:r>
      <w:proofErr w:type="spellStart"/>
      <w:r>
        <w:rPr>
          <w:sz w:val="28"/>
          <w:szCs w:val="28"/>
          <w:lang w:val="uk-UA"/>
        </w:rPr>
        <w:t>Вельган</w:t>
      </w:r>
      <w:proofErr w:type="spellEnd"/>
    </w:p>
    <w:p w:rsidR="006D25CE" w:rsidRDefault="006D25CE" w:rsidP="00FD7C72">
      <w:pPr>
        <w:tabs>
          <w:tab w:val="left" w:pos="6300"/>
        </w:tabs>
        <w:rPr>
          <w:sz w:val="28"/>
          <w:szCs w:val="28"/>
          <w:lang w:val="uk-UA"/>
        </w:rPr>
      </w:pPr>
    </w:p>
    <w:p w:rsidR="006D25CE" w:rsidRDefault="006D25CE" w:rsidP="006D25CE">
      <w:pPr>
        <w:tabs>
          <w:tab w:val="left" w:pos="2070"/>
          <w:tab w:val="left" w:pos="59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sectPr w:rsidR="006D25CE" w:rsidSect="00FD7C7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AC8"/>
    <w:multiLevelType w:val="hybridMultilevel"/>
    <w:tmpl w:val="D8945920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98C65D8"/>
    <w:multiLevelType w:val="hybridMultilevel"/>
    <w:tmpl w:val="A76EC29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AA07AB8"/>
    <w:multiLevelType w:val="hybridMultilevel"/>
    <w:tmpl w:val="6C94C756"/>
    <w:lvl w:ilvl="0" w:tplc="F774DE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311565"/>
    <w:multiLevelType w:val="hybridMultilevel"/>
    <w:tmpl w:val="1402F95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3DC9198C"/>
    <w:multiLevelType w:val="hybridMultilevel"/>
    <w:tmpl w:val="A5B80D2A"/>
    <w:lvl w:ilvl="0" w:tplc="DAEE5794">
      <w:start w:val="3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1BE63B0"/>
    <w:multiLevelType w:val="hybridMultilevel"/>
    <w:tmpl w:val="EC564BF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62663F2A"/>
    <w:multiLevelType w:val="hybridMultilevel"/>
    <w:tmpl w:val="32A67C4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77DC0A99"/>
    <w:multiLevelType w:val="hybridMultilevel"/>
    <w:tmpl w:val="5C46502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7A393BFB"/>
    <w:multiLevelType w:val="hybridMultilevel"/>
    <w:tmpl w:val="BBD0CED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F22"/>
    <w:rsid w:val="00016F22"/>
    <w:rsid w:val="00080E68"/>
    <w:rsid w:val="00081869"/>
    <w:rsid w:val="000B6EC8"/>
    <w:rsid w:val="002E5EA1"/>
    <w:rsid w:val="0033338F"/>
    <w:rsid w:val="00334117"/>
    <w:rsid w:val="004A0B73"/>
    <w:rsid w:val="004B6ED7"/>
    <w:rsid w:val="00654EED"/>
    <w:rsid w:val="006B0496"/>
    <w:rsid w:val="006D25CE"/>
    <w:rsid w:val="008D3687"/>
    <w:rsid w:val="009769FF"/>
    <w:rsid w:val="00A73E1E"/>
    <w:rsid w:val="00A87CF1"/>
    <w:rsid w:val="00B34360"/>
    <w:rsid w:val="00B6772E"/>
    <w:rsid w:val="00B92E29"/>
    <w:rsid w:val="00C55172"/>
    <w:rsid w:val="00C7240C"/>
    <w:rsid w:val="00CD3610"/>
    <w:rsid w:val="00D630D1"/>
    <w:rsid w:val="00E5103C"/>
    <w:rsid w:val="00EA496B"/>
    <w:rsid w:val="00F94BF8"/>
    <w:rsid w:val="00FA2ED8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9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9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Работа</cp:lastModifiedBy>
  <cp:revision>24</cp:revision>
  <cp:lastPrinted>2020-04-03T07:59:00Z</cp:lastPrinted>
  <dcterms:created xsi:type="dcterms:W3CDTF">2014-03-28T07:59:00Z</dcterms:created>
  <dcterms:modified xsi:type="dcterms:W3CDTF">2020-04-23T07:05:00Z</dcterms:modified>
</cp:coreProperties>
</file>