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48" w:rsidRPr="007C2E48" w:rsidRDefault="007C2E48" w:rsidP="007C2E48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 w:rsidRPr="007C2E48">
        <w:rPr>
          <w:b/>
          <w:bCs/>
          <w:sz w:val="28"/>
          <w:szCs w:val="28"/>
          <w:shd w:val="clear" w:color="auto" w:fill="FFFFFF"/>
        </w:rPr>
        <w:t xml:space="preserve">Структура закладу освіти та органи управління </w:t>
      </w:r>
    </w:p>
    <w:p w:rsidR="007C2E48" w:rsidRPr="007C2E48" w:rsidRDefault="007C2E48" w:rsidP="007C2E48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7C2E48">
        <w:rPr>
          <w:sz w:val="28"/>
          <w:szCs w:val="28"/>
          <w:shd w:val="clear" w:color="auto" w:fill="FFFCF7"/>
        </w:rPr>
        <w:t xml:space="preserve">Система </w:t>
      </w:r>
      <w:proofErr w:type="spellStart"/>
      <w:r w:rsidRPr="007C2E48">
        <w:rPr>
          <w:sz w:val="28"/>
          <w:szCs w:val="28"/>
          <w:shd w:val="clear" w:color="auto" w:fill="FFFCF7"/>
        </w:rPr>
        <w:t>управління  </w:t>
      </w:r>
      <w:r w:rsidRPr="007C2E48">
        <w:rPr>
          <w:sz w:val="28"/>
          <w:szCs w:val="28"/>
          <w:shd w:val="clear" w:color="auto" w:fill="FFFCF7"/>
        </w:rPr>
        <w:t>Бровківським</w:t>
      </w:r>
      <w:proofErr w:type="spellEnd"/>
      <w:r w:rsidRPr="007C2E48">
        <w:rPr>
          <w:sz w:val="28"/>
          <w:szCs w:val="28"/>
          <w:shd w:val="clear" w:color="auto" w:fill="FFFCF7"/>
        </w:rPr>
        <w:t xml:space="preserve"> ліцеєм </w:t>
      </w:r>
      <w:proofErr w:type="spellStart"/>
      <w:r w:rsidRPr="007C2E48">
        <w:rPr>
          <w:sz w:val="28"/>
          <w:szCs w:val="28"/>
          <w:shd w:val="clear" w:color="auto" w:fill="FFFCF7"/>
        </w:rPr>
        <w:t>Андрушівської</w:t>
      </w:r>
      <w:proofErr w:type="spellEnd"/>
      <w:r w:rsidRPr="007C2E48">
        <w:rPr>
          <w:sz w:val="28"/>
          <w:szCs w:val="28"/>
          <w:shd w:val="clear" w:color="auto" w:fill="FFFCF7"/>
        </w:rPr>
        <w:t xml:space="preserve"> міської ради Бердичівського району Житомирської </w:t>
      </w:r>
      <w:proofErr w:type="spellStart"/>
      <w:r w:rsidRPr="007C2E48">
        <w:rPr>
          <w:sz w:val="28"/>
          <w:szCs w:val="28"/>
          <w:shd w:val="clear" w:color="auto" w:fill="FFFCF7"/>
        </w:rPr>
        <w:t>області</w:t>
      </w:r>
      <w:r w:rsidRPr="007C2E48">
        <w:rPr>
          <w:sz w:val="28"/>
          <w:szCs w:val="28"/>
          <w:shd w:val="clear" w:color="auto" w:fill="FFFCF7"/>
        </w:rPr>
        <w:t>  ві</w:t>
      </w:r>
      <w:proofErr w:type="spellEnd"/>
      <w:r w:rsidRPr="007C2E48">
        <w:rPr>
          <w:sz w:val="28"/>
          <w:szCs w:val="28"/>
          <w:shd w:val="clear" w:color="auto" w:fill="FFFCF7"/>
        </w:rPr>
        <w:t>дповідає ст. 24 Закону України «Про освіту» № 2145-VIII від 05.09.2017 та Статуту закладу (</w:t>
      </w:r>
      <w:proofErr w:type="spellStart"/>
      <w:r w:rsidRPr="007C2E48">
        <w:rPr>
          <w:sz w:val="28"/>
          <w:szCs w:val="28"/>
          <w:shd w:val="clear" w:color="auto" w:fill="FFFCF7"/>
        </w:rPr>
        <w:t>затверджено </w:t>
      </w:r>
      <w:r w:rsidRPr="007C2E48">
        <w:rPr>
          <w:sz w:val="28"/>
          <w:szCs w:val="28"/>
          <w:shd w:val="clear" w:color="auto" w:fill="FFFFFF"/>
        </w:rPr>
        <w:t> </w:t>
      </w:r>
      <w:r w:rsidRPr="007C2E48">
        <w:rPr>
          <w:sz w:val="28"/>
          <w:szCs w:val="28"/>
          <w:shd w:val="clear" w:color="auto" w:fill="FFFCF7"/>
        </w:rPr>
        <w:t>ріш</w:t>
      </w:r>
      <w:proofErr w:type="spellEnd"/>
      <w:r w:rsidRPr="007C2E48">
        <w:rPr>
          <w:sz w:val="28"/>
          <w:szCs w:val="28"/>
          <w:shd w:val="clear" w:color="auto" w:fill="FFFCF7"/>
        </w:rPr>
        <w:t>енням  ХV</w:t>
      </w:r>
      <w:r w:rsidRPr="007C2E48">
        <w:rPr>
          <w:sz w:val="28"/>
          <w:szCs w:val="28"/>
          <w:shd w:val="clear" w:color="auto" w:fill="FFFCF7"/>
        </w:rPr>
        <w:t xml:space="preserve"> сесії</w:t>
      </w:r>
      <w:r w:rsidRPr="007C2E48">
        <w:rPr>
          <w:sz w:val="28"/>
          <w:szCs w:val="28"/>
          <w:shd w:val="clear" w:color="auto" w:fill="FFFCF7"/>
        </w:rPr>
        <w:t xml:space="preserve"> восьмого</w:t>
      </w:r>
      <w:r w:rsidRPr="007C2E48">
        <w:rPr>
          <w:sz w:val="28"/>
          <w:szCs w:val="28"/>
          <w:shd w:val="clear" w:color="auto" w:fill="FFFCF7"/>
        </w:rPr>
        <w:t xml:space="preserve">  скликання  </w:t>
      </w:r>
      <w:proofErr w:type="spellStart"/>
      <w:r w:rsidRPr="007C2E48">
        <w:rPr>
          <w:sz w:val="28"/>
          <w:szCs w:val="28"/>
          <w:shd w:val="clear" w:color="auto" w:fill="FFFCF7"/>
        </w:rPr>
        <w:t>Андрушівської</w:t>
      </w:r>
      <w:proofErr w:type="spellEnd"/>
      <w:r w:rsidRPr="007C2E48">
        <w:rPr>
          <w:sz w:val="28"/>
          <w:szCs w:val="28"/>
          <w:shd w:val="clear" w:color="auto" w:fill="FFFCF7"/>
        </w:rPr>
        <w:t xml:space="preserve"> міської ради від 26.11.2021</w:t>
      </w:r>
      <w:r w:rsidRPr="007C2E48">
        <w:rPr>
          <w:sz w:val="28"/>
          <w:szCs w:val="28"/>
          <w:shd w:val="clear" w:color="auto" w:fill="FFFCF7"/>
        </w:rPr>
        <w:t> </w:t>
      </w:r>
      <w:proofErr w:type="spellStart"/>
      <w:r w:rsidRPr="007C2E48">
        <w:rPr>
          <w:sz w:val="28"/>
          <w:szCs w:val="28"/>
          <w:shd w:val="clear" w:color="auto" w:fill="FFFCF7"/>
        </w:rPr>
        <w:t>року</w:t>
      </w:r>
      <w:proofErr w:type="spellEnd"/>
      <w:r w:rsidRPr="007C2E48">
        <w:rPr>
          <w:sz w:val="28"/>
          <w:szCs w:val="28"/>
          <w:shd w:val="clear" w:color="auto" w:fill="FFFCF7"/>
        </w:rPr>
        <w:t>  № </w:t>
      </w:r>
      <w:r w:rsidRPr="007C2E48">
        <w:rPr>
          <w:sz w:val="28"/>
          <w:szCs w:val="28"/>
          <w:shd w:val="clear" w:color="auto" w:fill="FFFCF7"/>
        </w:rPr>
        <w:t>2</w:t>
      </w:r>
      <w:r w:rsidRPr="007C2E48">
        <w:rPr>
          <w:sz w:val="28"/>
          <w:szCs w:val="28"/>
          <w:shd w:val="clear" w:color="auto" w:fill="FFFCF7"/>
        </w:rPr>
        <w:t>).</w:t>
      </w:r>
    </w:p>
    <w:p w:rsidR="007C2E48" w:rsidRPr="007C2E48" w:rsidRDefault="007C2E48" w:rsidP="007C2E48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proofErr w:type="spellStart"/>
      <w:r w:rsidRPr="007C2E48">
        <w:rPr>
          <w:sz w:val="28"/>
          <w:szCs w:val="28"/>
          <w:shd w:val="clear" w:color="auto" w:fill="FFFCF7"/>
        </w:rPr>
        <w:t>Управління </w:t>
      </w:r>
      <w:r w:rsidRPr="007C2E48">
        <w:rPr>
          <w:sz w:val="28"/>
          <w:szCs w:val="28"/>
          <w:shd w:val="clear" w:color="auto" w:fill="FFFCF7"/>
        </w:rPr>
        <w:t>Бро</w:t>
      </w:r>
      <w:proofErr w:type="spellEnd"/>
      <w:r w:rsidRPr="007C2E48">
        <w:rPr>
          <w:sz w:val="28"/>
          <w:szCs w:val="28"/>
          <w:shd w:val="clear" w:color="auto" w:fill="FFFCF7"/>
        </w:rPr>
        <w:t>всківського ліцею</w:t>
      </w:r>
      <w:r w:rsidRPr="007C2E48">
        <w:rPr>
          <w:sz w:val="28"/>
          <w:szCs w:val="28"/>
          <w:shd w:val="clear" w:color="auto" w:fill="FFFCF7"/>
        </w:rPr>
        <w:t xml:space="preserve"> </w:t>
      </w:r>
      <w:proofErr w:type="spellStart"/>
      <w:r w:rsidRPr="007C2E48">
        <w:rPr>
          <w:sz w:val="28"/>
          <w:szCs w:val="28"/>
          <w:shd w:val="clear" w:color="auto" w:fill="FFFCF7"/>
        </w:rPr>
        <w:t>Андрушівської</w:t>
      </w:r>
      <w:proofErr w:type="spellEnd"/>
      <w:r w:rsidRPr="007C2E48">
        <w:rPr>
          <w:sz w:val="28"/>
          <w:szCs w:val="28"/>
          <w:shd w:val="clear" w:color="auto" w:fill="FFFCF7"/>
        </w:rPr>
        <w:t xml:space="preserve"> міської ради Бердичівського району Житомирської області   </w:t>
      </w:r>
      <w:r w:rsidRPr="007C2E48">
        <w:rPr>
          <w:sz w:val="28"/>
          <w:szCs w:val="28"/>
          <w:shd w:val="clear" w:color="auto" w:fill="FFFFFF"/>
        </w:rPr>
        <w:t> </w:t>
      </w:r>
      <w:r w:rsidRPr="007C2E48">
        <w:rPr>
          <w:sz w:val="28"/>
          <w:szCs w:val="28"/>
          <w:shd w:val="clear" w:color="auto" w:fill="FFFCF7"/>
        </w:rPr>
        <w:t>в межах повноважень, визначених законами та установчими документами закладу, здійснюють:</w:t>
      </w:r>
    </w:p>
    <w:p w:rsidR="007C2E48" w:rsidRPr="007C2E48" w:rsidRDefault="007C2E48" w:rsidP="007C2E48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7C2E48">
        <w:rPr>
          <w:sz w:val="28"/>
          <w:szCs w:val="28"/>
          <w:shd w:val="clear" w:color="auto" w:fill="FFFCF7"/>
        </w:rPr>
        <w:t>1) </w:t>
      </w:r>
      <w:proofErr w:type="spellStart"/>
      <w:r w:rsidRPr="007C2E48">
        <w:rPr>
          <w:b/>
          <w:bCs/>
          <w:sz w:val="28"/>
          <w:szCs w:val="28"/>
          <w:shd w:val="clear" w:color="auto" w:fill="FFFCF7"/>
        </w:rPr>
        <w:t>засновник</w:t>
      </w:r>
      <w:r w:rsidRPr="007C2E48">
        <w:rPr>
          <w:sz w:val="28"/>
          <w:szCs w:val="28"/>
          <w:shd w:val="clear" w:color="auto" w:fill="FFFCF7"/>
        </w:rPr>
        <w:t> –Засновником  Бров</w:t>
      </w:r>
      <w:proofErr w:type="spellEnd"/>
      <w:r w:rsidRPr="007C2E48">
        <w:rPr>
          <w:sz w:val="28"/>
          <w:szCs w:val="28"/>
          <w:shd w:val="clear" w:color="auto" w:fill="FFFCF7"/>
        </w:rPr>
        <w:t xml:space="preserve">сківського ліцею </w:t>
      </w:r>
      <w:proofErr w:type="spellStart"/>
      <w:r w:rsidRPr="007C2E48">
        <w:rPr>
          <w:sz w:val="28"/>
          <w:szCs w:val="28"/>
          <w:shd w:val="clear" w:color="auto" w:fill="FFFCF7"/>
        </w:rPr>
        <w:t>Андрушівської</w:t>
      </w:r>
      <w:proofErr w:type="spellEnd"/>
      <w:r w:rsidRPr="007C2E48">
        <w:rPr>
          <w:sz w:val="28"/>
          <w:szCs w:val="28"/>
          <w:shd w:val="clear" w:color="auto" w:fill="FFFCF7"/>
        </w:rPr>
        <w:t xml:space="preserve"> міської ради Бердичівського району Житомирської </w:t>
      </w:r>
      <w:proofErr w:type="spellStart"/>
      <w:r w:rsidRPr="007C2E48">
        <w:rPr>
          <w:sz w:val="28"/>
          <w:szCs w:val="28"/>
          <w:shd w:val="clear" w:color="auto" w:fill="FFFCF7"/>
        </w:rPr>
        <w:t>області</w:t>
      </w:r>
      <w:r w:rsidRPr="007C2E48">
        <w:rPr>
          <w:sz w:val="28"/>
          <w:szCs w:val="28"/>
          <w:shd w:val="clear" w:color="auto" w:fill="FFFFFF"/>
        </w:rPr>
        <w:t>  </w:t>
      </w:r>
      <w:r w:rsidRPr="007C2E48">
        <w:rPr>
          <w:sz w:val="28"/>
          <w:szCs w:val="28"/>
          <w:shd w:val="clear" w:color="auto" w:fill="FFFCF7"/>
        </w:rPr>
        <w:t>є  </w:t>
      </w:r>
      <w:r w:rsidRPr="007C2E48">
        <w:rPr>
          <w:b/>
          <w:bCs/>
          <w:sz w:val="28"/>
          <w:szCs w:val="28"/>
          <w:shd w:val="clear" w:color="auto" w:fill="FFFCF7"/>
        </w:rPr>
        <w:t>Андрушівська</w:t>
      </w:r>
      <w:proofErr w:type="spellEnd"/>
      <w:r w:rsidRPr="007C2E48">
        <w:rPr>
          <w:b/>
          <w:bCs/>
          <w:sz w:val="28"/>
          <w:szCs w:val="28"/>
          <w:shd w:val="clear" w:color="auto" w:fill="FFFCF7"/>
        </w:rPr>
        <w:t xml:space="preserve"> міська рада Бердичівського району Житомирської </w:t>
      </w:r>
      <w:proofErr w:type="spellStart"/>
      <w:r w:rsidRPr="007C2E48">
        <w:rPr>
          <w:b/>
          <w:bCs/>
          <w:sz w:val="28"/>
          <w:szCs w:val="28"/>
          <w:shd w:val="clear" w:color="auto" w:fill="FFFCF7"/>
        </w:rPr>
        <w:t>області</w:t>
      </w:r>
      <w:r w:rsidRPr="007C2E48">
        <w:rPr>
          <w:sz w:val="28"/>
          <w:szCs w:val="28"/>
          <w:shd w:val="clear" w:color="auto" w:fill="FFFCF7"/>
        </w:rPr>
        <w:t>.</w:t>
      </w:r>
      <w:r w:rsidRPr="007C2E48">
        <w:rPr>
          <w:sz w:val="28"/>
          <w:szCs w:val="28"/>
          <w:shd w:val="clear" w:color="auto" w:fill="FFFFFF"/>
        </w:rPr>
        <w:t> </w:t>
      </w:r>
      <w:proofErr w:type="spellEnd"/>
      <w:r w:rsidRPr="007C2E48">
        <w:rPr>
          <w:sz w:val="28"/>
          <w:szCs w:val="28"/>
          <w:shd w:val="clear" w:color="auto" w:fill="FFFFFF"/>
        </w:rPr>
        <w:t> </w:t>
      </w:r>
      <w:r w:rsidRPr="007C2E48">
        <w:rPr>
          <w:sz w:val="28"/>
          <w:szCs w:val="28"/>
          <w:shd w:val="clear" w:color="auto" w:fill="FFFCF7"/>
        </w:rPr>
        <w:t> Власник або уповноважений ним орган здійснює фінансування Закладу,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харчування учнів.</w:t>
      </w:r>
    </w:p>
    <w:p w:rsidR="007C2E48" w:rsidRPr="007C2E48" w:rsidRDefault="007C2E48" w:rsidP="007C2E48">
      <w:pPr>
        <w:pStyle w:val="a3"/>
        <w:spacing w:before="0" w:beforeAutospacing="0" w:after="160" w:afterAutospacing="0"/>
        <w:jc w:val="both"/>
        <w:rPr>
          <w:sz w:val="28"/>
          <w:szCs w:val="28"/>
          <w:shd w:val="clear" w:color="auto" w:fill="FFFCF7"/>
        </w:rPr>
      </w:pPr>
      <w:r w:rsidRPr="007C2E48">
        <w:rPr>
          <w:sz w:val="28"/>
          <w:szCs w:val="28"/>
          <w:shd w:val="clear" w:color="auto" w:fill="FFFCF7"/>
        </w:rPr>
        <w:t>2)</w:t>
      </w:r>
      <w:r w:rsidRPr="007C2E48">
        <w:rPr>
          <w:sz w:val="28"/>
          <w:szCs w:val="28"/>
          <w:shd w:val="clear" w:color="auto" w:fill="FFFFFF"/>
        </w:rPr>
        <w:t> </w:t>
      </w:r>
      <w:r w:rsidRPr="007C2E48">
        <w:rPr>
          <w:b/>
          <w:bCs/>
          <w:sz w:val="28"/>
          <w:szCs w:val="28"/>
          <w:shd w:val="clear" w:color="auto" w:fill="FFFCF7"/>
        </w:rPr>
        <w:t>керівник закладу освіти</w:t>
      </w:r>
      <w:r w:rsidRPr="007C2E48">
        <w:rPr>
          <w:sz w:val="28"/>
          <w:szCs w:val="28"/>
          <w:shd w:val="clear" w:color="auto" w:fill="FFFFFF"/>
        </w:rPr>
        <w:t> </w:t>
      </w:r>
      <w:r w:rsidRPr="007C2E48">
        <w:rPr>
          <w:sz w:val="28"/>
          <w:szCs w:val="28"/>
          <w:shd w:val="clear" w:color="auto" w:fill="FFFCF7"/>
        </w:rPr>
        <w:t xml:space="preserve">– директор </w:t>
      </w:r>
      <w:proofErr w:type="spellStart"/>
      <w:r w:rsidRPr="007C2E48">
        <w:rPr>
          <w:sz w:val="28"/>
          <w:szCs w:val="28"/>
          <w:shd w:val="clear" w:color="auto" w:fill="FFFCF7"/>
        </w:rPr>
        <w:t>Бровсківського</w:t>
      </w:r>
      <w:proofErr w:type="spellEnd"/>
      <w:r w:rsidRPr="007C2E48">
        <w:rPr>
          <w:sz w:val="28"/>
          <w:szCs w:val="28"/>
          <w:shd w:val="clear" w:color="auto" w:fill="FFFCF7"/>
        </w:rPr>
        <w:t xml:space="preserve"> ліцею </w:t>
      </w:r>
      <w:proofErr w:type="spellStart"/>
      <w:r w:rsidRPr="007C2E48">
        <w:rPr>
          <w:sz w:val="28"/>
          <w:szCs w:val="28"/>
          <w:shd w:val="clear" w:color="auto" w:fill="FFFCF7"/>
        </w:rPr>
        <w:t>Андрушівської</w:t>
      </w:r>
      <w:proofErr w:type="spellEnd"/>
      <w:r w:rsidRPr="007C2E48">
        <w:rPr>
          <w:sz w:val="28"/>
          <w:szCs w:val="28"/>
          <w:shd w:val="clear" w:color="auto" w:fill="FFFCF7"/>
        </w:rPr>
        <w:t xml:space="preserve"> міської ради Бердичівського району Житомирської області</w:t>
      </w:r>
      <w:r w:rsidRPr="007C2E48">
        <w:rPr>
          <w:sz w:val="28"/>
          <w:szCs w:val="28"/>
          <w:shd w:val="clear" w:color="auto" w:fill="FFFCF7"/>
        </w:rPr>
        <w:t xml:space="preserve"> </w:t>
      </w:r>
      <w:proofErr w:type="spellStart"/>
      <w:r w:rsidRPr="007C2E48">
        <w:rPr>
          <w:sz w:val="28"/>
          <w:szCs w:val="28"/>
          <w:shd w:val="clear" w:color="auto" w:fill="FFFCF7"/>
        </w:rPr>
        <w:t>– </w:t>
      </w:r>
      <w:r w:rsidRPr="007C2E48">
        <w:rPr>
          <w:b/>
          <w:bCs/>
          <w:sz w:val="28"/>
          <w:szCs w:val="28"/>
          <w:shd w:val="clear" w:color="auto" w:fill="FFFCF7"/>
        </w:rPr>
        <w:t>Думинсь</w:t>
      </w:r>
      <w:proofErr w:type="spellEnd"/>
      <w:r w:rsidRPr="007C2E48">
        <w:rPr>
          <w:b/>
          <w:bCs/>
          <w:sz w:val="28"/>
          <w:szCs w:val="28"/>
          <w:shd w:val="clear" w:color="auto" w:fill="FFFCF7"/>
        </w:rPr>
        <w:t>ка Тамара Петрівна</w:t>
      </w:r>
      <w:r w:rsidRPr="007C2E48">
        <w:rPr>
          <w:sz w:val="28"/>
          <w:szCs w:val="28"/>
          <w:shd w:val="clear" w:color="auto" w:fill="FFFCF7"/>
        </w:rPr>
        <w:t xml:space="preserve">.  </w:t>
      </w:r>
    </w:p>
    <w:p w:rsidR="007C2E48" w:rsidRPr="007C2E48" w:rsidRDefault="007C2E48" w:rsidP="007C2E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Керівник закладу освіти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Керівництво закладом освіти здійснює директор.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 є представником закладу освіти у відносинах з державними органами, </w:t>
      </w:r>
      <w:proofErr w:type="spellStart"/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органами</w:t>
      </w:r>
      <w:proofErr w:type="spellEnd"/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місцевого самоврядування, юридичними та фізичними особами і діє без довіреності в межах своїх повноважень.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 закладу освіти призначається та звільняється з посади рішенням засновника або уповноваженого ним органу.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 закладу освіти призначається на посаду за результатами конкурсного відбору</w:t>
      </w: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відповідно до Положення про конкурс на посаду керівника закладу освіти, затвердженим </w:t>
      </w:r>
      <w:proofErr w:type="spellStart"/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Бобровицькою</w:t>
      </w:r>
      <w:proofErr w:type="spellEnd"/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міською радою.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Додаткові кваліфікаційні вимоги до керівника та порядок його обрання (призначення) визначаються Положенням про конкурс на посаду керівника закладу освіти.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 закладу освіти в межах наданих йому повноважень: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організовує діяльність закладу освіти;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вирішує питання фінансово-господарської діяльності закладу освіти;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 на посаду та звільняє з посади заступників директора, педагогічних та інших працівників закладу, визначає їх функціональні обов’язки;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організацію освітнього процесу та здійснення контролю за виконанням освітніх програм;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функціонування внутрішньої системи забезпечення якості освіти;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умови для здійснення дієвого та відкритого громадського контролю за діяльністю закладу освіти;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своєчасне та якісне подання статистичної звітності;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сприяє та створює умови для діяльності органів самоврядування закладу </w:t>
      </w:r>
      <w:bookmarkEnd w:id="0"/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 здоровому способу життя здобувачів освіти та працівників закладу освіти;</w:t>
      </w:r>
    </w:p>
    <w:p w:rsidR="007C2E48" w:rsidRPr="007C2E48" w:rsidRDefault="007C2E48" w:rsidP="007C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повноваження, що делеговані засновником закладу освіти або уповноваженим ним органом та/або передбачені Законами України «Про освіту», «</w:t>
      </w:r>
      <w:hyperlink r:id="rId6" w:anchor="Text" w:tgtFrame="_blank" w:history="1">
        <w:r w:rsidRPr="007C2E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Про повну загальну середню освіту</w:t>
        </w:r>
      </w:hyperlink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history="1">
        <w:r w:rsidRPr="007C2E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Директор</w:t>
        </w:r>
      </w:hyperlink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освіти є головою педагогічної ради – постійно діючого колегіального органу управління закладу. Усі педагогічні працівники закладу освіти беруть участь у засіданнях педагогічної ради.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Колегіальний орган управління закладу освіти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 колегіальним органом управління закладу освіти є педагогічна рада, яка створюється у випадках і порядку, передбачених спеціальними законами.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педагогічні працівники закладу освіти мають брати участь у засіданнях педагогічної ради.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Педагогічна рада закладу освіти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Педагогічна рада закладу освіти: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планує роботу закладу;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схвалює освітню (освітні) програму (програми) закладу та оцінює результативність її (їх) виконання;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 систему та затверджує процедури внутрішнього забезпечення якості освіти,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включаючи систему та механізми забезпечення академічної доброчесності;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розглядає питання щодо вдосконалення і методичного забезпечення освітнього процесу;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приймає рішення щодо переведення учнів до наступного класу і їх випуску, видачі документів про відповідний рівень освіти, нагородження за успіхи у навчанні;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 та </w:t>
      </w:r>
      <w:proofErr w:type="spellStart"/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розприділяє</w:t>
      </w:r>
      <w:proofErr w:type="spellEnd"/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виділені на це кошти;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ухвалює рішення щодо відзначення, морального та матеріального заохочення здобувачів освіти, працівників закладу та інших учасників освітнього процесу;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7C2E48" w:rsidRPr="007C2E48" w:rsidRDefault="007C2E48" w:rsidP="007C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розглядає інші питання, віднесені до її повноважень.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педагогічної ради закладу освіти вводяться в дію наказом керівника закладу.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Громадське самоврядування в закладі освіти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Громадське самоврядування в закладі освіти –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у межах повноважень, визначених законом та установчими документами закладу освіти.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закладі освіти діють:</w:t>
      </w:r>
    </w:p>
    <w:p w:rsidR="007C2E48" w:rsidRPr="007C2E48" w:rsidRDefault="007C2E48" w:rsidP="007C2E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органи самоврядування працівників закладу освіти (Рада закладу, рада профілактики, методична рада, методичне об’єднання класних керівників, методичне об’єднання вчителів початкових класів, динамічна група вчителів суспільно-гуманітарного циклу, динамічна група вчителів природничо-математичного циклу);</w:t>
      </w:r>
    </w:p>
    <w:p w:rsidR="007C2E48" w:rsidRPr="007C2E48" w:rsidRDefault="007C2E48" w:rsidP="007C2E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органи самоврядування здобувачів освіти (учнівське самоврядування);</w:t>
      </w:r>
    </w:p>
    <w:p w:rsidR="007C2E48" w:rsidRPr="007C2E48" w:rsidRDefault="007C2E48" w:rsidP="007C2E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Батьківська громадськість.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Органом громадського самоврядування закладу освіти є загальні збори (конференція) колективу закладу освіти. Делегати загальних зборів (конференції) з правом вирішального голосу обираються від таких трьох категорій:</w:t>
      </w:r>
    </w:p>
    <w:p w:rsidR="007C2E48" w:rsidRPr="007C2E48" w:rsidRDefault="007C2E48" w:rsidP="007C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 закладу освіти;</w:t>
      </w:r>
    </w:p>
    <w:p w:rsidR="007C2E48" w:rsidRPr="007C2E48" w:rsidRDefault="007C2E48" w:rsidP="007C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 закладу освіти другого-третього ступеня;</w:t>
      </w:r>
    </w:p>
    <w:p w:rsidR="007C2E48" w:rsidRPr="007C2E48" w:rsidRDefault="007C2E48" w:rsidP="007C2E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батьків, представників громадськості.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Загальні збори (конференція):</w:t>
      </w:r>
    </w:p>
    <w:p w:rsidR="007C2E48" w:rsidRPr="007C2E48" w:rsidRDefault="007C2E48" w:rsidP="007C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обирають раду закладу загальної середньої освіти, її голову, встановлюють термін їх повноважень;</w:t>
      </w:r>
    </w:p>
    <w:p w:rsidR="007C2E48" w:rsidRPr="007C2E48" w:rsidRDefault="007C2E48" w:rsidP="007C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заслуховують звіт директора і голови ради закладу середньої освіти;</w:t>
      </w:r>
    </w:p>
    <w:p w:rsidR="007C2E48" w:rsidRPr="007C2E48" w:rsidRDefault="007C2E48" w:rsidP="007C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розглядають питання освітнього процесу, методичної і господарської діяльності закладу освіти;</w:t>
      </w:r>
    </w:p>
    <w:p w:rsidR="007C2E48" w:rsidRPr="007C2E48" w:rsidRDefault="007C2E48" w:rsidP="007C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затверджують основні напрями вдосконалення освітнього процесу, розглядають інші найважливіші напрями діяльності закладу загальної середньої освіти;</w:t>
      </w:r>
    </w:p>
    <w:p w:rsidR="007C2E48" w:rsidRPr="007C2E48" w:rsidRDefault="007C2E48" w:rsidP="007C2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приймають рішення про стимулювання праці керівників та інших педагогічних працівників.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період між загальними зборами (конференцією) діє рада закладу освіти.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ради обираються пропорційно представники від педагогічного колективу, здобувачів освіти II-III ступенів навчання, батьків. Представництво в раді й загальна її чисельність визначаються загальними зборами (конференцією) закладу освіти.</w:t>
      </w:r>
    </w:p>
    <w:p w:rsidR="007C2E48" w:rsidRPr="007C2E48" w:rsidRDefault="007C2E48" w:rsidP="007C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Очолює раду закладу освіти голова, який обирається із складу ради.</w:t>
      </w:r>
    </w:p>
    <w:p w:rsidR="007C2E48" w:rsidRPr="007C2E48" w:rsidRDefault="007C2E48" w:rsidP="007C2E48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072F52" w:rsidRDefault="00072F52"/>
    <w:sectPr w:rsidR="00072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9D1"/>
    <w:multiLevelType w:val="multilevel"/>
    <w:tmpl w:val="AC88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8651D"/>
    <w:multiLevelType w:val="multilevel"/>
    <w:tmpl w:val="8DF8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543FE"/>
    <w:multiLevelType w:val="multilevel"/>
    <w:tmpl w:val="4A6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D39C3"/>
    <w:multiLevelType w:val="multilevel"/>
    <w:tmpl w:val="7AB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84D79"/>
    <w:multiLevelType w:val="multilevel"/>
    <w:tmpl w:val="E5BC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48"/>
    <w:rsid w:val="00072F52"/>
    <w:rsid w:val="007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C2E4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semiHidden/>
    <w:unhideWhenUsed/>
    <w:rsid w:val="007C2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C2E4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semiHidden/>
    <w:unhideWhenUsed/>
    <w:rsid w:val="007C2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2.org.ua/pro-zaklad/administracziya-zakla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4850</Words>
  <Characters>2765</Characters>
  <Application>Microsoft Office Word</Application>
  <DocSecurity>0</DocSecurity>
  <Lines>23</Lines>
  <Paragraphs>15</Paragraphs>
  <ScaleCrop>false</ScaleCrop>
  <Company>Curnos™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2022-11-18T08:20:00Z</dcterms:created>
  <dcterms:modified xsi:type="dcterms:W3CDTF">2022-11-18T08:29:00Z</dcterms:modified>
</cp:coreProperties>
</file>