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FDD" w:rsidRDefault="006A6FDD" w:rsidP="006A6FDD">
      <w:pPr>
        <w:spacing w:line="276" w:lineRule="auto"/>
        <w:jc w:val="center"/>
        <w:textAlignment w:val="baseline"/>
        <w:outlineLvl w:val="0"/>
        <w:rPr>
          <w:rFonts w:ascii="inherit" w:hAnsi="inherit"/>
          <w:b/>
          <w:bCs/>
          <w:color w:val="000000"/>
          <w:kern w:val="36"/>
          <w:sz w:val="40"/>
          <w:szCs w:val="40"/>
        </w:rPr>
      </w:pPr>
      <w:r w:rsidRPr="00415C3F">
        <w:rPr>
          <w:rFonts w:ascii="inherit" w:hAnsi="inherit"/>
          <w:b/>
          <w:bCs/>
          <w:color w:val="000000"/>
          <w:kern w:val="36"/>
          <w:sz w:val="40"/>
          <w:szCs w:val="40"/>
        </w:rPr>
        <w:t>Правила прийому</w:t>
      </w:r>
    </w:p>
    <w:p w:rsidR="006A6FDD" w:rsidRDefault="006A6FDD" w:rsidP="006A6FDD">
      <w:pPr>
        <w:spacing w:line="276" w:lineRule="auto"/>
        <w:jc w:val="center"/>
        <w:textAlignment w:val="baseline"/>
        <w:outlineLvl w:val="0"/>
        <w:rPr>
          <w:rFonts w:ascii="inherit" w:hAnsi="inherit"/>
          <w:b/>
          <w:bCs/>
          <w:color w:val="000000"/>
          <w:kern w:val="36"/>
          <w:sz w:val="40"/>
          <w:szCs w:val="40"/>
        </w:rPr>
      </w:pPr>
      <w:r w:rsidRPr="00415C3F">
        <w:rPr>
          <w:rFonts w:ascii="inherit" w:hAnsi="inherit"/>
          <w:b/>
          <w:bCs/>
          <w:color w:val="000000"/>
          <w:kern w:val="36"/>
          <w:sz w:val="40"/>
          <w:szCs w:val="40"/>
        </w:rPr>
        <w:t>до 1 класу</w:t>
      </w:r>
    </w:p>
    <w:p w:rsidR="006A6FDD" w:rsidRPr="00415C3F" w:rsidRDefault="006A6FDD" w:rsidP="006A6FDD">
      <w:pPr>
        <w:spacing w:line="276" w:lineRule="auto"/>
        <w:jc w:val="center"/>
        <w:textAlignment w:val="baseline"/>
        <w:outlineLvl w:val="0"/>
        <w:rPr>
          <w:rFonts w:ascii="inherit" w:hAnsi="inherit"/>
          <w:b/>
          <w:bCs/>
          <w:color w:val="000000"/>
          <w:kern w:val="36"/>
          <w:sz w:val="40"/>
          <w:szCs w:val="40"/>
        </w:rPr>
      </w:pPr>
      <w:r w:rsidRPr="00415C3F">
        <w:rPr>
          <w:rFonts w:ascii="inherit" w:hAnsi="inherit"/>
          <w:b/>
          <w:bCs/>
          <w:color w:val="000000"/>
          <w:kern w:val="36"/>
          <w:sz w:val="40"/>
          <w:szCs w:val="40"/>
        </w:rPr>
        <w:t>на 2020-2021 навчальний рік</w:t>
      </w:r>
    </w:p>
    <w:p w:rsidR="006A6FDD" w:rsidRPr="00583B5B" w:rsidRDefault="006A6FDD" w:rsidP="006A6FDD">
      <w:pPr>
        <w:shd w:val="clear" w:color="auto" w:fill="FFFFFF"/>
        <w:textAlignment w:val="baseline"/>
        <w:rPr>
          <w:rFonts w:ascii="inherit" w:hAnsi="inherit"/>
          <w:color w:val="666666"/>
          <w:sz w:val="18"/>
          <w:szCs w:val="18"/>
          <w:bdr w:val="none" w:sz="0" w:space="0" w:color="auto" w:frame="1"/>
          <w:lang w:val="ru-RU"/>
        </w:rPr>
      </w:pPr>
    </w:p>
    <w:p w:rsidR="006A6FDD" w:rsidRPr="00583B5B" w:rsidRDefault="006A6FDD" w:rsidP="006A6FDD">
      <w:pPr>
        <w:shd w:val="clear" w:color="auto" w:fill="FFFFFF"/>
        <w:textAlignment w:val="baseline"/>
        <w:rPr>
          <w:rFonts w:ascii="inherit" w:hAnsi="inherit"/>
          <w:color w:val="666666"/>
          <w:sz w:val="18"/>
          <w:szCs w:val="18"/>
          <w:bdr w:val="none" w:sz="0" w:space="0" w:color="auto" w:frame="1"/>
          <w:lang w:val="ru-RU"/>
        </w:rPr>
      </w:pPr>
    </w:p>
    <w:p w:rsidR="006A6FDD" w:rsidRPr="008C79BB" w:rsidRDefault="006A6FDD" w:rsidP="006A6FDD">
      <w:pPr>
        <w:shd w:val="clear" w:color="auto" w:fill="FFFFFF"/>
        <w:textAlignment w:val="baseline"/>
        <w:rPr>
          <w:rFonts w:ascii="Times New Roman" w:hAnsi="Times New Roman" w:cs="Times New Roman"/>
          <w:b/>
          <w:bCs/>
          <w:color w:val="333333"/>
          <w:sz w:val="28"/>
          <w:szCs w:val="28"/>
          <w:bdr w:val="none" w:sz="0" w:space="0" w:color="auto" w:frame="1"/>
        </w:rPr>
      </w:pPr>
      <w:r w:rsidRPr="008C79BB">
        <w:rPr>
          <w:rFonts w:ascii="Times New Roman" w:hAnsi="Times New Roman" w:cs="Times New Roman"/>
          <w:b/>
          <w:bCs/>
          <w:color w:val="333333"/>
          <w:sz w:val="28"/>
          <w:szCs w:val="28"/>
          <w:bdr w:val="none" w:sz="0" w:space="0" w:color="auto" w:frame="1"/>
        </w:rPr>
        <w:t>Батькам</w:t>
      </w:r>
      <w:r w:rsidRPr="00583B5B">
        <w:rPr>
          <w:rFonts w:ascii="Times New Roman" w:hAnsi="Times New Roman" w:cs="Times New Roman"/>
          <w:b/>
          <w:bCs/>
          <w:color w:val="333333"/>
          <w:sz w:val="28"/>
          <w:szCs w:val="28"/>
          <w:bdr w:val="none" w:sz="0" w:space="0" w:color="auto" w:frame="1"/>
          <w:lang w:val="ru-RU"/>
        </w:rPr>
        <w:t xml:space="preserve"> </w:t>
      </w:r>
      <w:r w:rsidRPr="008C79BB">
        <w:rPr>
          <w:rFonts w:ascii="Times New Roman" w:hAnsi="Times New Roman" w:cs="Times New Roman"/>
          <w:b/>
          <w:bCs/>
          <w:color w:val="333333"/>
          <w:sz w:val="28"/>
          <w:szCs w:val="28"/>
          <w:bdr w:val="none" w:sz="0" w:space="0" w:color="auto" w:frame="1"/>
        </w:rPr>
        <w:t>майбутніх</w:t>
      </w:r>
      <w:r w:rsidRPr="00583B5B">
        <w:rPr>
          <w:rFonts w:ascii="Times New Roman" w:hAnsi="Times New Roman" w:cs="Times New Roman"/>
          <w:b/>
          <w:bCs/>
          <w:color w:val="333333"/>
          <w:sz w:val="28"/>
          <w:szCs w:val="28"/>
          <w:bdr w:val="none" w:sz="0" w:space="0" w:color="auto" w:frame="1"/>
          <w:lang w:val="ru-RU"/>
        </w:rPr>
        <w:t xml:space="preserve"> </w:t>
      </w:r>
      <w:r w:rsidRPr="008C79BB">
        <w:rPr>
          <w:rFonts w:ascii="Times New Roman" w:hAnsi="Times New Roman" w:cs="Times New Roman"/>
          <w:b/>
          <w:bCs/>
          <w:color w:val="333333"/>
          <w:sz w:val="28"/>
          <w:szCs w:val="28"/>
          <w:bdr w:val="none" w:sz="0" w:space="0" w:color="auto" w:frame="1"/>
        </w:rPr>
        <w:t>першокласників</w:t>
      </w:r>
    </w:p>
    <w:p w:rsidR="006A6FDD" w:rsidRPr="008C79BB" w:rsidRDefault="006A6FDD" w:rsidP="006A6FDD">
      <w:pPr>
        <w:shd w:val="clear" w:color="auto" w:fill="FFFFFF" w:themeFill="background1"/>
        <w:rPr>
          <w:rFonts w:ascii="Times New Roman" w:hAnsi="Times New Roman" w:cs="Times New Roman"/>
          <w:sz w:val="24"/>
          <w:szCs w:val="24"/>
        </w:rPr>
      </w:pPr>
      <w:r w:rsidRPr="008C79BB">
        <w:rPr>
          <w:rFonts w:ascii="Times New Roman" w:hAnsi="Times New Roman" w:cs="Times New Roman"/>
          <w:color w:val="000000" w:themeColor="text1"/>
          <w:sz w:val="24"/>
          <w:szCs w:val="24"/>
          <w:shd w:val="clear" w:color="auto" w:fill="FFFFFF" w:themeFill="background1"/>
        </w:rPr>
        <w:t>Організація прийому до 1 класу  здійснюється на підставі документів:</w:t>
      </w:r>
      <w:r w:rsidRPr="008C79BB">
        <w:rPr>
          <w:rFonts w:ascii="Times New Roman" w:hAnsi="Times New Roman" w:cs="Times New Roman"/>
          <w:color w:val="000000" w:themeColor="text1"/>
          <w:sz w:val="24"/>
          <w:szCs w:val="24"/>
          <w:shd w:val="clear" w:color="auto" w:fill="FFFFFF" w:themeFill="background1"/>
        </w:rPr>
        <w:br/>
        <w:t>Конституція України</w:t>
      </w:r>
      <w:r w:rsidRPr="008C79BB">
        <w:rPr>
          <w:rFonts w:ascii="Times New Roman" w:hAnsi="Times New Roman" w:cs="Times New Roman"/>
          <w:color w:val="000000" w:themeColor="text1"/>
          <w:sz w:val="24"/>
          <w:szCs w:val="24"/>
          <w:shd w:val="clear" w:color="auto" w:fill="FFFFFF" w:themeFill="background1"/>
        </w:rPr>
        <w:br/>
        <w:t>Стаття 53. Кожен має право на освіту</w:t>
      </w:r>
      <w:r w:rsidRPr="008C79BB">
        <w:rPr>
          <w:rFonts w:ascii="Times New Roman" w:hAnsi="Times New Roman" w:cs="Times New Roman"/>
          <w:color w:val="000000" w:themeColor="text1"/>
          <w:sz w:val="24"/>
          <w:szCs w:val="24"/>
          <w:shd w:val="clear" w:color="auto" w:fill="FFFFFF" w:themeFill="background1"/>
        </w:rPr>
        <w:br/>
        <w:t>1. Повна загальна середня освіта є обов'язковою.</w:t>
      </w:r>
      <w:r w:rsidRPr="008C79BB">
        <w:rPr>
          <w:rFonts w:ascii="Times New Roman" w:hAnsi="Times New Roman" w:cs="Times New Roman"/>
          <w:color w:val="000000" w:themeColor="text1"/>
          <w:sz w:val="24"/>
          <w:szCs w:val="24"/>
          <w:shd w:val="clear" w:color="auto" w:fill="FFFFFF" w:themeFill="background1"/>
        </w:rPr>
        <w:br/>
        <w:t>2. Держава забезпечує доступність і безоплатність дошкільної, повної загальної середньої, професійно-технічної, вищої освіти в державних і комунальних навчальних закладах...</w:t>
      </w:r>
      <w:r w:rsidRPr="008C79BB">
        <w:rPr>
          <w:rFonts w:ascii="Times New Roman" w:hAnsi="Times New Roman" w:cs="Times New Roman"/>
          <w:color w:val="000000" w:themeColor="text1"/>
          <w:sz w:val="24"/>
          <w:szCs w:val="24"/>
          <w:shd w:val="clear" w:color="auto" w:fill="FFFFFF" w:themeFill="background1"/>
        </w:rPr>
        <w:br/>
        <w:t>Закон України "Про освіту";</w:t>
      </w:r>
      <w:r w:rsidRPr="008C79BB">
        <w:rPr>
          <w:rFonts w:ascii="Times New Roman" w:hAnsi="Times New Roman" w:cs="Times New Roman"/>
          <w:color w:val="000000" w:themeColor="text1"/>
          <w:sz w:val="24"/>
          <w:szCs w:val="24"/>
          <w:shd w:val="clear" w:color="auto" w:fill="FFFFFF" w:themeFill="background1"/>
        </w:rPr>
        <w:br/>
        <w:t>Стаття 7. Мова освіти</w:t>
      </w:r>
      <w:r w:rsidRPr="008C79BB">
        <w:rPr>
          <w:rFonts w:ascii="Times New Roman" w:hAnsi="Times New Roman" w:cs="Times New Roman"/>
          <w:color w:val="000000" w:themeColor="text1"/>
          <w:sz w:val="24"/>
          <w:szCs w:val="24"/>
          <w:shd w:val="clear" w:color="auto" w:fill="FFFFFF" w:themeFill="background1"/>
        </w:rPr>
        <w:br/>
        <w:t>Стаття 12. Повна загальна середня освіта</w:t>
      </w:r>
      <w:r w:rsidRPr="008C79BB">
        <w:rPr>
          <w:rFonts w:ascii="Times New Roman" w:hAnsi="Times New Roman" w:cs="Times New Roman"/>
          <w:color w:val="000000" w:themeColor="text1"/>
          <w:sz w:val="24"/>
          <w:szCs w:val="24"/>
          <w:shd w:val="clear" w:color="auto" w:fill="FFFFFF" w:themeFill="background1"/>
        </w:rPr>
        <w:br/>
        <w:t>п.4.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r w:rsidRPr="008C79BB">
        <w:rPr>
          <w:rFonts w:ascii="Times New Roman" w:hAnsi="Times New Roman" w:cs="Times New Roman"/>
          <w:color w:val="000000" w:themeColor="text1"/>
          <w:sz w:val="24"/>
          <w:szCs w:val="24"/>
          <w:shd w:val="clear" w:color="auto" w:fill="FFFFFF" w:themeFill="background1"/>
        </w:rPr>
        <w:br/>
        <w:t>Стаття 13. Територіальна доступність повної загальної середньої освіти</w:t>
      </w:r>
      <w:r w:rsidRPr="008C79BB">
        <w:rPr>
          <w:rFonts w:ascii="Times New Roman" w:hAnsi="Times New Roman" w:cs="Times New Roman"/>
          <w:color w:val="000000" w:themeColor="text1"/>
          <w:sz w:val="24"/>
          <w:szCs w:val="24"/>
          <w:shd w:val="clear" w:color="auto" w:fill="FFFFFF" w:themeFill="background1"/>
        </w:rPr>
        <w:br/>
        <w:t>п. 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r w:rsidRPr="008C79BB">
        <w:rPr>
          <w:rFonts w:ascii="Times New Roman" w:hAnsi="Times New Roman" w:cs="Times New Roman"/>
          <w:color w:val="000000" w:themeColor="text1"/>
          <w:sz w:val="24"/>
          <w:szCs w:val="24"/>
          <w:shd w:val="clear" w:color="auto" w:fill="FFFFFF" w:themeFill="background1"/>
        </w:rPr>
        <w:b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r w:rsidRPr="008C79BB">
        <w:rPr>
          <w:rFonts w:ascii="Times New Roman" w:hAnsi="Times New Roman" w:cs="Times New Roman"/>
          <w:color w:val="000000" w:themeColor="text1"/>
          <w:sz w:val="24"/>
          <w:szCs w:val="24"/>
          <w:shd w:val="clear" w:color="auto" w:fill="FFFFFF" w:themeFill="background1"/>
        </w:rPr>
        <w:b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r w:rsidRPr="008C79BB">
        <w:rPr>
          <w:rFonts w:ascii="Times New Roman" w:hAnsi="Times New Roman" w:cs="Times New Roman"/>
          <w:color w:val="000000" w:themeColor="text1"/>
          <w:sz w:val="24"/>
          <w:szCs w:val="24"/>
          <w:shd w:val="clear" w:color="auto" w:fill="FFFFFF" w:themeFill="background1"/>
        </w:rPr>
        <w:br/>
        <w:t>Закон України "Про загальну середню освіту"</w:t>
      </w:r>
      <w:r w:rsidRPr="008C79BB">
        <w:rPr>
          <w:rFonts w:ascii="Times New Roman" w:hAnsi="Times New Roman" w:cs="Times New Roman"/>
          <w:color w:val="000000" w:themeColor="text1"/>
          <w:sz w:val="24"/>
          <w:szCs w:val="24"/>
          <w:shd w:val="clear" w:color="auto" w:fill="F6F6F6"/>
        </w:rPr>
        <w:br/>
      </w:r>
      <w:r w:rsidRPr="008C79BB">
        <w:rPr>
          <w:rFonts w:ascii="Times New Roman" w:hAnsi="Times New Roman" w:cs="Times New Roman"/>
          <w:color w:val="000000" w:themeColor="text1"/>
          <w:sz w:val="24"/>
          <w:szCs w:val="24"/>
          <w:shd w:val="clear" w:color="auto" w:fill="FFFFFF" w:themeFill="background1"/>
        </w:rPr>
        <w:t>Стаття 18. Зарахування учнів</w:t>
      </w:r>
      <w:r w:rsidRPr="008C79BB">
        <w:rPr>
          <w:rFonts w:ascii="Times New Roman" w:hAnsi="Times New Roman" w:cs="Times New Roman"/>
          <w:color w:val="000000" w:themeColor="text1"/>
          <w:sz w:val="24"/>
          <w:szCs w:val="24"/>
          <w:shd w:val="clear" w:color="auto" w:fill="FFFFFF" w:themeFill="background1"/>
        </w:rPr>
        <w:br/>
        <w:t>1. Місцеві органи виконавчої влади або органи місцевого самоврядування закріплюють за закладами загальної середньої освіти відповідні території обслуговування і до початку</w:t>
      </w:r>
      <w:r w:rsidRPr="008C79BB">
        <w:rPr>
          <w:rFonts w:ascii="Times New Roman" w:hAnsi="Times New Roman" w:cs="Times New Roman"/>
          <w:color w:val="000000" w:themeColor="text1"/>
          <w:sz w:val="24"/>
          <w:szCs w:val="24"/>
          <w:shd w:val="clear" w:color="auto" w:fill="F6F6F6"/>
        </w:rPr>
        <w:t xml:space="preserve"> </w:t>
      </w:r>
      <w:r w:rsidRPr="008C79BB">
        <w:rPr>
          <w:rFonts w:ascii="Times New Roman" w:hAnsi="Times New Roman" w:cs="Times New Roman"/>
          <w:color w:val="000000" w:themeColor="text1"/>
          <w:sz w:val="24"/>
          <w:szCs w:val="24"/>
          <w:shd w:val="clear" w:color="auto" w:fill="FFFFFF" w:themeFill="background1"/>
        </w:rPr>
        <w:t>навчального року обліковують учнів, які мають їх відвідувати.</w:t>
      </w:r>
      <w:r w:rsidRPr="008C79BB">
        <w:rPr>
          <w:rFonts w:ascii="Times New Roman" w:hAnsi="Times New Roman" w:cs="Times New Roman"/>
          <w:color w:val="000000" w:themeColor="text1"/>
          <w:sz w:val="24"/>
          <w:szCs w:val="24"/>
          <w:shd w:val="clear" w:color="auto" w:fill="FFFFFF" w:themeFill="background1"/>
        </w:rPr>
        <w:br/>
        <w:t xml:space="preserve">2. Зарахування учнів до закладу загальної середньої освіти проводиться наказом </w:t>
      </w:r>
      <w:r w:rsidRPr="008C79BB">
        <w:rPr>
          <w:rFonts w:ascii="Times New Roman" w:hAnsi="Times New Roman" w:cs="Times New Roman"/>
          <w:color w:val="000000" w:themeColor="text1"/>
          <w:sz w:val="24"/>
          <w:szCs w:val="24"/>
          <w:shd w:val="clear" w:color="auto" w:fill="FFFFFF" w:themeFill="background1"/>
        </w:rPr>
        <w:lastRenderedPageBreak/>
        <w:t>директора, що</w:t>
      </w:r>
      <w:r w:rsidRPr="008C79BB">
        <w:rPr>
          <w:rFonts w:ascii="Times New Roman" w:hAnsi="Times New Roman" w:cs="Times New Roman"/>
          <w:color w:val="000000" w:themeColor="text1"/>
          <w:sz w:val="24"/>
          <w:szCs w:val="24"/>
          <w:shd w:val="clear" w:color="auto" w:fill="F6F6F6"/>
        </w:rPr>
        <w:t xml:space="preserve"> </w:t>
      </w:r>
      <w:r w:rsidRPr="008C79BB">
        <w:rPr>
          <w:rFonts w:ascii="Times New Roman" w:hAnsi="Times New Roman" w:cs="Times New Roman"/>
          <w:sz w:val="24"/>
          <w:szCs w:val="24"/>
          <w:shd w:val="clear" w:color="auto" w:fill="F6F6F6"/>
        </w:rPr>
        <w:t xml:space="preserve">видається на підставі заяви, копії свідоцтва про народження дитини, за наявності медичної </w:t>
      </w:r>
      <w:proofErr w:type="spellStart"/>
      <w:r w:rsidRPr="008C79BB">
        <w:rPr>
          <w:rFonts w:ascii="Times New Roman" w:hAnsi="Times New Roman" w:cs="Times New Roman"/>
          <w:sz w:val="24"/>
          <w:szCs w:val="24"/>
          <w:shd w:val="clear" w:color="auto" w:fill="F6F6F6"/>
        </w:rPr>
        <w:t>довідкивстановленого</w:t>
      </w:r>
      <w:proofErr w:type="spellEnd"/>
      <w:r w:rsidRPr="008C79BB">
        <w:rPr>
          <w:rFonts w:ascii="Times New Roman" w:hAnsi="Times New Roman" w:cs="Times New Roman"/>
          <w:sz w:val="24"/>
          <w:szCs w:val="24"/>
          <w:shd w:val="clear" w:color="auto" w:fill="F6F6F6"/>
        </w:rPr>
        <w:t xml:space="preserve"> зразка (</w:t>
      </w:r>
      <w:proofErr w:type="spellStart"/>
      <w:r w:rsidRPr="008C79BB">
        <w:rPr>
          <w:rFonts w:ascii="Times New Roman" w:hAnsi="Times New Roman" w:cs="Times New Roman"/>
          <w:sz w:val="24"/>
          <w:szCs w:val="24"/>
          <w:shd w:val="clear" w:color="auto" w:fill="F6F6F6"/>
        </w:rPr>
        <w:t>Форма№</w:t>
      </w:r>
      <w:proofErr w:type="spellEnd"/>
      <w:r w:rsidRPr="008C79BB">
        <w:rPr>
          <w:rFonts w:ascii="Times New Roman" w:hAnsi="Times New Roman" w:cs="Times New Roman"/>
          <w:sz w:val="24"/>
          <w:szCs w:val="24"/>
          <w:shd w:val="clear" w:color="auto" w:fill="F6F6F6"/>
        </w:rPr>
        <w:t xml:space="preserve"> 086-1/о).</w:t>
      </w:r>
    </w:p>
    <w:p w:rsidR="006A6FDD" w:rsidRPr="008C79BB" w:rsidRDefault="006A6FDD" w:rsidP="006A6FDD">
      <w:pPr>
        <w:shd w:val="clear" w:color="auto" w:fill="FFFFFF"/>
        <w:textAlignment w:val="baseline"/>
        <w:rPr>
          <w:rFonts w:ascii="inherit" w:hAnsi="inherit"/>
          <w:color w:val="333333"/>
          <w:sz w:val="24"/>
          <w:szCs w:val="24"/>
        </w:rPr>
      </w:pPr>
      <w:r w:rsidRPr="008C79BB">
        <w:rPr>
          <w:rFonts w:ascii="inherit" w:hAnsi="inherit"/>
          <w:b/>
          <w:bCs/>
          <w:i/>
          <w:iCs/>
          <w:color w:val="333333"/>
          <w:sz w:val="24"/>
          <w:szCs w:val="24"/>
          <w:bdr w:val="none" w:sz="0" w:space="0" w:color="auto" w:frame="1"/>
        </w:rPr>
        <w:t>Які нормативні документи регулюють вступ до 1 класу?</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color w:val="333333"/>
          <w:sz w:val="23"/>
          <w:szCs w:val="23"/>
        </w:rPr>
        <w:t>Порядок</w:t>
      </w:r>
      <w:r>
        <w:rPr>
          <w:rFonts w:ascii="inherit" w:hAnsi="inherit"/>
          <w:color w:val="333333"/>
          <w:sz w:val="23"/>
          <w:szCs w:val="23"/>
        </w:rPr>
        <w:t xml:space="preserve"> </w:t>
      </w:r>
      <w:r w:rsidRPr="00602BB1">
        <w:rPr>
          <w:rFonts w:ascii="inherit" w:hAnsi="inherit"/>
          <w:color w:val="333333"/>
          <w:sz w:val="23"/>
          <w:szCs w:val="23"/>
        </w:rPr>
        <w:t>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наказом Міністерства освіти i науки України від 16 квітня 2018 року № 367, зареєстрований в Міністерстві юстиції України 05 травня 2018 р. за № 564/32016.  </w:t>
      </w:r>
    </w:p>
    <w:p w:rsidR="006A6FDD" w:rsidRPr="008C79BB" w:rsidRDefault="006A6FDD" w:rsidP="006A6FDD">
      <w:pPr>
        <w:shd w:val="clear" w:color="auto" w:fill="FFFFFF"/>
        <w:textAlignment w:val="baseline"/>
        <w:rPr>
          <w:rFonts w:ascii="inherit" w:hAnsi="inherit"/>
          <w:color w:val="333333"/>
          <w:sz w:val="24"/>
          <w:szCs w:val="24"/>
        </w:rPr>
      </w:pPr>
      <w:r w:rsidRPr="008C79BB">
        <w:rPr>
          <w:rFonts w:ascii="inherit" w:hAnsi="inherit"/>
          <w:b/>
          <w:bCs/>
          <w:i/>
          <w:iCs/>
          <w:color w:val="333333"/>
          <w:sz w:val="24"/>
          <w:szCs w:val="24"/>
          <w:bdr w:val="none" w:sz="0" w:space="0" w:color="auto" w:frame="1"/>
        </w:rPr>
        <w:t xml:space="preserve">Коли розпочинається прийом документів для вступу дитини до 1 класу на 2020-2021 </w:t>
      </w:r>
      <w:proofErr w:type="spellStart"/>
      <w:r w:rsidRPr="008C79BB">
        <w:rPr>
          <w:rFonts w:ascii="inherit" w:hAnsi="inherit"/>
          <w:b/>
          <w:bCs/>
          <w:i/>
          <w:iCs/>
          <w:color w:val="333333"/>
          <w:sz w:val="24"/>
          <w:szCs w:val="24"/>
          <w:bdr w:val="none" w:sz="0" w:space="0" w:color="auto" w:frame="1"/>
        </w:rPr>
        <w:t>н.р</w:t>
      </w:r>
      <w:proofErr w:type="spellEnd"/>
      <w:r w:rsidRPr="008C79BB">
        <w:rPr>
          <w:rFonts w:ascii="inherit" w:hAnsi="inherit"/>
          <w:b/>
          <w:bCs/>
          <w:i/>
          <w:iCs/>
          <w:color w:val="333333"/>
          <w:sz w:val="24"/>
          <w:szCs w:val="24"/>
          <w:bdr w:val="none" w:sz="0" w:space="0" w:color="auto" w:frame="1"/>
        </w:rPr>
        <w:t>.?</w:t>
      </w:r>
    </w:p>
    <w:p w:rsidR="006A6FDD" w:rsidRPr="00602BB1" w:rsidRDefault="006A6FDD" w:rsidP="006A6FDD">
      <w:pPr>
        <w:shd w:val="clear" w:color="auto" w:fill="FFFFFF"/>
        <w:spacing w:line="276" w:lineRule="auto"/>
        <w:textAlignment w:val="baseline"/>
        <w:rPr>
          <w:rFonts w:ascii="inherit" w:hAnsi="inherit"/>
          <w:color w:val="333333"/>
          <w:sz w:val="23"/>
          <w:szCs w:val="23"/>
        </w:rPr>
      </w:pPr>
      <w:r w:rsidRPr="00602BB1">
        <w:rPr>
          <w:rFonts w:ascii="inherit" w:hAnsi="inherit"/>
          <w:color w:val="333333"/>
          <w:sz w:val="23"/>
          <w:szCs w:val="23"/>
        </w:rPr>
        <w:t xml:space="preserve">Згідно наказу </w:t>
      </w:r>
      <w:r>
        <w:rPr>
          <w:rFonts w:ascii="inherit" w:hAnsi="inherit"/>
          <w:color w:val="333333"/>
          <w:sz w:val="23"/>
          <w:szCs w:val="23"/>
        </w:rPr>
        <w:t xml:space="preserve">директора закладу </w:t>
      </w:r>
      <w:r w:rsidRPr="00415C3F">
        <w:rPr>
          <w:rFonts w:ascii="inherit" w:hAnsi="inherit"/>
          <w:b/>
          <w:i/>
          <w:color w:val="333333"/>
          <w:sz w:val="23"/>
          <w:szCs w:val="23"/>
        </w:rPr>
        <w:t>від  05.02.2021р.</w:t>
      </w:r>
      <w:r>
        <w:rPr>
          <w:rFonts w:ascii="inherit" w:hAnsi="inherit"/>
          <w:color w:val="333333"/>
          <w:sz w:val="23"/>
          <w:szCs w:val="23"/>
        </w:rPr>
        <w:t xml:space="preserve"> № 21  з  10 квітня 2021</w:t>
      </w:r>
      <w:r w:rsidRPr="00602BB1">
        <w:rPr>
          <w:rFonts w:ascii="inherit" w:hAnsi="inherit"/>
          <w:color w:val="333333"/>
          <w:sz w:val="23"/>
          <w:szCs w:val="23"/>
        </w:rPr>
        <w:t xml:space="preserve"> р. розпочинається  прийом  документів для вступу дитини в перший клас  ЗЗСО.  Прийом документів для вступу буде здійснюватися за графіком, розміщеним на сайті та інформаційному стенді школи..</w:t>
      </w:r>
    </w:p>
    <w:p w:rsidR="006A6FDD" w:rsidRPr="008C79BB" w:rsidRDefault="006A6FDD" w:rsidP="006A6FDD">
      <w:pPr>
        <w:shd w:val="clear" w:color="auto" w:fill="FFFFFF"/>
        <w:textAlignment w:val="baseline"/>
        <w:rPr>
          <w:rFonts w:ascii="inherit" w:hAnsi="inherit"/>
          <w:color w:val="333333"/>
          <w:sz w:val="24"/>
          <w:szCs w:val="24"/>
        </w:rPr>
      </w:pPr>
      <w:r w:rsidRPr="008C79BB">
        <w:rPr>
          <w:rFonts w:ascii="inherit" w:hAnsi="inherit"/>
          <w:b/>
          <w:bCs/>
          <w:i/>
          <w:iCs/>
          <w:color w:val="333333"/>
          <w:sz w:val="24"/>
          <w:szCs w:val="24"/>
          <w:bdr w:val="none" w:sz="0" w:space="0" w:color="auto" w:frame="1"/>
        </w:rPr>
        <w:t xml:space="preserve">Чи визначена дата закінчення прийому документів для вступу дитини до 1 класу на 2020-2021 </w:t>
      </w:r>
      <w:proofErr w:type="spellStart"/>
      <w:r w:rsidRPr="008C79BB">
        <w:rPr>
          <w:rFonts w:ascii="inherit" w:hAnsi="inherit"/>
          <w:b/>
          <w:bCs/>
          <w:i/>
          <w:iCs/>
          <w:color w:val="333333"/>
          <w:sz w:val="24"/>
          <w:szCs w:val="24"/>
          <w:bdr w:val="none" w:sz="0" w:space="0" w:color="auto" w:frame="1"/>
        </w:rPr>
        <w:t>н.р</w:t>
      </w:r>
      <w:proofErr w:type="spellEnd"/>
      <w:r w:rsidRPr="008C79BB">
        <w:rPr>
          <w:rFonts w:ascii="inherit" w:hAnsi="inherit"/>
          <w:b/>
          <w:bCs/>
          <w:i/>
          <w:iCs/>
          <w:color w:val="333333"/>
          <w:sz w:val="24"/>
          <w:szCs w:val="24"/>
          <w:bdr w:val="none" w:sz="0" w:space="0" w:color="auto" w:frame="1"/>
        </w:rPr>
        <w:t>.?</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color w:val="333333"/>
          <w:sz w:val="23"/>
          <w:szCs w:val="23"/>
        </w:rPr>
        <w:t>Дата закінчення  прийому закладами загальної  середньої освіти документів для вступу до 1 класу — </w:t>
      </w:r>
      <w:r w:rsidRPr="00602BB1">
        <w:rPr>
          <w:rFonts w:ascii="inherit" w:hAnsi="inherit"/>
          <w:b/>
          <w:bCs/>
          <w:color w:val="333333"/>
          <w:sz w:val="23"/>
          <w:szCs w:val="23"/>
          <w:bdr w:val="none" w:sz="0" w:space="0" w:color="auto" w:frame="1"/>
        </w:rPr>
        <w:t>31 травня</w:t>
      </w:r>
      <w:r w:rsidRPr="00602BB1">
        <w:rPr>
          <w:rFonts w:ascii="inherit" w:hAnsi="inherit"/>
          <w:color w:val="333333"/>
          <w:sz w:val="23"/>
          <w:szCs w:val="23"/>
        </w:rPr>
        <w:t>. </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b/>
          <w:bCs/>
          <w:i/>
          <w:iCs/>
          <w:color w:val="333333"/>
          <w:sz w:val="23"/>
          <w:szCs w:val="23"/>
          <w:bdr w:val="none" w:sz="0" w:space="0" w:color="auto" w:frame="1"/>
        </w:rPr>
        <w:t>Хто подає документи для вступу дитини до 1 класу?</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color w:val="333333"/>
          <w:sz w:val="23"/>
          <w:szCs w:val="23"/>
        </w:rPr>
        <w:t>Документи подаються одним з батьків дитини (їх законними пр</w:t>
      </w:r>
      <w:r>
        <w:rPr>
          <w:rFonts w:ascii="inherit" w:hAnsi="inherit"/>
          <w:color w:val="333333"/>
          <w:sz w:val="23"/>
          <w:szCs w:val="23"/>
        </w:rPr>
        <w:t xml:space="preserve">едставниками) особисто до 31 </w:t>
      </w:r>
      <w:proofErr w:type="spellStart"/>
      <w:r>
        <w:rPr>
          <w:rFonts w:ascii="inherit" w:hAnsi="inherit"/>
          <w:color w:val="333333"/>
          <w:sz w:val="23"/>
          <w:szCs w:val="23"/>
        </w:rPr>
        <w:t>тр</w:t>
      </w:r>
      <w:r w:rsidRPr="00602BB1">
        <w:rPr>
          <w:rFonts w:ascii="inherit" w:hAnsi="inherit"/>
          <w:color w:val="333333"/>
          <w:sz w:val="23"/>
          <w:szCs w:val="23"/>
        </w:rPr>
        <w:t>вня</w:t>
      </w:r>
      <w:proofErr w:type="spellEnd"/>
      <w:r w:rsidRPr="00602BB1">
        <w:rPr>
          <w:rFonts w:ascii="inherit" w:hAnsi="inherit"/>
          <w:color w:val="333333"/>
          <w:sz w:val="23"/>
          <w:szCs w:val="23"/>
        </w:rPr>
        <w:t>.</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b/>
          <w:bCs/>
          <w:i/>
          <w:iCs/>
          <w:color w:val="333333"/>
          <w:sz w:val="23"/>
          <w:szCs w:val="23"/>
          <w:bdr w:val="none" w:sz="0" w:space="0" w:color="auto" w:frame="1"/>
        </w:rPr>
        <w:t>Які необхідні документи для зарахування до 1 класу?</w:t>
      </w:r>
    </w:p>
    <w:p w:rsidR="006A6FDD" w:rsidRPr="00602BB1" w:rsidRDefault="006A6FDD" w:rsidP="006A6FDD">
      <w:pPr>
        <w:shd w:val="clear" w:color="auto" w:fill="FFFFFF"/>
        <w:spacing w:line="276" w:lineRule="auto"/>
        <w:textAlignment w:val="baseline"/>
        <w:rPr>
          <w:rFonts w:ascii="inherit" w:hAnsi="inherit"/>
          <w:color w:val="333333"/>
          <w:sz w:val="23"/>
          <w:szCs w:val="23"/>
        </w:rPr>
      </w:pPr>
      <w:r w:rsidRPr="00602BB1">
        <w:rPr>
          <w:rFonts w:ascii="inherit" w:hAnsi="inherit"/>
          <w:color w:val="333333"/>
          <w:sz w:val="23"/>
          <w:szCs w:val="23"/>
        </w:rPr>
        <w:t>Необхідно одному з батьків до 31 травня надати:</w:t>
      </w:r>
    </w:p>
    <w:p w:rsidR="006A6FDD" w:rsidRPr="00415C3F" w:rsidRDefault="006A6FDD" w:rsidP="006A6FDD">
      <w:pPr>
        <w:pStyle w:val="a3"/>
        <w:numPr>
          <w:ilvl w:val="0"/>
          <w:numId w:val="3"/>
        </w:numPr>
        <w:shd w:val="clear" w:color="auto" w:fill="FFFFFF"/>
        <w:spacing w:line="276" w:lineRule="auto"/>
        <w:textAlignment w:val="baseline"/>
        <w:rPr>
          <w:rFonts w:ascii="inherit" w:hAnsi="inherit"/>
          <w:color w:val="333333"/>
          <w:sz w:val="23"/>
          <w:szCs w:val="23"/>
        </w:rPr>
      </w:pPr>
      <w:r w:rsidRPr="00415C3F">
        <w:rPr>
          <w:rFonts w:ascii="inherit" w:hAnsi="inherit"/>
          <w:color w:val="333333"/>
          <w:sz w:val="23"/>
          <w:szCs w:val="23"/>
        </w:rPr>
        <w:t>заяву про зарахування,</w:t>
      </w:r>
    </w:p>
    <w:p w:rsidR="006A6FDD" w:rsidRDefault="006A6FDD" w:rsidP="006A6FDD">
      <w:pPr>
        <w:pStyle w:val="a3"/>
        <w:numPr>
          <w:ilvl w:val="0"/>
          <w:numId w:val="3"/>
        </w:numPr>
        <w:shd w:val="clear" w:color="auto" w:fill="FFFFFF"/>
        <w:spacing w:line="276" w:lineRule="auto"/>
        <w:textAlignment w:val="baseline"/>
        <w:rPr>
          <w:rFonts w:ascii="inherit" w:hAnsi="inherit"/>
          <w:color w:val="333333"/>
          <w:sz w:val="23"/>
          <w:szCs w:val="23"/>
        </w:rPr>
      </w:pPr>
      <w:r w:rsidRPr="00415C3F">
        <w:rPr>
          <w:rFonts w:ascii="inherit" w:hAnsi="inherit"/>
          <w:color w:val="333333"/>
          <w:sz w:val="23"/>
          <w:szCs w:val="23"/>
        </w:rPr>
        <w:t>копію свідоцтва про народження дитини та оригінал;</w:t>
      </w:r>
    </w:p>
    <w:p w:rsidR="006A6FDD" w:rsidRPr="00415C3F" w:rsidRDefault="006A6FDD" w:rsidP="006A6FDD">
      <w:pPr>
        <w:pStyle w:val="a3"/>
        <w:numPr>
          <w:ilvl w:val="0"/>
          <w:numId w:val="3"/>
        </w:numPr>
        <w:shd w:val="clear" w:color="auto" w:fill="FFFFFF"/>
        <w:spacing w:line="276" w:lineRule="auto"/>
        <w:textAlignment w:val="baseline"/>
        <w:rPr>
          <w:rFonts w:ascii="inherit" w:hAnsi="inherit"/>
          <w:color w:val="333333"/>
          <w:sz w:val="23"/>
          <w:szCs w:val="23"/>
        </w:rPr>
      </w:pPr>
      <w:r>
        <w:rPr>
          <w:rFonts w:ascii="inherit" w:hAnsi="inherit"/>
          <w:color w:val="333333"/>
          <w:sz w:val="23"/>
          <w:szCs w:val="23"/>
        </w:rPr>
        <w:t>дві фотокартки,</w:t>
      </w:r>
    </w:p>
    <w:p w:rsidR="006A6FDD" w:rsidRPr="00415C3F" w:rsidRDefault="006A6FDD" w:rsidP="006A6FDD">
      <w:pPr>
        <w:pStyle w:val="a3"/>
        <w:numPr>
          <w:ilvl w:val="0"/>
          <w:numId w:val="3"/>
        </w:numPr>
        <w:shd w:val="clear" w:color="auto" w:fill="FFFFFF"/>
        <w:textAlignment w:val="baseline"/>
        <w:rPr>
          <w:rFonts w:ascii="inherit" w:hAnsi="inherit"/>
          <w:color w:val="333333"/>
          <w:sz w:val="23"/>
          <w:szCs w:val="23"/>
        </w:rPr>
      </w:pPr>
      <w:r w:rsidRPr="00415C3F">
        <w:rPr>
          <w:rFonts w:ascii="inherit" w:hAnsi="inherit"/>
          <w:color w:val="333333"/>
          <w:sz w:val="23"/>
          <w:szCs w:val="23"/>
        </w:rPr>
        <w:t xml:space="preserve">оригінал медичної </w:t>
      </w:r>
      <w:r w:rsidRPr="008C79BB">
        <w:rPr>
          <w:rFonts w:ascii="inherit" w:hAnsi="inherit"/>
          <w:sz w:val="23"/>
          <w:szCs w:val="23"/>
        </w:rPr>
        <w:t>довідки за </w:t>
      </w:r>
      <w:hyperlink r:id="rId6" w:history="1">
        <w:r w:rsidRPr="008C79BB">
          <w:rPr>
            <w:rFonts w:ascii="inherit" w:hAnsi="inherit"/>
            <w:sz w:val="23"/>
            <w:szCs w:val="23"/>
            <w:u w:val="single"/>
            <w:bdr w:val="none" w:sz="0" w:space="0" w:color="auto" w:frame="1"/>
          </w:rPr>
          <w:t>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w:t>
        </w:r>
      </w:hyperlink>
      <w:r w:rsidRPr="00415C3F">
        <w:rPr>
          <w:rFonts w:ascii="inherit" w:hAnsi="inherit"/>
          <w:color w:val="333333"/>
          <w:sz w:val="23"/>
          <w:szCs w:val="23"/>
        </w:rPr>
        <w:t>,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b/>
          <w:bCs/>
          <w:i/>
          <w:iCs/>
          <w:color w:val="333333"/>
          <w:sz w:val="23"/>
          <w:szCs w:val="23"/>
          <w:bdr w:val="none" w:sz="0" w:space="0" w:color="auto" w:frame="1"/>
        </w:rPr>
        <w:t>Чи необхідна присутність дитини при подачі документів</w:t>
      </w:r>
      <w:r>
        <w:rPr>
          <w:rFonts w:ascii="inherit" w:hAnsi="inherit"/>
          <w:color w:val="333333"/>
          <w:sz w:val="23"/>
          <w:szCs w:val="23"/>
        </w:rPr>
        <w:t xml:space="preserve"> </w:t>
      </w:r>
      <w:r w:rsidRPr="00602BB1">
        <w:rPr>
          <w:rFonts w:ascii="inherit" w:hAnsi="inherit"/>
          <w:b/>
          <w:bCs/>
          <w:i/>
          <w:iCs/>
          <w:color w:val="333333"/>
          <w:sz w:val="23"/>
          <w:szCs w:val="23"/>
          <w:bdr w:val="none" w:sz="0" w:space="0" w:color="auto" w:frame="1"/>
        </w:rPr>
        <w:t>до 1 класу?</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color w:val="333333"/>
          <w:sz w:val="23"/>
          <w:szCs w:val="23"/>
        </w:rPr>
        <w:t>Присутність дитини під час подання заяви про зарахування, жеребкування або її зарахування не є обов’язковою.</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b/>
          <w:bCs/>
          <w:i/>
          <w:iCs/>
          <w:color w:val="333333"/>
          <w:sz w:val="23"/>
          <w:szCs w:val="23"/>
          <w:bdr w:val="none" w:sz="0" w:space="0" w:color="auto" w:frame="1"/>
        </w:rPr>
        <w:t>Хто має право першочергового зарахування до 1 класу?</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color w:val="333333"/>
          <w:sz w:val="23"/>
          <w:szCs w:val="23"/>
        </w:rPr>
        <w:t xml:space="preserve">Першочергово до 1 класу зараховуються діти, місце проживання яких чи одного з батьків на території обслуговування закладу освіти підтверджене документально,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w:t>
      </w:r>
      <w:r w:rsidRPr="00602BB1">
        <w:rPr>
          <w:rFonts w:ascii="inherit" w:hAnsi="inherit"/>
          <w:color w:val="333333"/>
          <w:sz w:val="23"/>
          <w:szCs w:val="23"/>
        </w:rPr>
        <w:lastRenderedPageBreak/>
        <w:t>закладу освіти (у разі його наявності). 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b/>
          <w:bCs/>
          <w:i/>
          <w:iCs/>
          <w:color w:val="333333"/>
          <w:sz w:val="23"/>
          <w:szCs w:val="23"/>
          <w:bdr w:val="none" w:sz="0" w:space="0" w:color="auto" w:frame="1"/>
        </w:rPr>
        <w:t>Яким документом підтверджується місце  проживання дитини на території обслуговування закладу?</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color w:val="333333"/>
          <w:sz w:val="23"/>
          <w:szCs w:val="23"/>
        </w:rPr>
        <w:t>Для підтвердження інформації про місце проживання дитини надається оригінал одного з таких документів (за вибором особи, яка подає заяву):</w:t>
      </w:r>
    </w:p>
    <w:p w:rsidR="006A6FDD" w:rsidRPr="00602BB1" w:rsidRDefault="006A6FDD" w:rsidP="006A6FDD">
      <w:pPr>
        <w:numPr>
          <w:ilvl w:val="0"/>
          <w:numId w:val="1"/>
        </w:numPr>
        <w:shd w:val="clear" w:color="auto" w:fill="FFFFFF"/>
        <w:spacing w:line="240" w:lineRule="auto"/>
        <w:ind w:left="600"/>
        <w:textAlignment w:val="baseline"/>
        <w:rPr>
          <w:rFonts w:ascii="inherit" w:hAnsi="inherit"/>
          <w:color w:val="333333"/>
          <w:sz w:val="23"/>
          <w:szCs w:val="23"/>
        </w:rPr>
      </w:pPr>
      <w:r w:rsidRPr="00602BB1">
        <w:rPr>
          <w:rFonts w:ascii="inherit" w:hAnsi="inherit"/>
          <w:color w:val="333333"/>
          <w:sz w:val="23"/>
          <w:szCs w:val="23"/>
        </w:rP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rsidR="006A6FDD" w:rsidRPr="00602BB1" w:rsidRDefault="006A6FDD" w:rsidP="006A6FDD">
      <w:pPr>
        <w:numPr>
          <w:ilvl w:val="0"/>
          <w:numId w:val="1"/>
        </w:numPr>
        <w:shd w:val="clear" w:color="auto" w:fill="FFFFFF"/>
        <w:spacing w:line="240" w:lineRule="auto"/>
        <w:ind w:left="600"/>
        <w:textAlignment w:val="baseline"/>
        <w:rPr>
          <w:rFonts w:ascii="inherit" w:hAnsi="inherit"/>
          <w:color w:val="333333"/>
          <w:sz w:val="23"/>
          <w:szCs w:val="23"/>
        </w:rPr>
      </w:pPr>
      <w:hyperlink r:id="rId7" w:anchor="n177" w:history="1">
        <w:r w:rsidRPr="00602BB1">
          <w:rPr>
            <w:rFonts w:ascii="inherit" w:hAnsi="inherit"/>
            <w:color w:val="1B8BE0"/>
            <w:sz w:val="23"/>
            <w:szCs w:val="23"/>
            <w:u w:val="single"/>
            <w:bdr w:val="none" w:sz="0" w:space="0" w:color="auto" w:frame="1"/>
          </w:rPr>
          <w:t>довідка про реєстрацію місця проживання особи</w:t>
        </w:r>
      </w:hyperlink>
      <w:r w:rsidRPr="00602BB1">
        <w:rPr>
          <w:rFonts w:ascii="inherit" w:hAnsi="inherit"/>
          <w:color w:val="333333"/>
          <w:sz w:val="23"/>
          <w:szCs w:val="23"/>
        </w:rPr>
        <w:t> (дитини або одного з її батьків чи законних представників) за формою згідно з додатком 13 до Правил реєстрації місця проживання, затверджених постановою Кабінету Міністрів України від 2 березня 2016 р. № 207 (Офіційний вісник України, 2016 р., № 28, ст. 1108);</w:t>
      </w:r>
    </w:p>
    <w:p w:rsidR="006A6FDD" w:rsidRPr="00602BB1" w:rsidRDefault="006A6FDD" w:rsidP="006A6FDD">
      <w:pPr>
        <w:numPr>
          <w:ilvl w:val="0"/>
          <w:numId w:val="1"/>
        </w:numPr>
        <w:shd w:val="clear" w:color="auto" w:fill="FFFFFF"/>
        <w:spacing w:line="240" w:lineRule="auto"/>
        <w:ind w:left="600"/>
        <w:textAlignment w:val="baseline"/>
        <w:rPr>
          <w:rFonts w:ascii="inherit" w:hAnsi="inherit"/>
          <w:color w:val="333333"/>
          <w:sz w:val="23"/>
          <w:szCs w:val="23"/>
        </w:rPr>
      </w:pPr>
      <w:hyperlink r:id="rId8" w:anchor="n53" w:history="1">
        <w:r w:rsidRPr="00602BB1">
          <w:rPr>
            <w:rFonts w:ascii="inherit" w:hAnsi="inherit"/>
            <w:color w:val="1B8BE0"/>
            <w:sz w:val="23"/>
            <w:szCs w:val="23"/>
            <w:u w:val="single"/>
            <w:bdr w:val="none" w:sz="0" w:space="0" w:color="auto" w:frame="1"/>
          </w:rPr>
          <w:t>довідка про взяття на облік внутрішньо переміщеної особи</w:t>
        </w:r>
      </w:hyperlink>
      <w:r w:rsidRPr="00602BB1">
        <w:rPr>
          <w:rFonts w:ascii="inherit" w:hAnsi="inherit"/>
          <w:color w:val="333333"/>
          <w:sz w:val="23"/>
          <w:szCs w:val="23"/>
        </w:rPr>
        <w:t> 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“Про облік внутрішньо переміщених осіб” (Офіційний вісник України, 2014 р., № 81, ст. 2296; 2015 р., № 70, ст. 2312; 2016 р., № 46, ст. 1669);</w:t>
      </w:r>
    </w:p>
    <w:p w:rsidR="006A6FDD" w:rsidRPr="00602BB1" w:rsidRDefault="006A6FDD" w:rsidP="006A6FDD">
      <w:pPr>
        <w:numPr>
          <w:ilvl w:val="0"/>
          <w:numId w:val="1"/>
        </w:numPr>
        <w:shd w:val="clear" w:color="auto" w:fill="FFFFFF"/>
        <w:spacing w:line="240" w:lineRule="auto"/>
        <w:ind w:left="600"/>
        <w:textAlignment w:val="baseline"/>
        <w:rPr>
          <w:rFonts w:ascii="inherit" w:hAnsi="inherit"/>
          <w:color w:val="333333"/>
          <w:sz w:val="23"/>
          <w:szCs w:val="23"/>
        </w:rPr>
      </w:pPr>
      <w:r w:rsidRPr="00602BB1">
        <w:rPr>
          <w:rFonts w:ascii="inherit" w:hAnsi="inherit"/>
          <w:color w:val="333333"/>
          <w:sz w:val="23"/>
          <w:szCs w:val="23"/>
        </w:rPr>
        <w:t>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купівлі-продажу житла тощо);</w:t>
      </w:r>
    </w:p>
    <w:p w:rsidR="006A6FDD" w:rsidRPr="00602BB1" w:rsidRDefault="006A6FDD" w:rsidP="006A6FDD">
      <w:pPr>
        <w:numPr>
          <w:ilvl w:val="0"/>
          <w:numId w:val="1"/>
        </w:numPr>
        <w:shd w:val="clear" w:color="auto" w:fill="FFFFFF"/>
        <w:spacing w:line="240" w:lineRule="auto"/>
        <w:ind w:left="600"/>
        <w:textAlignment w:val="baseline"/>
        <w:rPr>
          <w:rFonts w:ascii="inherit" w:hAnsi="inherit"/>
          <w:color w:val="333333"/>
          <w:sz w:val="23"/>
          <w:szCs w:val="23"/>
        </w:rPr>
      </w:pPr>
      <w:r w:rsidRPr="00602BB1">
        <w:rPr>
          <w:rFonts w:ascii="inherit" w:hAnsi="inherit"/>
          <w:color w:val="333333"/>
          <w:sz w:val="23"/>
          <w:szCs w:val="23"/>
        </w:rPr>
        <w:t>рішення суду, яке набрало  чинності, визнання за особою права користування житловим приміщенням або права власності на нього, права на реєстрацію місця проживання;</w:t>
      </w:r>
    </w:p>
    <w:p w:rsidR="006A6FDD" w:rsidRPr="00602BB1" w:rsidRDefault="006A6FDD" w:rsidP="006A6FDD">
      <w:pPr>
        <w:numPr>
          <w:ilvl w:val="0"/>
          <w:numId w:val="1"/>
        </w:numPr>
        <w:shd w:val="clear" w:color="auto" w:fill="FFFFFF"/>
        <w:spacing w:line="240" w:lineRule="auto"/>
        <w:ind w:left="600"/>
        <w:textAlignment w:val="baseline"/>
        <w:rPr>
          <w:rFonts w:ascii="inherit" w:hAnsi="inherit"/>
          <w:color w:val="333333"/>
          <w:sz w:val="23"/>
          <w:szCs w:val="23"/>
        </w:rPr>
      </w:pPr>
      <w:r w:rsidRPr="00602BB1">
        <w:rPr>
          <w:rFonts w:ascii="inherit" w:hAnsi="inherit"/>
          <w:color w:val="333333"/>
          <w:sz w:val="23"/>
          <w:szCs w:val="23"/>
        </w:rPr>
        <w:t>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w:t>
      </w:r>
      <w:hyperlink r:id="rId9" w:history="1">
        <w:r w:rsidRPr="00602BB1">
          <w:rPr>
            <w:rFonts w:ascii="inherit" w:hAnsi="inherit"/>
            <w:color w:val="1B8BE0"/>
            <w:sz w:val="23"/>
            <w:szCs w:val="23"/>
            <w:u w:val="single"/>
            <w:bdr w:val="none" w:sz="0" w:space="0" w:color="auto" w:frame="1"/>
          </w:rPr>
          <w:t>статті 158</w:t>
        </w:r>
      </w:hyperlink>
      <w:r w:rsidRPr="00602BB1">
        <w:rPr>
          <w:rFonts w:ascii="inherit" w:hAnsi="inherit"/>
          <w:color w:val="333333"/>
          <w:sz w:val="23"/>
          <w:szCs w:val="23"/>
        </w:rPr>
        <w:t> Житлового кодексу Української РСР або нотаріального посвідчення відповідно до законодавства) чи між юридичною і фізичною особами, зокрема щодо користування кімнатою в гуртожитку;</w:t>
      </w:r>
    </w:p>
    <w:p w:rsidR="006A6FDD" w:rsidRPr="00602BB1" w:rsidRDefault="006A6FDD" w:rsidP="006A6FDD">
      <w:pPr>
        <w:numPr>
          <w:ilvl w:val="0"/>
          <w:numId w:val="1"/>
        </w:numPr>
        <w:shd w:val="clear" w:color="auto" w:fill="FFFFFF"/>
        <w:spacing w:line="240" w:lineRule="auto"/>
        <w:ind w:left="600"/>
        <w:textAlignment w:val="baseline"/>
        <w:rPr>
          <w:rFonts w:ascii="inherit" w:hAnsi="inherit"/>
          <w:color w:val="333333"/>
          <w:sz w:val="23"/>
          <w:szCs w:val="23"/>
        </w:rPr>
      </w:pPr>
      <w:hyperlink r:id="rId10" w:anchor="n171" w:history="1">
        <w:r w:rsidRPr="00602BB1">
          <w:rPr>
            <w:rFonts w:ascii="inherit" w:hAnsi="inherit"/>
            <w:color w:val="1B8BE0"/>
            <w:sz w:val="23"/>
            <w:szCs w:val="23"/>
            <w:u w:val="single"/>
            <w:bdr w:val="none" w:sz="0" w:space="0" w:color="auto" w:frame="1"/>
          </w:rPr>
          <w:t>довідка про проходження служби у військовій частині</w:t>
        </w:r>
      </w:hyperlink>
      <w:r w:rsidRPr="00602BB1">
        <w:rPr>
          <w:rFonts w:ascii="inherit" w:hAnsi="inherit"/>
          <w:color w:val="333333"/>
          <w:sz w:val="23"/>
          <w:szCs w:val="23"/>
        </w:rPr>
        <w:t>(за формою згідно з додатком 10 до Правил реєстрації місця проживання, затверджених постановою Кабінету Міністрів України від 2 березня 2016 р. № 207);</w:t>
      </w:r>
    </w:p>
    <w:p w:rsidR="006A6FDD" w:rsidRPr="00602BB1" w:rsidRDefault="006A6FDD" w:rsidP="006A6FDD">
      <w:pPr>
        <w:numPr>
          <w:ilvl w:val="0"/>
          <w:numId w:val="1"/>
        </w:numPr>
        <w:shd w:val="clear" w:color="auto" w:fill="FFFFFF"/>
        <w:spacing w:line="240" w:lineRule="auto"/>
        <w:ind w:left="600"/>
        <w:textAlignment w:val="baseline"/>
        <w:rPr>
          <w:rFonts w:ascii="inherit" w:hAnsi="inherit"/>
          <w:color w:val="333333"/>
          <w:sz w:val="23"/>
          <w:szCs w:val="23"/>
        </w:rPr>
      </w:pPr>
      <w:hyperlink r:id="rId11" w:anchor="n377" w:history="1">
        <w:r w:rsidRPr="00602BB1">
          <w:rPr>
            <w:rFonts w:ascii="inherit" w:hAnsi="inherit"/>
            <w:color w:val="1B8BE0"/>
            <w:sz w:val="23"/>
            <w:szCs w:val="23"/>
            <w:u w:val="single"/>
            <w:bdr w:val="none" w:sz="0" w:space="0" w:color="auto" w:frame="1"/>
          </w:rPr>
          <w:t>акт обстеження умов проживання</w:t>
        </w:r>
      </w:hyperlink>
      <w:r w:rsidRPr="00602BB1">
        <w:rPr>
          <w:rFonts w:ascii="inherit" w:hAnsi="inherit"/>
          <w:color w:val="333333"/>
          <w:sz w:val="23"/>
          <w:szCs w:val="23"/>
        </w:rPr>
        <w:t> (за формою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вісники України, 2008 р.,  № 76, ст. 2561);</w:t>
      </w:r>
    </w:p>
    <w:p w:rsidR="006A6FDD" w:rsidRPr="00602BB1" w:rsidRDefault="006A6FDD" w:rsidP="006A6FDD">
      <w:pPr>
        <w:numPr>
          <w:ilvl w:val="0"/>
          <w:numId w:val="1"/>
        </w:numPr>
        <w:shd w:val="clear" w:color="auto" w:fill="FFFFFF"/>
        <w:spacing w:line="240" w:lineRule="auto"/>
        <w:ind w:left="600"/>
        <w:textAlignment w:val="baseline"/>
        <w:rPr>
          <w:rFonts w:ascii="inherit" w:hAnsi="inherit"/>
          <w:color w:val="333333"/>
          <w:sz w:val="23"/>
          <w:szCs w:val="23"/>
        </w:rPr>
      </w:pPr>
      <w:r w:rsidRPr="00602BB1">
        <w:rPr>
          <w:rFonts w:ascii="inherit" w:hAnsi="inherit"/>
          <w:color w:val="333333"/>
          <w:sz w:val="23"/>
          <w:szCs w:val="23"/>
        </w:rPr>
        <w:t>Інший офіційний документ, що містить інформацію про місце проживання дитини та/або одного з її батьків чи законних представників.</w:t>
      </w:r>
    </w:p>
    <w:p w:rsidR="006A6FDD" w:rsidRPr="008C79BB" w:rsidRDefault="006A6FDD" w:rsidP="006A6FDD">
      <w:pPr>
        <w:shd w:val="clear" w:color="auto" w:fill="FFFFFF"/>
        <w:spacing w:line="276" w:lineRule="auto"/>
        <w:textAlignment w:val="baseline"/>
        <w:rPr>
          <w:rFonts w:ascii="Times New Roman" w:hAnsi="Times New Roman" w:cs="Times New Roman"/>
          <w:color w:val="333333"/>
          <w:sz w:val="24"/>
          <w:szCs w:val="24"/>
        </w:rPr>
      </w:pPr>
      <w:r w:rsidRPr="008C79BB">
        <w:rPr>
          <w:rFonts w:ascii="Times New Roman" w:hAnsi="Times New Roman" w:cs="Times New Roman"/>
          <w:b/>
          <w:bCs/>
          <w:i/>
          <w:iCs/>
          <w:color w:val="333333"/>
          <w:sz w:val="24"/>
          <w:szCs w:val="24"/>
          <w:bdr w:val="none" w:sz="0" w:space="0" w:color="auto" w:frame="1"/>
        </w:rPr>
        <w:t>Яким документом підтверджується належність дитини до категорії осіб з особливими освітніми потребами?</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color w:val="333333"/>
          <w:sz w:val="23"/>
          <w:szCs w:val="23"/>
        </w:rPr>
        <w:t xml:space="preserve">Підтвердженням інформації про належність дитини до категорії осіб з особливими освітніми потребами є висновок інклюзивно-ресурсного центру про комплексну оцінку дитини з особливими освітніми потребами чи висновок </w:t>
      </w:r>
      <w:proofErr w:type="spellStart"/>
      <w:r w:rsidRPr="00602BB1">
        <w:rPr>
          <w:rFonts w:ascii="inherit" w:hAnsi="inherit"/>
          <w:color w:val="333333"/>
          <w:sz w:val="23"/>
          <w:szCs w:val="23"/>
        </w:rPr>
        <w:t>психолого-медико-педагогічної</w:t>
      </w:r>
      <w:proofErr w:type="spellEnd"/>
      <w:r w:rsidRPr="00602BB1">
        <w:rPr>
          <w:rFonts w:ascii="inherit" w:hAnsi="inherit"/>
          <w:color w:val="333333"/>
          <w:sz w:val="23"/>
          <w:szCs w:val="23"/>
        </w:rPr>
        <w:t xml:space="preserve"> консультації (за наявності). </w:t>
      </w:r>
      <w:r w:rsidRPr="00602BB1">
        <w:rPr>
          <w:rFonts w:ascii="inherit" w:hAnsi="inherit"/>
          <w:i/>
          <w:iCs/>
          <w:color w:val="333333"/>
          <w:sz w:val="23"/>
          <w:szCs w:val="23"/>
          <w:bdr w:val="none" w:sz="0" w:space="0" w:color="auto" w:frame="1"/>
        </w:rPr>
        <w:t>{Абзац пункту 8 в редакції Постанови КМ </w:t>
      </w:r>
      <w:hyperlink r:id="rId12" w:anchor="n32" w:history="1">
        <w:r w:rsidRPr="00602BB1">
          <w:rPr>
            <w:rFonts w:ascii="inherit" w:hAnsi="inherit"/>
            <w:i/>
            <w:iCs/>
            <w:color w:val="1B8BE0"/>
            <w:sz w:val="23"/>
            <w:szCs w:val="23"/>
            <w:u w:val="single"/>
            <w:bdr w:val="none" w:sz="0" w:space="0" w:color="auto" w:frame="1"/>
          </w:rPr>
          <w:t>№ 806 від 19.09.2018</w:t>
        </w:r>
      </w:hyperlink>
      <w:r w:rsidRPr="00602BB1">
        <w:rPr>
          <w:rFonts w:ascii="inherit" w:hAnsi="inherit"/>
          <w:i/>
          <w:iCs/>
          <w:color w:val="333333"/>
          <w:sz w:val="23"/>
          <w:szCs w:val="23"/>
          <w:bdr w:val="none" w:sz="0" w:space="0" w:color="auto" w:frame="1"/>
        </w:rPr>
        <w:t>}. </w:t>
      </w:r>
      <w:r w:rsidRPr="00602BB1">
        <w:rPr>
          <w:rFonts w:ascii="inherit" w:hAnsi="inherit"/>
          <w:color w:val="333333"/>
          <w:sz w:val="23"/>
          <w:szCs w:val="23"/>
        </w:rPr>
        <w:t> Під час подання заяви надається оригінал відповідного документа.</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b/>
          <w:bCs/>
          <w:i/>
          <w:iCs/>
          <w:color w:val="333333"/>
          <w:sz w:val="23"/>
          <w:szCs w:val="23"/>
          <w:bdr w:val="none" w:sz="0" w:space="0" w:color="auto" w:frame="1"/>
        </w:rPr>
        <w:lastRenderedPageBreak/>
        <w:t>Хто визначає і закріплює за закладами освіти</w:t>
      </w:r>
      <w:r>
        <w:rPr>
          <w:rFonts w:ascii="inherit" w:hAnsi="inherit"/>
          <w:color w:val="333333"/>
          <w:sz w:val="23"/>
          <w:szCs w:val="23"/>
        </w:rPr>
        <w:t xml:space="preserve"> </w:t>
      </w:r>
      <w:r w:rsidRPr="00602BB1">
        <w:rPr>
          <w:rFonts w:ascii="inherit" w:hAnsi="inherit"/>
          <w:b/>
          <w:bCs/>
          <w:i/>
          <w:iCs/>
          <w:color w:val="333333"/>
          <w:sz w:val="23"/>
          <w:szCs w:val="23"/>
          <w:bdr w:val="none" w:sz="0" w:space="0" w:color="auto" w:frame="1"/>
        </w:rPr>
        <w:t>територію їх обслуговування?</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color w:val="333333"/>
          <w:sz w:val="23"/>
          <w:szCs w:val="23"/>
        </w:rPr>
        <w:t>Згідно з частиною 2 статті 66 Закону України «Про освіту» територію обслуговування за закладами початкової та базової середньої освіти закріплю</w:t>
      </w:r>
      <w:r>
        <w:rPr>
          <w:rFonts w:ascii="inherit" w:hAnsi="inherit"/>
          <w:color w:val="333333"/>
          <w:sz w:val="23"/>
          <w:szCs w:val="23"/>
        </w:rPr>
        <w:t>є</w:t>
      </w:r>
      <w:r w:rsidRPr="00602BB1">
        <w:rPr>
          <w:rFonts w:ascii="inherit" w:hAnsi="inherit"/>
          <w:color w:val="333333"/>
          <w:sz w:val="23"/>
          <w:szCs w:val="23"/>
        </w:rPr>
        <w:t xml:space="preserve"> </w:t>
      </w:r>
      <w:r>
        <w:rPr>
          <w:rFonts w:ascii="inherit" w:hAnsi="inherit"/>
          <w:color w:val="333333"/>
          <w:sz w:val="23"/>
          <w:szCs w:val="23"/>
        </w:rPr>
        <w:t>рада об’єднаної територіальної</w:t>
      </w:r>
      <w:r w:rsidRPr="00602BB1">
        <w:rPr>
          <w:rFonts w:ascii="inherit" w:hAnsi="inherit"/>
          <w:color w:val="333333"/>
          <w:sz w:val="23"/>
          <w:szCs w:val="23"/>
        </w:rPr>
        <w:t xml:space="preserve"> громад</w:t>
      </w:r>
      <w:r>
        <w:rPr>
          <w:rFonts w:ascii="inherit" w:hAnsi="inherit"/>
          <w:color w:val="333333"/>
          <w:sz w:val="23"/>
          <w:szCs w:val="23"/>
        </w:rPr>
        <w:t>и</w:t>
      </w:r>
      <w:r w:rsidRPr="00602BB1">
        <w:rPr>
          <w:rFonts w:ascii="inherit" w:hAnsi="inherit"/>
          <w:color w:val="333333"/>
          <w:sz w:val="23"/>
          <w:szCs w:val="23"/>
        </w:rPr>
        <w:t>..</w:t>
      </w:r>
    </w:p>
    <w:p w:rsidR="006A6FDD" w:rsidRDefault="006A6FDD" w:rsidP="006A6FDD">
      <w:pPr>
        <w:shd w:val="clear" w:color="auto" w:fill="FFFFFF"/>
        <w:textAlignment w:val="baseline"/>
        <w:rPr>
          <w:rFonts w:ascii="inherit" w:hAnsi="inherit"/>
          <w:b/>
          <w:bCs/>
          <w:i/>
          <w:iCs/>
          <w:color w:val="333333"/>
          <w:sz w:val="23"/>
          <w:szCs w:val="23"/>
          <w:bdr w:val="none" w:sz="0" w:space="0" w:color="auto" w:frame="1"/>
        </w:rPr>
      </w:pPr>
      <w:r w:rsidRPr="00602BB1">
        <w:rPr>
          <w:rFonts w:ascii="inherit" w:hAnsi="inherit"/>
          <w:b/>
          <w:bCs/>
          <w:i/>
          <w:iCs/>
          <w:color w:val="333333"/>
          <w:sz w:val="23"/>
          <w:szCs w:val="23"/>
          <w:bdr w:val="none" w:sz="0" w:space="0" w:color="auto" w:frame="1"/>
        </w:rPr>
        <w:t xml:space="preserve">Територія обслуговування </w:t>
      </w:r>
      <w:r>
        <w:rPr>
          <w:rFonts w:ascii="inherit" w:hAnsi="inherit"/>
          <w:b/>
          <w:bCs/>
          <w:i/>
          <w:iCs/>
          <w:color w:val="333333"/>
          <w:sz w:val="23"/>
          <w:szCs w:val="23"/>
          <w:bdr w:val="none" w:sz="0" w:space="0" w:color="auto" w:frame="1"/>
        </w:rPr>
        <w:t>закладу</w:t>
      </w:r>
    </w:p>
    <w:p w:rsidR="006A6FDD" w:rsidRDefault="006A6FDD" w:rsidP="006A6FDD">
      <w:pPr>
        <w:shd w:val="clear" w:color="auto" w:fill="FFFFFF"/>
        <w:textAlignment w:val="baseline"/>
        <w:rPr>
          <w:rFonts w:ascii="inherit" w:hAnsi="inherit"/>
          <w:b/>
          <w:bCs/>
          <w:i/>
          <w:iCs/>
          <w:color w:val="333333"/>
          <w:sz w:val="23"/>
          <w:szCs w:val="23"/>
          <w:bdr w:val="none" w:sz="0" w:space="0" w:color="auto" w:frame="1"/>
        </w:rPr>
      </w:pPr>
      <w:proofErr w:type="spellStart"/>
      <w:r>
        <w:rPr>
          <w:b/>
          <w:bCs/>
          <w:i/>
          <w:iCs/>
          <w:color w:val="333333"/>
          <w:sz w:val="23"/>
          <w:szCs w:val="23"/>
          <w:bdr w:val="none" w:sz="0" w:space="0" w:color="auto" w:frame="1"/>
        </w:rPr>
        <w:t>с</w:t>
      </w:r>
      <w:r>
        <w:rPr>
          <w:rFonts w:ascii="inherit" w:hAnsi="inherit"/>
          <w:b/>
          <w:bCs/>
          <w:i/>
          <w:iCs/>
          <w:color w:val="333333"/>
          <w:sz w:val="23"/>
          <w:szCs w:val="23"/>
          <w:bdr w:val="none" w:sz="0" w:space="0" w:color="auto" w:frame="1"/>
        </w:rPr>
        <w:t>.Маловарварівка</w:t>
      </w:r>
      <w:proofErr w:type="spellEnd"/>
    </w:p>
    <w:p w:rsidR="006A6FDD" w:rsidRDefault="006A6FDD" w:rsidP="006A6FDD">
      <w:pPr>
        <w:shd w:val="clear" w:color="auto" w:fill="FFFFFF"/>
        <w:textAlignment w:val="baseline"/>
        <w:rPr>
          <w:rFonts w:ascii="inherit" w:hAnsi="inherit"/>
          <w:b/>
          <w:bCs/>
          <w:i/>
          <w:iCs/>
          <w:color w:val="333333"/>
          <w:sz w:val="23"/>
          <w:szCs w:val="23"/>
          <w:bdr w:val="none" w:sz="0" w:space="0" w:color="auto" w:frame="1"/>
        </w:rPr>
      </w:pPr>
      <w:r>
        <w:rPr>
          <w:b/>
          <w:bCs/>
          <w:i/>
          <w:iCs/>
          <w:color w:val="333333"/>
          <w:sz w:val="23"/>
          <w:szCs w:val="23"/>
          <w:bdr w:val="none" w:sz="0" w:space="0" w:color="auto" w:frame="1"/>
        </w:rPr>
        <w:t>с</w:t>
      </w:r>
      <w:r>
        <w:rPr>
          <w:rFonts w:ascii="inherit" w:hAnsi="inherit" w:hint="eastAsia"/>
          <w:b/>
          <w:bCs/>
          <w:i/>
          <w:iCs/>
          <w:color w:val="333333"/>
          <w:sz w:val="23"/>
          <w:szCs w:val="23"/>
          <w:bdr w:val="none" w:sz="0" w:space="0" w:color="auto" w:frame="1"/>
        </w:rPr>
        <w:t>-</w:t>
      </w:r>
      <w:proofErr w:type="spellStart"/>
      <w:r>
        <w:rPr>
          <w:rFonts w:ascii="inherit" w:hAnsi="inherit" w:hint="eastAsia"/>
          <w:b/>
          <w:bCs/>
          <w:i/>
          <w:iCs/>
          <w:color w:val="333333"/>
          <w:sz w:val="23"/>
          <w:szCs w:val="23"/>
          <w:bdr w:val="none" w:sz="0" w:space="0" w:color="auto" w:frame="1"/>
        </w:rPr>
        <w:t>ще</w:t>
      </w:r>
      <w:proofErr w:type="spellEnd"/>
      <w:r>
        <w:rPr>
          <w:rFonts w:ascii="inherit" w:hAnsi="inherit" w:hint="eastAsia"/>
          <w:b/>
          <w:bCs/>
          <w:i/>
          <w:iCs/>
          <w:color w:val="333333"/>
          <w:sz w:val="23"/>
          <w:szCs w:val="23"/>
          <w:bdr w:val="none" w:sz="0" w:space="0" w:color="auto" w:frame="1"/>
        </w:rPr>
        <w:t xml:space="preserve"> </w:t>
      </w:r>
      <w:proofErr w:type="spellStart"/>
      <w:r>
        <w:rPr>
          <w:rFonts w:ascii="inherit" w:hAnsi="inherit"/>
          <w:b/>
          <w:bCs/>
          <w:i/>
          <w:iCs/>
          <w:color w:val="333333"/>
          <w:sz w:val="23"/>
          <w:szCs w:val="23"/>
          <w:bdr w:val="none" w:sz="0" w:space="0" w:color="auto" w:frame="1"/>
        </w:rPr>
        <w:t>.Благодарівка</w:t>
      </w:r>
      <w:proofErr w:type="spellEnd"/>
    </w:p>
    <w:p w:rsidR="006A6FDD" w:rsidRPr="00602BB1" w:rsidRDefault="006A6FDD" w:rsidP="006A6FDD">
      <w:pPr>
        <w:shd w:val="clear" w:color="auto" w:fill="FFFFFF"/>
        <w:textAlignment w:val="baseline"/>
        <w:rPr>
          <w:rFonts w:ascii="inherit" w:hAnsi="inherit"/>
          <w:color w:val="333333"/>
          <w:sz w:val="23"/>
          <w:szCs w:val="23"/>
        </w:rPr>
      </w:pPr>
      <w:proofErr w:type="spellStart"/>
      <w:r>
        <w:rPr>
          <w:b/>
          <w:bCs/>
          <w:i/>
          <w:iCs/>
          <w:color w:val="333333"/>
          <w:sz w:val="23"/>
          <w:szCs w:val="23"/>
          <w:bdr w:val="none" w:sz="0" w:space="0" w:color="auto" w:frame="1"/>
        </w:rPr>
        <w:t>с</w:t>
      </w:r>
      <w:r>
        <w:rPr>
          <w:rFonts w:ascii="inherit" w:hAnsi="inherit"/>
          <w:b/>
          <w:bCs/>
          <w:i/>
          <w:iCs/>
          <w:color w:val="333333"/>
          <w:sz w:val="23"/>
          <w:szCs w:val="23"/>
          <w:bdr w:val="none" w:sz="0" w:space="0" w:color="auto" w:frame="1"/>
        </w:rPr>
        <w:t>.Зелене</w:t>
      </w:r>
      <w:proofErr w:type="spellEnd"/>
      <w:r w:rsidRPr="00602BB1">
        <w:rPr>
          <w:rFonts w:ascii="inherit" w:hAnsi="inherit"/>
          <w:i/>
          <w:iCs/>
          <w:color w:val="333333"/>
          <w:sz w:val="23"/>
          <w:szCs w:val="23"/>
          <w:bdr w:val="none" w:sz="0" w:space="0" w:color="auto" w:frame="1"/>
        </w:rPr>
        <w:t>.</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b/>
          <w:bCs/>
          <w:i/>
          <w:iCs/>
          <w:color w:val="333333"/>
          <w:sz w:val="23"/>
          <w:szCs w:val="23"/>
          <w:bdr w:val="none" w:sz="0" w:space="0" w:color="auto" w:frame="1"/>
        </w:rPr>
        <w:t>З якого віку краще іти дитині до школи?</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color w:val="333333"/>
          <w:sz w:val="23"/>
          <w:szCs w:val="23"/>
        </w:rPr>
        <w:t xml:space="preserve">Початкова освіта здобувається, як правило, </w:t>
      </w:r>
      <w:proofErr w:type="spellStart"/>
      <w:r w:rsidRPr="00602BB1">
        <w:rPr>
          <w:rFonts w:ascii="inherit" w:hAnsi="inherit"/>
          <w:color w:val="333333"/>
          <w:sz w:val="23"/>
          <w:szCs w:val="23"/>
        </w:rPr>
        <w:t>з шести рок</w:t>
      </w:r>
      <w:proofErr w:type="spellEnd"/>
      <w:r w:rsidRPr="00602BB1">
        <w:rPr>
          <w:rFonts w:ascii="inherit" w:hAnsi="inherit"/>
          <w:color w:val="333333"/>
          <w:sz w:val="23"/>
          <w:szCs w:val="23"/>
        </w:rPr>
        <w:t>ів (Закон України «Про освіту», розділ ІІ, стаття 12, п.4).</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b/>
          <w:bCs/>
          <w:i/>
          <w:iCs/>
          <w:color w:val="333333"/>
          <w:sz w:val="23"/>
          <w:szCs w:val="23"/>
          <w:bdr w:val="none" w:sz="0" w:space="0" w:color="auto" w:frame="1"/>
        </w:rPr>
        <w:t>Коли буде зарахування дитини до школи?</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color w:val="333333"/>
          <w:sz w:val="23"/>
          <w:szCs w:val="23"/>
        </w:rPr>
        <w:t>До 01 червня включно 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(за його наявності)  (розділ ІІ, стаття1, п 3, пп1 </w:t>
      </w:r>
      <w:r w:rsidRPr="00602BB1">
        <w:rPr>
          <w:rFonts w:ascii="inherit" w:hAnsi="inherit"/>
          <w:b/>
          <w:bCs/>
          <w:color w:val="333333"/>
          <w:sz w:val="23"/>
          <w:szCs w:val="23"/>
          <w:bdr w:val="none" w:sz="0" w:space="0" w:color="auto" w:frame="1"/>
        </w:rPr>
        <w:t>Порядку</w:t>
      </w:r>
      <w:r w:rsidRPr="00602BB1">
        <w:rPr>
          <w:rFonts w:ascii="inherit" w:hAnsi="inherit"/>
          <w:color w:val="333333"/>
          <w:sz w:val="23"/>
          <w:szCs w:val="23"/>
        </w:rPr>
        <w:t>). 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b/>
          <w:bCs/>
          <w:i/>
          <w:iCs/>
          <w:color w:val="333333"/>
          <w:sz w:val="23"/>
          <w:szCs w:val="23"/>
          <w:bdr w:val="none" w:sz="0" w:space="0" w:color="auto" w:frame="1"/>
        </w:rPr>
        <w:t>Чи можливо подати документи для вступу,</w:t>
      </w:r>
      <w:r>
        <w:rPr>
          <w:rFonts w:ascii="inherit" w:hAnsi="inherit"/>
          <w:color w:val="333333"/>
          <w:sz w:val="23"/>
          <w:szCs w:val="23"/>
        </w:rPr>
        <w:t xml:space="preserve"> </w:t>
      </w:r>
      <w:r w:rsidRPr="00602BB1">
        <w:rPr>
          <w:rFonts w:ascii="inherit" w:hAnsi="inherit"/>
          <w:b/>
          <w:bCs/>
          <w:i/>
          <w:iCs/>
          <w:color w:val="333333"/>
          <w:sz w:val="23"/>
          <w:szCs w:val="23"/>
          <w:bdr w:val="none" w:sz="0" w:space="0" w:color="auto" w:frame="1"/>
        </w:rPr>
        <w:t>якщо дитина не проживає у мікрорайоні школи?</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color w:val="333333"/>
          <w:sz w:val="23"/>
          <w:szCs w:val="23"/>
        </w:rPr>
        <w:t>Так, заява подається для вступу на вільні місця. Батьки (один з батьків) мають право подати (але обов’язково </w:t>
      </w:r>
      <w:r w:rsidRPr="00602BB1">
        <w:rPr>
          <w:rFonts w:ascii="inherit" w:hAnsi="inherit"/>
          <w:b/>
          <w:bCs/>
          <w:color w:val="333333"/>
          <w:sz w:val="23"/>
          <w:szCs w:val="23"/>
          <w:bdr w:val="none" w:sz="0" w:space="0" w:color="auto" w:frame="1"/>
        </w:rPr>
        <w:t>до 31 травня</w:t>
      </w:r>
      <w:r w:rsidRPr="00602BB1">
        <w:rPr>
          <w:rFonts w:ascii="inherit" w:hAnsi="inherit"/>
          <w:color w:val="333333"/>
          <w:sz w:val="23"/>
          <w:szCs w:val="23"/>
        </w:rPr>
        <w:t>) необхідні документи (їх копії) до будь-якого закладу освіти (без обмеження їх кількості) для зарахування на вільні місця.</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b/>
          <w:bCs/>
          <w:i/>
          <w:iCs/>
          <w:color w:val="333333"/>
          <w:sz w:val="23"/>
          <w:szCs w:val="23"/>
          <w:bdr w:val="none" w:sz="0" w:space="0" w:color="auto" w:frame="1"/>
        </w:rPr>
        <w:t>Коли буде повідомлено чи є у закладі вільні місця?</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color w:val="333333"/>
          <w:sz w:val="23"/>
          <w:szCs w:val="23"/>
        </w:rPr>
        <w:t>Впродовж двох робочих днів з дня зарахування дітей  заклад освіти оприлюднює з дотриманням</w:t>
      </w:r>
      <w:hyperlink r:id="rId13" w:history="1">
        <w:r w:rsidRPr="00602BB1">
          <w:rPr>
            <w:rFonts w:ascii="inherit" w:hAnsi="inherit"/>
            <w:color w:val="1B8BE0"/>
            <w:sz w:val="23"/>
            <w:szCs w:val="23"/>
            <w:u w:val="single"/>
            <w:bdr w:val="none" w:sz="0" w:space="0" w:color="auto" w:frame="1"/>
          </w:rPr>
          <w:t xml:space="preserve">  </w:t>
        </w:r>
        <w:r w:rsidRPr="00583B5B">
          <w:rPr>
            <w:rFonts w:ascii="inherit" w:hAnsi="inherit"/>
            <w:sz w:val="23"/>
            <w:szCs w:val="23"/>
            <w:u w:val="single"/>
            <w:bdr w:val="none" w:sz="0" w:space="0" w:color="auto" w:frame="1"/>
          </w:rPr>
          <w:t>Закону України</w:t>
        </w:r>
      </w:hyperlink>
      <w:r w:rsidRPr="00602BB1">
        <w:rPr>
          <w:rFonts w:ascii="inherit" w:hAnsi="inherit"/>
          <w:color w:val="333333"/>
          <w:sz w:val="23"/>
          <w:szCs w:val="23"/>
        </w:rPr>
        <w:t> «Про захист персональних даних» на інформаційному стенді закладу освіти, а також на офіційному веб-сайті закладу освіти:</w:t>
      </w:r>
    </w:p>
    <w:p w:rsidR="006A6FDD" w:rsidRPr="00602BB1" w:rsidRDefault="006A6FDD" w:rsidP="006A6FDD">
      <w:pPr>
        <w:numPr>
          <w:ilvl w:val="0"/>
          <w:numId w:val="2"/>
        </w:numPr>
        <w:shd w:val="clear" w:color="auto" w:fill="FFFFFF"/>
        <w:spacing w:line="240" w:lineRule="auto"/>
        <w:ind w:left="600"/>
        <w:textAlignment w:val="baseline"/>
        <w:rPr>
          <w:rFonts w:ascii="inherit" w:hAnsi="inherit"/>
          <w:color w:val="333333"/>
          <w:sz w:val="23"/>
          <w:szCs w:val="23"/>
        </w:rPr>
      </w:pPr>
      <w:r w:rsidRPr="00602BB1">
        <w:rPr>
          <w:rFonts w:ascii="inherit" w:hAnsi="inherit"/>
          <w:color w:val="333333"/>
          <w:sz w:val="23"/>
          <w:szCs w:val="23"/>
        </w:rPr>
        <w:t>список зарахованих учнів із зазначенням лише їх прізвищ;</w:t>
      </w:r>
    </w:p>
    <w:p w:rsidR="006A6FDD" w:rsidRPr="00602BB1" w:rsidRDefault="006A6FDD" w:rsidP="006A6FDD">
      <w:pPr>
        <w:numPr>
          <w:ilvl w:val="0"/>
          <w:numId w:val="2"/>
        </w:numPr>
        <w:shd w:val="clear" w:color="auto" w:fill="FFFFFF"/>
        <w:spacing w:line="240" w:lineRule="auto"/>
        <w:ind w:left="600"/>
        <w:textAlignment w:val="baseline"/>
        <w:rPr>
          <w:rFonts w:ascii="inherit" w:hAnsi="inherit"/>
          <w:color w:val="333333"/>
          <w:sz w:val="23"/>
          <w:szCs w:val="23"/>
        </w:rPr>
      </w:pPr>
      <w:r w:rsidRPr="00602BB1">
        <w:rPr>
          <w:rFonts w:ascii="inherit" w:hAnsi="inherit"/>
          <w:color w:val="333333"/>
          <w:sz w:val="23"/>
          <w:szCs w:val="23"/>
        </w:rPr>
        <w:t>оголошення про дату, час, місце і спосіб проведення жеребкування;</w:t>
      </w:r>
    </w:p>
    <w:p w:rsidR="006A6FDD" w:rsidRPr="00602BB1" w:rsidRDefault="006A6FDD" w:rsidP="006A6FDD">
      <w:pPr>
        <w:numPr>
          <w:ilvl w:val="0"/>
          <w:numId w:val="2"/>
        </w:numPr>
        <w:shd w:val="clear" w:color="auto" w:fill="FFFFFF"/>
        <w:spacing w:line="240" w:lineRule="auto"/>
        <w:ind w:left="600"/>
        <w:textAlignment w:val="baseline"/>
        <w:rPr>
          <w:rFonts w:ascii="inherit" w:hAnsi="inherit"/>
          <w:color w:val="333333"/>
          <w:sz w:val="23"/>
          <w:szCs w:val="23"/>
        </w:rPr>
      </w:pPr>
      <w:r w:rsidRPr="00602BB1">
        <w:rPr>
          <w:rFonts w:ascii="inherit" w:hAnsi="inherit"/>
          <w:color w:val="333333"/>
          <w:sz w:val="23"/>
          <w:szCs w:val="23"/>
        </w:rPr>
        <w:t>інформацію про кількість вільних місць і прізвища дітей, які претендують на вільні місця;</w:t>
      </w:r>
    </w:p>
    <w:p w:rsidR="006A6FDD" w:rsidRPr="00602BB1" w:rsidRDefault="006A6FDD" w:rsidP="006A6FDD">
      <w:pPr>
        <w:numPr>
          <w:ilvl w:val="0"/>
          <w:numId w:val="2"/>
        </w:numPr>
        <w:shd w:val="clear" w:color="auto" w:fill="FFFFFF"/>
        <w:spacing w:line="240" w:lineRule="auto"/>
        <w:ind w:left="600"/>
        <w:textAlignment w:val="baseline"/>
        <w:rPr>
          <w:rFonts w:ascii="inherit" w:hAnsi="inherit"/>
          <w:color w:val="333333"/>
          <w:sz w:val="23"/>
          <w:szCs w:val="23"/>
        </w:rPr>
      </w:pPr>
      <w:r w:rsidRPr="00602BB1">
        <w:rPr>
          <w:rFonts w:ascii="inherit" w:hAnsi="inherit"/>
          <w:color w:val="333333"/>
          <w:sz w:val="23"/>
          <w:szCs w:val="23"/>
        </w:rPr>
        <w:t>наказ керівника закладу освіти про утворення конкурсної комісії у складі 3 осіб для проведення жеребкування.</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b/>
          <w:bCs/>
          <w:i/>
          <w:iCs/>
          <w:color w:val="333333"/>
          <w:sz w:val="23"/>
          <w:szCs w:val="23"/>
          <w:bdr w:val="none" w:sz="0" w:space="0" w:color="auto" w:frame="1"/>
        </w:rPr>
        <w:t>Як зараховуються діти на вільні місця?</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color w:val="333333"/>
          <w:sz w:val="23"/>
          <w:szCs w:val="23"/>
        </w:rPr>
        <w:t>На вільні місця діти зараховуються за результатами жеребкування, основні положення якого передбачені розділом II </w:t>
      </w:r>
      <w:r w:rsidRPr="00602BB1">
        <w:rPr>
          <w:rFonts w:ascii="inherit" w:hAnsi="inherit"/>
          <w:b/>
          <w:bCs/>
          <w:color w:val="333333"/>
          <w:sz w:val="23"/>
          <w:szCs w:val="23"/>
          <w:bdr w:val="none" w:sz="0" w:space="0" w:color="auto" w:frame="1"/>
        </w:rPr>
        <w:t>Порядку</w:t>
      </w:r>
      <w:r w:rsidRPr="00602BB1">
        <w:rPr>
          <w:rFonts w:ascii="inherit" w:hAnsi="inherit"/>
          <w:color w:val="333333"/>
          <w:sz w:val="23"/>
          <w:szCs w:val="23"/>
        </w:rPr>
        <w:t>.</w:t>
      </w:r>
    </w:p>
    <w:p w:rsidR="006A6FDD" w:rsidRPr="00602BB1" w:rsidRDefault="006A6FDD" w:rsidP="006A6FDD">
      <w:pPr>
        <w:shd w:val="clear" w:color="auto" w:fill="FFFFFF"/>
        <w:textAlignment w:val="baseline"/>
        <w:rPr>
          <w:rFonts w:ascii="inherit" w:hAnsi="inherit"/>
          <w:color w:val="333333"/>
          <w:sz w:val="23"/>
          <w:szCs w:val="23"/>
        </w:rPr>
      </w:pPr>
      <w:r w:rsidRPr="00602BB1">
        <w:rPr>
          <w:rFonts w:ascii="inherit" w:hAnsi="inherit"/>
          <w:b/>
          <w:bCs/>
          <w:i/>
          <w:iCs/>
          <w:color w:val="333333"/>
          <w:sz w:val="23"/>
          <w:szCs w:val="23"/>
          <w:bdr w:val="none" w:sz="0" w:space="0" w:color="auto" w:frame="1"/>
        </w:rPr>
        <w:t>Коли  буде проводитись жеребкування на вільні місця?</w:t>
      </w:r>
    </w:p>
    <w:p w:rsidR="006A6FDD" w:rsidRPr="00602BB1" w:rsidRDefault="006A6FDD" w:rsidP="006A6FDD">
      <w:pPr>
        <w:shd w:val="clear" w:color="auto" w:fill="FFFFFF"/>
        <w:spacing w:after="390"/>
        <w:textAlignment w:val="baseline"/>
        <w:rPr>
          <w:rFonts w:ascii="inherit" w:hAnsi="inherit"/>
          <w:color w:val="333333"/>
          <w:sz w:val="23"/>
          <w:szCs w:val="23"/>
        </w:rPr>
      </w:pPr>
      <w:r w:rsidRPr="00602BB1">
        <w:rPr>
          <w:rFonts w:ascii="inherit" w:hAnsi="inherit"/>
          <w:color w:val="333333"/>
          <w:sz w:val="23"/>
          <w:szCs w:val="23"/>
        </w:rPr>
        <w:lastRenderedPageBreak/>
        <w:t>Якщо вільні місця будуть, то жеребкування проводиться у період з 05 по 10 червня.</w:t>
      </w:r>
    </w:p>
    <w:p w:rsidR="000E3B24" w:rsidRDefault="000E3B24">
      <w:bookmarkStart w:id="0" w:name="_GoBack"/>
      <w:bookmarkEnd w:id="0"/>
    </w:p>
    <w:sectPr w:rsidR="000E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6CDE"/>
    <w:multiLevelType w:val="hybridMultilevel"/>
    <w:tmpl w:val="448AD6DA"/>
    <w:lvl w:ilvl="0" w:tplc="E5A4869A">
      <w:start w:val="7"/>
      <w:numFmt w:val="bullet"/>
      <w:lvlText w:val="-"/>
      <w:lvlJc w:val="left"/>
      <w:pPr>
        <w:ind w:left="720" w:hanging="360"/>
      </w:pPr>
      <w:rPr>
        <w:rFonts w:ascii="inherit" w:eastAsiaTheme="minorHAnsi" w:hAnsi="inheri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507689"/>
    <w:multiLevelType w:val="multilevel"/>
    <w:tmpl w:val="88F6C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EF4160"/>
    <w:multiLevelType w:val="multilevel"/>
    <w:tmpl w:val="9F306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DD"/>
    <w:rsid w:val="000E3B24"/>
    <w:rsid w:val="006A6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DD"/>
    <w:pPr>
      <w:spacing w:after="0" w:line="360"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F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DD"/>
    <w:pPr>
      <w:spacing w:after="0" w:line="360"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09-2014-%D0%BF" TargetMode="External"/><Relationship Id="rId13" Type="http://schemas.openxmlformats.org/officeDocument/2006/relationships/hyperlink" Target="https://zakon.rada.gov.ua/laws/show/2297-17" TargetMode="External"/><Relationship Id="rId3" Type="http://schemas.microsoft.com/office/2007/relationships/stylesWithEffects" Target="stylesWithEffects.xml"/><Relationship Id="rId7" Type="http://schemas.openxmlformats.org/officeDocument/2006/relationships/hyperlink" Target="https://zakon.rada.gov.ua/laws/show/207-2016-%D0%BF" TargetMode="External"/><Relationship Id="rId12" Type="http://schemas.openxmlformats.org/officeDocument/2006/relationships/hyperlink" Target="https://zakon.rada.gov.ua/laws/show/806-2018-%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794-10" TargetMode="External"/><Relationship Id="rId11" Type="http://schemas.openxmlformats.org/officeDocument/2006/relationships/hyperlink" Target="https://zakon.rada.gov.ua/laws/show/866-2008-%D0%B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07-2016-%D0%BF" TargetMode="External"/><Relationship Id="rId4" Type="http://schemas.openxmlformats.org/officeDocument/2006/relationships/settings" Target="settings.xml"/><Relationship Id="rId9" Type="http://schemas.openxmlformats.org/officeDocument/2006/relationships/hyperlink" Target="https://zakon.rada.gov.ua/laws/show/5464-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1567</Words>
  <Characters>8938</Characters>
  <Application>Microsoft Office Word</Application>
  <DocSecurity>0</DocSecurity>
  <Lines>74</Lines>
  <Paragraphs>20</Paragraphs>
  <ScaleCrop>false</ScaleCrop>
  <Company/>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2021-04-22T08:43:00Z</dcterms:created>
  <dcterms:modified xsi:type="dcterms:W3CDTF">2021-04-22T08:43:00Z</dcterms:modified>
</cp:coreProperties>
</file>