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D2" w:rsidRDefault="00002ED2">
      <w:pPr>
        <w:rPr>
          <w:lang w:val="uk-UA"/>
        </w:rPr>
      </w:pPr>
    </w:p>
    <w:p w:rsidR="00002ED2" w:rsidRPr="00B71A7E" w:rsidRDefault="00FA259F">
      <w:pPr>
        <w:spacing w:before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1A7E">
        <w:rPr>
          <w:rFonts w:ascii="Times New Roman" w:hAnsi="Times New Roman" w:cs="Times New Roman"/>
          <w:b/>
          <w:sz w:val="24"/>
          <w:szCs w:val="24"/>
          <w:lang w:val="uk-UA"/>
        </w:rPr>
        <w:t>Список вчителів Білицької гімназії, що атестуються у 2024/2025 н.р.</w:t>
      </w:r>
    </w:p>
    <w:p w:rsidR="00002ED2" w:rsidRPr="00B71A7E" w:rsidRDefault="00002ED2">
      <w:pPr>
        <w:spacing w:before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pPr w:leftFromText="180" w:rightFromText="180" w:vertAnchor="text" w:tblpY="1"/>
        <w:tblOverlap w:val="never"/>
        <w:tblW w:w="15444" w:type="dxa"/>
        <w:tblLayout w:type="fixed"/>
        <w:tblLook w:val="04A0" w:firstRow="1" w:lastRow="0" w:firstColumn="1" w:lastColumn="0" w:noHBand="0" w:noVBand="1"/>
      </w:tblPr>
      <w:tblGrid>
        <w:gridCol w:w="596"/>
        <w:gridCol w:w="1560"/>
        <w:gridCol w:w="1559"/>
        <w:gridCol w:w="1418"/>
        <w:gridCol w:w="1134"/>
        <w:gridCol w:w="1276"/>
        <w:gridCol w:w="1559"/>
        <w:gridCol w:w="2911"/>
        <w:gridCol w:w="1825"/>
        <w:gridCol w:w="1606"/>
      </w:tblGrid>
      <w:tr w:rsidR="00002ED2" w:rsidRPr="00AF43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№ з</w:t>
            </w:r>
            <w:r>
              <w:rPr>
                <w:b/>
                <w:sz w:val="20"/>
                <w:szCs w:val="20"/>
                <w:lang w:val="uk-UA"/>
              </w:rPr>
              <w:t>/</w:t>
            </w:r>
            <w:r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74" w:right="-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Прізвище, ім’я, по батькові педпрацівника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Рік закінчення вищого н.з., його назва,</w:t>
            </w:r>
          </w:p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о</w:t>
            </w:r>
            <w:r>
              <w:rPr>
                <w:b/>
                <w:sz w:val="20"/>
                <w:szCs w:val="20"/>
              </w:rPr>
              <w:t>тримана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</w:rPr>
              <w:t>кваліфікація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Посада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Дата призна-чення на посаду</w:t>
            </w:r>
          </w:p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в н.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Стаж роботи на займаній посаді</w:t>
            </w:r>
          </w:p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станом на 19.09.202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  <w:lang w:val="ru-RU"/>
              </w:rPr>
              <w:t>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Фах, за яким здійснено підвищення кваліфікації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№ посвідч. Про курси, дата видачі, назва навч. Закл.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Дата і результат попередньої атестації, з якого предмета пройшов атестацію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На яку категорію, звання атестаційна комісія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буде вивчати роботу вчителя</w:t>
            </w:r>
          </w:p>
        </w:tc>
      </w:tr>
      <w:tr w:rsidR="00002ED2" w:rsidRPr="00AF4394"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60" w:type="dxa"/>
          </w:tcPr>
          <w:p w:rsidR="00002ED2" w:rsidRDefault="00FA259F">
            <w:pPr>
              <w:spacing w:before="20" w:after="2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 xml:space="preserve">Гунчак </w:t>
            </w:r>
          </w:p>
          <w:p w:rsidR="00002ED2" w:rsidRDefault="00FA259F">
            <w:pPr>
              <w:spacing w:before="20" w:after="2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 xml:space="preserve">Василь </w:t>
            </w:r>
          </w:p>
          <w:p w:rsidR="00002ED2" w:rsidRDefault="00FA259F">
            <w:pPr>
              <w:spacing w:before="20" w:after="2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 xml:space="preserve">Іванович </w:t>
            </w:r>
          </w:p>
        </w:tc>
        <w:tc>
          <w:tcPr>
            <w:tcW w:w="1559" w:type="dxa"/>
          </w:tcPr>
          <w:p w:rsidR="00002ED2" w:rsidRDefault="00FA259F">
            <w:pPr>
              <w:spacing w:before="20" w:after="20"/>
              <w:ind w:left="-83" w:right="-11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1986 ДДПІ ім. Івана Франка вчитель трудового навчання, загальнотехнічних дисциплін і фізики</w:t>
            </w:r>
          </w:p>
        </w:tc>
        <w:tc>
          <w:tcPr>
            <w:tcW w:w="1418" w:type="dxa"/>
          </w:tcPr>
          <w:p w:rsidR="00002ED2" w:rsidRDefault="00FA259F">
            <w:pPr>
              <w:spacing w:before="20" w:after="20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Вчитель закладу загальної середньої освіти</w:t>
            </w:r>
          </w:p>
        </w:tc>
        <w:tc>
          <w:tcPr>
            <w:tcW w:w="1134" w:type="dxa"/>
          </w:tcPr>
          <w:p w:rsidR="00002ED2" w:rsidRDefault="00FA259F">
            <w:pPr>
              <w:spacing w:before="20" w:after="2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16.08.1993</w:t>
            </w:r>
          </w:p>
        </w:tc>
        <w:tc>
          <w:tcPr>
            <w:tcW w:w="1276" w:type="dxa"/>
          </w:tcPr>
          <w:p w:rsidR="00002ED2" w:rsidRDefault="00FA259F">
            <w:pPr>
              <w:spacing w:before="20" w:after="2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 р.</w:t>
            </w:r>
          </w:p>
        </w:tc>
        <w:tc>
          <w:tcPr>
            <w:tcW w:w="1559" w:type="dxa"/>
          </w:tcPr>
          <w:p w:rsidR="00002ED2" w:rsidRDefault="00FA259F">
            <w:pPr>
              <w:spacing w:before="20" w:after="2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Вчитель трудового навчання, фізики, пізнаємо природу.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ВВ02125438/05427/21 ДДПУ від 10.12.2021 «Актуальні потреби трудового навчання, технологій та креслення у закладах освіти» (30год.)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ААШ-7311 ЛОІППО від 30.06.2023 «Діяльнісний підхід на уроках фізики» (30 год.)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ААИ-3205 ЛОІППО від 11.12.2023 « Впровадження Державного стандарту базової середньої освіти в першому (адаптаційному) циклі» (8год.)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ААИ-7786 ЛОІППО від 11.12.2023 « Впровадження реформи НУШ у 5-6 класах закладів загальної середньої освіти. (Природнича освітня галузь)» (16 год.)</w:t>
            </w:r>
          </w:p>
          <w:p w:rsidR="00002ED2" w:rsidRDefault="00FA259F">
            <w:pPr>
              <w:spacing w:before="20" w:after="20"/>
              <w:ind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20/24 ЛНУ ім. І. Франка «Вивчення фізики у середній і вищій школі: виклики і перспективи» (6год.)</w:t>
            </w:r>
          </w:p>
          <w:p w:rsidR="00002ED2" w:rsidRDefault="00FA259F">
            <w:pPr>
              <w:spacing w:before="20" w:after="20"/>
              <w:ind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lastRenderedPageBreak/>
              <w:t>АББ- 3430 ЛОІППО від 29.03.2024 «Психологічна підтримка учасників освітнього процесу» (15 год.)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lastRenderedPageBreak/>
              <w:t>08.04.2020</w:t>
            </w:r>
          </w:p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 xml:space="preserve">Відповідає 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кваліфікаційній категорії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nl-NL" w:eastAsia="ru-RU"/>
              </w:rPr>
            </w:pPr>
            <w:r>
              <w:rPr>
                <w:sz w:val="20"/>
                <w:szCs w:val="20"/>
                <w:lang w:val="uk-UA"/>
              </w:rPr>
              <w:t>«спеціаліст вищої категорії»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Підтвердження кваліфікаційної категорії</w:t>
            </w:r>
          </w:p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«спеціаліст вищої категорії»</w:t>
            </w:r>
          </w:p>
        </w:tc>
      </w:tr>
      <w:tr w:rsidR="00002ED2" w:rsidRPr="00AF4394"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Хохоник Оксана Володимирівна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1993</w:t>
            </w:r>
          </w:p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ДДПІ ім. Івана Франка</w:t>
            </w:r>
          </w:p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української мови та літератури, англійської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nl-NL"/>
              </w:rPr>
              <w:t xml:space="preserve">Вчитель закладу загальної середньої освіти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right="-8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01.09.2017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30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Вчитель англійської мови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ВВ02125438/01612/21 ДДПУ від 23.04.2021 «Загальнотеоретичний курс англійської мови» (30 год.)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ВВ02125438/05100/21 ДДПУ від 03.12.2021 «Актуальні аспекти підвищення педагогічної майстерності вчителя англійської мови» (30 год.)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eastAsia="ru-RU"/>
              </w:rPr>
              <w:t>FF</w:t>
            </w:r>
            <w:r>
              <w:rPr>
                <w:sz w:val="20"/>
                <w:szCs w:val="20"/>
                <w:lang w:val="uk-UA" w:eastAsia="ru-RU"/>
              </w:rPr>
              <w:t>02125438/0586/23 ДДПУ від 18.09.2023 «Шкільний курс англійської мови та методики її навчання в концепції НУШ» (30год.)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08.04.2020</w:t>
            </w:r>
          </w:p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 xml:space="preserve">Відповідає 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кваліфікаційній категорії</w:t>
            </w:r>
          </w:p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>«спеціаліст вищої категорії»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D2" w:rsidRDefault="00FA259F">
            <w:pPr>
              <w:spacing w:before="20" w:after="2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Підтвердження кваліфікаційної категорії</w:t>
            </w:r>
          </w:p>
          <w:p w:rsidR="00002ED2" w:rsidRDefault="00FA259F">
            <w:pPr>
              <w:spacing w:before="20" w:after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«спеціаліст вищої категорії»</w:t>
            </w:r>
          </w:p>
        </w:tc>
      </w:tr>
    </w:tbl>
    <w:p w:rsidR="00002ED2" w:rsidRPr="00B71A7E" w:rsidRDefault="00FA259F">
      <w:pPr>
        <w:rPr>
          <w:lang w:val="uk-UA"/>
        </w:rPr>
        <w:sectPr w:rsidR="00002ED2" w:rsidRPr="00B71A7E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  <w:r w:rsidRPr="00B71A7E">
        <w:rPr>
          <w:lang w:val="uk-UA"/>
        </w:rPr>
        <w:br w:type="textWrapping" w:clear="all"/>
      </w:r>
    </w:p>
    <w:p w:rsidR="00002ED2" w:rsidRDefault="00002ED2">
      <w:pPr>
        <w:rPr>
          <w:lang w:val="uk-UA"/>
        </w:rPr>
      </w:pPr>
    </w:p>
    <w:sectPr w:rsidR="00002ED2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F4" w:rsidRDefault="00C17DF4">
      <w:pPr>
        <w:spacing w:line="240" w:lineRule="auto"/>
      </w:pPr>
      <w:r>
        <w:separator/>
      </w:r>
    </w:p>
  </w:endnote>
  <w:endnote w:type="continuationSeparator" w:id="0">
    <w:p w:rsidR="00C17DF4" w:rsidRDefault="00C17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F4" w:rsidRDefault="00C17DF4">
      <w:pPr>
        <w:spacing w:after="0"/>
      </w:pPr>
      <w:r>
        <w:separator/>
      </w:r>
    </w:p>
  </w:footnote>
  <w:footnote w:type="continuationSeparator" w:id="0">
    <w:p w:rsidR="00C17DF4" w:rsidRDefault="00C17D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C9"/>
    <w:rsid w:val="00002ED2"/>
    <w:rsid w:val="001568FE"/>
    <w:rsid w:val="00171383"/>
    <w:rsid w:val="001C7FC9"/>
    <w:rsid w:val="00250B68"/>
    <w:rsid w:val="00276992"/>
    <w:rsid w:val="002F50C8"/>
    <w:rsid w:val="0035360A"/>
    <w:rsid w:val="00372CC1"/>
    <w:rsid w:val="004E27E0"/>
    <w:rsid w:val="005F0315"/>
    <w:rsid w:val="0069666B"/>
    <w:rsid w:val="006A3965"/>
    <w:rsid w:val="007463F1"/>
    <w:rsid w:val="00767A0A"/>
    <w:rsid w:val="0077470D"/>
    <w:rsid w:val="0095132D"/>
    <w:rsid w:val="00986424"/>
    <w:rsid w:val="009B48A2"/>
    <w:rsid w:val="00A83639"/>
    <w:rsid w:val="00AB3569"/>
    <w:rsid w:val="00AF4394"/>
    <w:rsid w:val="00B25D87"/>
    <w:rsid w:val="00B71A7E"/>
    <w:rsid w:val="00BE72C6"/>
    <w:rsid w:val="00C17DF4"/>
    <w:rsid w:val="00DC14E2"/>
    <w:rsid w:val="00DC4405"/>
    <w:rsid w:val="00E62932"/>
    <w:rsid w:val="00F91632"/>
    <w:rsid w:val="00FA259F"/>
    <w:rsid w:val="00FD4D39"/>
    <w:rsid w:val="00FF6BE8"/>
    <w:rsid w:val="1F8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0ED08-596E-4F12-8240-96E15FF2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Lenovo</cp:lastModifiedBy>
  <cp:revision>12</cp:revision>
  <cp:lastPrinted>2022-09-11T16:00:00Z</cp:lastPrinted>
  <dcterms:created xsi:type="dcterms:W3CDTF">2022-09-11T14:10:00Z</dcterms:created>
  <dcterms:modified xsi:type="dcterms:W3CDTF">2025-04-01T14:23:00Z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DACE5E545DDF4784B5072527CAA87DF3_12</vt:lpwstr>
  </property>
</Properties>
</file>