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71" w:rsidRDefault="00AA0371" w:rsidP="00AA0371">
      <w:pPr>
        <w:ind w:firstLine="567"/>
        <w:jc w:val="center"/>
        <w:rPr>
          <w:sz w:val="16"/>
          <w:szCs w:val="16"/>
        </w:rPr>
      </w:pPr>
      <w:r w:rsidRPr="00853104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4" o:title=""/>
          </v:shape>
          <o:OLEObject Type="Embed" ProgID="Word.Picture.8" ShapeID="_x0000_i1025" DrawAspect="Content" ObjectID="_1718533437" r:id="rId5"/>
        </w:object>
      </w:r>
    </w:p>
    <w:p w:rsidR="00AA0371" w:rsidRDefault="00AA0371" w:rsidP="00AA0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AA0371" w:rsidRDefault="00AA0371" w:rsidP="00AA0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AA0371" w:rsidRDefault="00AA0371" w:rsidP="00AA0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AA0371" w:rsidRDefault="00AA0371" w:rsidP="00AA037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AA0371" w:rsidRDefault="00AA0371" w:rsidP="00AA037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A0371" w:rsidRDefault="00AA0371" w:rsidP="00AA037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AA0371" w:rsidRPr="00AA0371" w:rsidRDefault="00AA0371" w:rsidP="00AA0371">
      <w:pPr>
        <w:rPr>
          <w:rFonts w:ascii="Times New Roman" w:hAnsi="Times New Roman" w:cs="Times New Roman"/>
          <w:sz w:val="24"/>
          <w:szCs w:val="24"/>
        </w:rPr>
      </w:pPr>
      <w:r w:rsidRPr="00AA0371">
        <w:rPr>
          <w:rFonts w:ascii="Times New Roman" w:hAnsi="Times New Roman" w:cs="Times New Roman"/>
          <w:sz w:val="24"/>
          <w:szCs w:val="24"/>
        </w:rPr>
        <w:t xml:space="preserve">16 червня  2022 року.                                 </w:t>
      </w:r>
      <w:r w:rsidRPr="00AA0371">
        <w:rPr>
          <w:rFonts w:ascii="Times New Roman" w:hAnsi="Times New Roman" w:cs="Times New Roman"/>
          <w:b/>
          <w:sz w:val="24"/>
          <w:szCs w:val="24"/>
        </w:rPr>
        <w:t xml:space="preserve">с. Біличі                                                       </w:t>
      </w:r>
      <w:r w:rsidRPr="00AA0371">
        <w:rPr>
          <w:rFonts w:ascii="Times New Roman" w:hAnsi="Times New Roman" w:cs="Times New Roman"/>
          <w:sz w:val="24"/>
          <w:szCs w:val="24"/>
        </w:rPr>
        <w:t>№ 26/а/г</w:t>
      </w:r>
    </w:p>
    <w:p w:rsidR="00AA0371" w:rsidRDefault="00AA0371" w:rsidP="00AA0371">
      <w:pPr>
        <w:spacing w:after="0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A0371">
        <w:rPr>
          <w:rFonts w:ascii="Times New Roman" w:eastAsia="Calibri" w:hAnsi="Times New Roman" w:cs="Times New Roman"/>
          <w:sz w:val="24"/>
          <w:szCs w:val="24"/>
        </w:rPr>
        <w:t>Про результати моніторингу пожежної</w:t>
      </w:r>
    </w:p>
    <w:p w:rsidR="00AA0371" w:rsidRPr="00AA0371" w:rsidRDefault="00AA0371" w:rsidP="00AA0371">
      <w:pPr>
        <w:spacing w:after="0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A0371">
        <w:rPr>
          <w:rFonts w:ascii="Times New Roman" w:eastAsia="Calibri" w:hAnsi="Times New Roman" w:cs="Times New Roman"/>
          <w:sz w:val="24"/>
          <w:szCs w:val="24"/>
        </w:rPr>
        <w:t xml:space="preserve"> безпеки в закладі освіти</w:t>
      </w:r>
    </w:p>
    <w:p w:rsidR="00AA0371" w:rsidRPr="00AA0371" w:rsidRDefault="00AA0371" w:rsidP="00AA0371">
      <w:pPr>
        <w:spacing w:after="0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AA0371" w:rsidRPr="00AA0371" w:rsidRDefault="00AA0371" w:rsidP="00AA0371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371">
        <w:rPr>
          <w:rFonts w:ascii="Times New Roman" w:hAnsi="Times New Roman" w:cs="Times New Roman"/>
          <w:spacing w:val="-1"/>
          <w:sz w:val="24"/>
          <w:szCs w:val="24"/>
        </w:rPr>
        <w:t>Відповідно  до Законів України «Про освіту», «Про загальну середню освіту», «Про пожежну безпеку»,</w:t>
      </w:r>
      <w:r w:rsidRPr="00AA0371">
        <w:rPr>
          <w:rFonts w:ascii="Times New Roman" w:hAnsi="Times New Roman"/>
          <w:sz w:val="24"/>
          <w:szCs w:val="24"/>
        </w:rPr>
        <w:t xml:space="preserve">керуючись Статутом  </w:t>
      </w:r>
      <w:r>
        <w:rPr>
          <w:rFonts w:ascii="Times New Roman" w:hAnsi="Times New Roman"/>
          <w:sz w:val="24"/>
          <w:szCs w:val="24"/>
        </w:rPr>
        <w:t>ЗЗСО І-ІІ ступенів с.Біличі</w:t>
      </w:r>
      <w:r w:rsidRPr="00AA03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A0371">
        <w:rPr>
          <w:rFonts w:ascii="Times New Roman" w:eastAsia="Calibri" w:hAnsi="Times New Roman" w:cs="Times New Roman"/>
          <w:sz w:val="24"/>
          <w:szCs w:val="24"/>
        </w:rPr>
        <w:t>експертною групою у складі директора школи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Макогон О.С.</w:t>
      </w:r>
      <w:r w:rsidRPr="00AA0371">
        <w:rPr>
          <w:rFonts w:ascii="Times New Roman" w:eastAsia="Calibri" w:hAnsi="Times New Roman" w:cs="Times New Roman"/>
          <w:sz w:val="24"/>
          <w:szCs w:val="24"/>
        </w:rPr>
        <w:t xml:space="preserve">., заступника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Ветц М.В. , </w:t>
      </w:r>
      <w:r w:rsidRPr="00AA0371">
        <w:rPr>
          <w:rFonts w:ascii="Times New Roman" w:eastAsia="Calibri" w:hAnsi="Times New Roman" w:cs="Times New Roman"/>
          <w:sz w:val="24"/>
          <w:szCs w:val="24"/>
        </w:rPr>
        <w:t xml:space="preserve">завгоспа </w:t>
      </w:r>
      <w:r>
        <w:rPr>
          <w:rFonts w:ascii="Times New Roman" w:eastAsia="Calibri" w:hAnsi="Times New Roman" w:cs="Times New Roman"/>
          <w:sz w:val="24"/>
          <w:szCs w:val="24"/>
        </w:rPr>
        <w:t>Гальчишака М.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</w:t>
      </w:r>
      <w:r w:rsidRPr="00AA0371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AA0371">
        <w:rPr>
          <w:rFonts w:ascii="Times New Roman" w:eastAsia="Calibri" w:hAnsi="Times New Roman" w:cs="Times New Roman"/>
          <w:sz w:val="24"/>
          <w:szCs w:val="24"/>
        </w:rPr>
        <w:t xml:space="preserve"> здійснено моніторинг пожежної безпеки в закладі освіти. Метою моніторингу було забезпечення протипожежного режиму в закладі, створення безпечних умов навчання і виховання учнів відповідно Закону «Про пожежну безпеку».</w:t>
      </w:r>
    </w:p>
    <w:p w:rsidR="00AA0371" w:rsidRPr="00AA0371" w:rsidRDefault="00AA0371" w:rsidP="00AA03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закладі встановлений </w:t>
      </w:r>
      <w:r w:rsidRPr="00AA0371">
        <w:rPr>
          <w:rFonts w:ascii="Times New Roman" w:hAnsi="Times New Roman"/>
          <w:sz w:val="24"/>
          <w:szCs w:val="24"/>
        </w:rPr>
        <w:t xml:space="preserve">протипожежний режим, в якому визначено 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прибирання приміщень, горючих відходів і пилу; порядок знеструмлення електроустаткування у випадку пожежі та після закінчення робочого дня; порядок проведення тимчасових вогневих й інших </w:t>
      </w:r>
      <w:proofErr w:type="spellStart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>пожежонебезпечних</w:t>
      </w:r>
      <w:proofErr w:type="spellEnd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 робіт; порядок огляду й закриття приміщень після закінчення роботи; дії при виявленні пожежі; порядок і терміни проходження інструктажу з пожежної безпеки, а також призначені відповідальні за його проведення; відповідальні за пожежну безпеку будинків й окремих приміщень), призначено відповідальних за дотримання пожежної безпеки в навчальних приміщеннях закладу.</w:t>
      </w:r>
    </w:p>
    <w:p w:rsidR="00AA0371" w:rsidRPr="00AA0371" w:rsidRDefault="00AA0371" w:rsidP="00AA03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371">
        <w:rPr>
          <w:rFonts w:ascii="Times New Roman" w:hAnsi="Times New Roman"/>
          <w:sz w:val="24"/>
          <w:szCs w:val="24"/>
        </w:rPr>
        <w:t>Згідно вимог проводиться вступний інструктаж, про що свідчать записи в Журналі вступного протипожежного інструктажу, наявна Програма інструктажу; Журнал інструктажу з протипожежної безпеки для працівників школи.</w:t>
      </w:r>
    </w:p>
    <w:p w:rsidR="00AA0371" w:rsidRPr="00AA0371" w:rsidRDefault="00AA0371" w:rsidP="00AA03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371">
        <w:rPr>
          <w:rFonts w:ascii="Times New Roman" w:hAnsi="Times New Roman"/>
          <w:sz w:val="24"/>
          <w:szCs w:val="24"/>
        </w:rPr>
        <w:t xml:space="preserve">Інструкцією з пожежної безпеки 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визначено: порядок утримання території, будинків і приміщень, у тому числі евакуаційних шляхів; забезпечення пожежної безпеки при проведенні навчально-виховного процесу, проведенні масових заходів, експлуатації устаткування, проведенні </w:t>
      </w:r>
      <w:proofErr w:type="spellStart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>пожежонебезпечних</w:t>
      </w:r>
      <w:proofErr w:type="spellEnd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 робіт; порядок і норми зберігання </w:t>
      </w:r>
      <w:proofErr w:type="spellStart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>пожежонебезпечних</w:t>
      </w:r>
      <w:proofErr w:type="spellEnd"/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речовин і матеріалів; порядок збору, зберігання й видалення горючих речовин і матеріалів;порядок дій при пожежі: забезпечення безпечної й швидкої евакуації працівників та учнів, не рідше одного разу на півріччя необхідно проводити практичні тренування з евакуації працівників та учнів з будівлі навчального закладу при пожежі).</w:t>
      </w:r>
    </w:p>
    <w:p w:rsidR="00AA0371" w:rsidRPr="00AA0371" w:rsidRDefault="00AA0371" w:rsidP="00AA03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евакуації та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затверджено керівником, підписано особою, В плані нанесена  схема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якій вказано шляхи й напрямки евакуації, місця розташування первинних 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засобів пожежогасіння й засобів зв’язку. План вивішено на видному місці, він вчасно переглядається з урахуванням наявних умов.)</w:t>
      </w:r>
    </w:p>
    <w:p w:rsidR="00AA0371" w:rsidRPr="00AA0371" w:rsidRDefault="00AA0371" w:rsidP="00AA03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371">
        <w:rPr>
          <w:rFonts w:ascii="Times New Roman" w:hAnsi="Times New Roman"/>
          <w:sz w:val="24"/>
          <w:szCs w:val="24"/>
        </w:rPr>
        <w:t xml:space="preserve">В Куточку пожежної безпеки </w:t>
      </w:r>
      <w:r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розміщено   плакати про заходи пожежної безпеки, інструкція з пожежної безпеки, </w:t>
      </w:r>
      <w:r w:rsidRPr="00AA0371">
        <w:rPr>
          <w:rFonts w:ascii="Times New Roman" w:hAnsi="Times New Roman"/>
          <w:sz w:val="24"/>
          <w:szCs w:val="24"/>
        </w:rPr>
        <w:t xml:space="preserve">Складено Акти про стан евакуаційних проходів, виходів,. Вихідні двері – обладнані пристроями </w:t>
      </w:r>
      <w:proofErr w:type="spellStart"/>
      <w:r w:rsidRPr="00AA0371">
        <w:rPr>
          <w:rFonts w:ascii="Times New Roman" w:hAnsi="Times New Roman"/>
          <w:sz w:val="24"/>
          <w:szCs w:val="24"/>
        </w:rPr>
        <w:t>самозакривання</w:t>
      </w:r>
      <w:proofErr w:type="spellEnd"/>
      <w:r w:rsidRPr="00AA0371">
        <w:rPr>
          <w:rFonts w:ascii="Times New Roman" w:hAnsi="Times New Roman"/>
          <w:sz w:val="24"/>
          <w:szCs w:val="24"/>
        </w:rPr>
        <w:t>, евакуаційні виходи обладнані запорами, що легко відкриваються, і не забиватися цвяхами.. Горища постійно замкнені. Слухові вікна горищ засклені й перебувають в закритому стані.</w:t>
      </w:r>
    </w:p>
    <w:p w:rsidR="00AA0371" w:rsidRPr="00AA0371" w:rsidRDefault="005B529E" w:rsidP="00AA03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="00AA0371" w:rsidRPr="00AA0371">
        <w:rPr>
          <w:rFonts w:ascii="Times New Roman" w:hAnsi="Times New Roman"/>
          <w:sz w:val="24"/>
          <w:szCs w:val="24"/>
        </w:rPr>
        <w:t>арб</w:t>
      </w:r>
      <w:r>
        <w:rPr>
          <w:rFonts w:ascii="Times New Roman" w:hAnsi="Times New Roman"/>
          <w:sz w:val="24"/>
          <w:szCs w:val="24"/>
        </w:rPr>
        <w:t xml:space="preserve">и, лаки, розчинники й інших легкозаймистих рідин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зберігаються </w:t>
      </w:r>
      <w:r w:rsidR="00AA0371" w:rsidRPr="00AA037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окремій будівлі – в складах.</w:t>
      </w:r>
    </w:p>
    <w:p w:rsidR="00AA0371" w:rsidRPr="00AA0371" w:rsidRDefault="00AA0371" w:rsidP="00AA03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371" w:rsidRPr="00AA0371" w:rsidRDefault="00AA0371" w:rsidP="00AA0371">
      <w:pPr>
        <w:tabs>
          <w:tab w:val="left" w:pos="620"/>
        </w:tabs>
        <w:spacing w:after="0"/>
        <w:ind w:right="13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A0371" w:rsidRPr="00AA0371" w:rsidRDefault="00AA0371" w:rsidP="00AA0371">
      <w:pPr>
        <w:tabs>
          <w:tab w:val="left" w:pos="620"/>
        </w:tabs>
        <w:spacing w:after="0"/>
        <w:ind w:right="13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НАКАЗУЮ: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1.Відповідальному за стан пожежної безпеки в закладі освіти</w:t>
      </w:r>
      <w:r w:rsidR="005B52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Ветц М.В.</w:t>
      </w: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.: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1.1. Здійснювати постійний контроль за станом евакуаційних виходів з приміщення закладу освіти. Постійно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1.2. В кінці робочого дня </w:t>
      </w:r>
      <w:r w:rsidR="005B52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завгоспу школи </w:t>
      </w: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перевіряти відключення з розеток переносок, комп’ютерів, іншої техніки, електрощитів. Постійно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1.3.Здійснити ревізію замків на вихідних дверях їдальні, спортивного залу.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1.4. Здійснити ревізію ключів на відповідність вказаним підписам.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1.5. Утримувати щитки у замкненому стані. Постійно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1.6. Поновити підписи  приміщень і знаки напруги на </w:t>
      </w:r>
      <w:proofErr w:type="spellStart"/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електрощитках</w:t>
      </w:r>
      <w:proofErr w:type="spellEnd"/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>2.Контроль за виконанням наказу залишаю за собою.</w:t>
      </w:r>
    </w:p>
    <w:p w:rsidR="00AA0371" w:rsidRPr="00AA0371" w:rsidRDefault="00AA0371" w:rsidP="00AA0371">
      <w:pPr>
        <w:tabs>
          <w:tab w:val="left" w:pos="620"/>
        </w:tabs>
        <w:spacing w:after="0"/>
        <w:ind w:right="1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B529E" w:rsidRDefault="005B529E" w:rsidP="005B529E">
      <w:pPr>
        <w:tabs>
          <w:tab w:val="left" w:pos="620"/>
        </w:tabs>
        <w:spacing w:after="0"/>
        <w:ind w:right="13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A0371" w:rsidRPr="00AA0371" w:rsidRDefault="00AA0371" w:rsidP="005B529E">
      <w:pPr>
        <w:tabs>
          <w:tab w:val="left" w:pos="620"/>
        </w:tabs>
        <w:spacing w:after="0"/>
        <w:ind w:right="13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A037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Директор    </w:t>
      </w:r>
      <w:r w:rsidR="005B52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Оксана  МАКОГОН</w:t>
      </w:r>
    </w:p>
    <w:p w:rsidR="005B529E" w:rsidRDefault="005B529E" w:rsidP="005B52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5B529E" w:rsidRDefault="005B529E" w:rsidP="005B52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0371" w:rsidRPr="00AA0371">
        <w:rPr>
          <w:rFonts w:ascii="Times New Roman" w:eastAsia="Calibri" w:hAnsi="Times New Roman" w:cs="Times New Roman"/>
          <w:sz w:val="24"/>
          <w:szCs w:val="24"/>
        </w:rPr>
        <w:t>З наказом ознайомлені: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Марія ВЕТЦ</w:t>
      </w:r>
    </w:p>
    <w:p w:rsidR="00AA0371" w:rsidRPr="00AA0371" w:rsidRDefault="00AA0371" w:rsidP="005B529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71" w:rsidRPr="00AA0371" w:rsidRDefault="005B529E" w:rsidP="005B52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 ГАЛЬЧИШАК</w:t>
      </w:r>
    </w:p>
    <w:p w:rsidR="00AA0371" w:rsidRPr="003305FD" w:rsidRDefault="00AA0371" w:rsidP="005B529E">
      <w:pPr>
        <w:shd w:val="clear" w:color="auto" w:fill="FFFFFF"/>
        <w:spacing w:after="0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000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Іванна СТРАДОМСЬКА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Надія ЗАРЕМБА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Світлана ЛИТВИН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Ірина КОСТЬ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Марія ТЕЛЕП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Соломія КОСТЬ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Микола ЗАДІЛЬСЬКИЙ</w:t>
      </w:r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</w:t>
      </w:r>
      <w:proofErr w:type="spellEnd"/>
    </w:p>
    <w:p w:rsidR="005B529E" w:rsidRDefault="005B529E" w:rsidP="005B5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Петро КІТ</w:t>
      </w:r>
    </w:p>
    <w:p w:rsidR="005B529E" w:rsidRPr="005B529E" w:rsidRDefault="005B529E" w:rsidP="005B52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B529E" w:rsidRPr="005B5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0371"/>
    <w:rsid w:val="005B529E"/>
    <w:rsid w:val="00A54923"/>
    <w:rsid w:val="00A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AA0371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A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B5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2022-07-05T10:35:00Z</cp:lastPrinted>
  <dcterms:created xsi:type="dcterms:W3CDTF">2022-07-05T10:14:00Z</dcterms:created>
  <dcterms:modified xsi:type="dcterms:W3CDTF">2022-07-05T10:36:00Z</dcterms:modified>
</cp:coreProperties>
</file>