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DF79FD" w:rsidP="00DF79FD">
      <w:pPr>
        <w:ind w:firstLine="567"/>
        <w:jc w:val="center"/>
        <w:rPr>
          <w:sz w:val="16"/>
          <w:szCs w:val="16"/>
        </w:rPr>
      </w:pPr>
      <w:r w:rsidRPr="00853104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18619943" r:id="rId6"/>
        </w:object>
      </w:r>
    </w:p>
    <w:p w:rsidR="00DF79FD" w:rsidRDefault="00DF79FD" w:rsidP="00D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DF79FD" w:rsidRDefault="00DF79FD" w:rsidP="00D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DF79FD" w:rsidRDefault="00DF79FD" w:rsidP="00D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DF79FD" w:rsidRDefault="00DF79FD" w:rsidP="00DF79F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DF79FD" w:rsidRDefault="00DF79FD" w:rsidP="00DF79F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F79FD" w:rsidRDefault="00DF79FD" w:rsidP="00DF7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DF79FD" w:rsidRDefault="00DF79FD" w:rsidP="00DF79F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25/а/г</w:t>
      </w:r>
    </w:p>
    <w:p w:rsidR="00DF79FD" w:rsidRDefault="00DF79FD" w:rsidP="00DF7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D">
        <w:rPr>
          <w:rFonts w:ascii="Times New Roman" w:eastAsia="Calibri" w:hAnsi="Times New Roman" w:cs="Times New Roman"/>
          <w:sz w:val="24"/>
          <w:szCs w:val="24"/>
        </w:rPr>
        <w:t>Про підсумки моніторингу дотримання вимог</w:t>
      </w:r>
    </w:p>
    <w:p w:rsidR="00DF79FD" w:rsidRPr="00DF79FD" w:rsidRDefault="00DF79FD" w:rsidP="00DF7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D">
        <w:rPr>
          <w:rFonts w:ascii="Times New Roman" w:eastAsia="Calibri" w:hAnsi="Times New Roman" w:cs="Times New Roman"/>
          <w:sz w:val="24"/>
          <w:szCs w:val="24"/>
        </w:rPr>
        <w:t xml:space="preserve"> Санітарного регламенту в закладі освіти</w:t>
      </w:r>
    </w:p>
    <w:p w:rsidR="00DF79FD" w:rsidRPr="00DF79FD" w:rsidRDefault="00DF79FD" w:rsidP="00DF7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9FD" w:rsidRPr="00DF79FD" w:rsidRDefault="00DF79FD" w:rsidP="00DF7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D">
        <w:rPr>
          <w:rFonts w:ascii="Times New Roman" w:hAnsi="Times New Roman" w:cs="Times New Roman"/>
          <w:spacing w:val="-1"/>
          <w:sz w:val="24"/>
          <w:szCs w:val="24"/>
        </w:rPr>
        <w:t>Відповідно  до Законів України «Про освіту», «Про загальну середню освіту»,</w:t>
      </w:r>
      <w:r w:rsidRPr="00DF79FD">
        <w:rPr>
          <w:rFonts w:ascii="Times New Roman" w:hAnsi="Times New Roman" w:cs="Times New Roman"/>
          <w:sz w:val="24"/>
          <w:szCs w:val="24"/>
        </w:rPr>
        <w:t xml:space="preserve">Санітарного регламенту для закладів загальної середньої освіти, затвердженого наказом МОЗ від 25.09.2020 №2205, </w:t>
      </w:r>
      <w:r w:rsidRPr="00DF79FD">
        <w:rPr>
          <w:rFonts w:ascii="Times New Roman" w:hAnsi="Times New Roman"/>
          <w:sz w:val="24"/>
          <w:szCs w:val="24"/>
        </w:rPr>
        <w:t xml:space="preserve">керуючись Статутом  </w:t>
      </w:r>
      <w:r>
        <w:rPr>
          <w:rFonts w:ascii="Times New Roman" w:hAnsi="Times New Roman"/>
          <w:sz w:val="24"/>
          <w:szCs w:val="24"/>
        </w:rPr>
        <w:t>ЗЗСО І-ІІ ступенів с. Біличі ,</w:t>
      </w:r>
      <w:r w:rsidRPr="00DF7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річного плану роботи закладу освіти на 2021-2022 </w:t>
      </w:r>
      <w:proofErr w:type="spellStart"/>
      <w:r w:rsidRPr="00DF7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н.р</w:t>
      </w:r>
      <w:proofErr w:type="spellEnd"/>
      <w:r w:rsidRPr="00DF7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адміністрацією закладу освіти було здійснено моніторинг дотримання вимог Санітарного регламенту.</w:t>
      </w:r>
    </w:p>
    <w:p w:rsidR="00DF79FD" w:rsidRPr="00DF79FD" w:rsidRDefault="00DF79FD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D">
        <w:rPr>
          <w:rFonts w:ascii="Times New Roman" w:eastAsia="Calibri" w:hAnsi="Times New Roman" w:cs="Times New Roman"/>
          <w:sz w:val="24"/>
          <w:szCs w:val="24"/>
        </w:rPr>
        <w:t>Встановлено, що територія закладу освіти благоустроєна, огороджена, отруйні та колючі рослини не ростуть, систематично здійснюється санітарне очищення, сухих дерев та гілок не виявлено.</w:t>
      </w:r>
    </w:p>
    <w:p w:rsidR="00DF79FD" w:rsidRPr="00DF79FD" w:rsidRDefault="00DF79FD" w:rsidP="00DF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Calibri" w:hAnsi="Times New Roman" w:cs="Times New Roman"/>
          <w:sz w:val="24"/>
          <w:szCs w:val="24"/>
        </w:rPr>
        <w:t>Приміщення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забезпечує оптимальні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умови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організації освітнього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процесу</w:t>
      </w:r>
      <w:r w:rsidR="00BE02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Вхід до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будівлі закладу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має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безпечне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слизьке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покриття ,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поручні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відсутні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Стіни та стеля усіх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приміщень закладу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щілин, тріщин, деформацій. Підлога усіх приміщень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має стійкість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дезінфекційних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засобів,є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вологостійкою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неслизькою,немає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щілин,дефектів, механічних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пошкоджень,в санітарних вузлах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умивальних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кімнатах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вислана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неслизькою керамічною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плиткою.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Будь-які види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ремонтних робіт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присутності учнів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r w:rsidRPr="00DF79FD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Навчальні меблі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гострих кутів, сколів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тощо.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Меблі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хорошому стані.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Класні дошки відповідають вимогам.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Навчальні приміщення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для учнів 1 - 4 класів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розміщені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окремо від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навчальних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учнів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класів. Навчальні майстерн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ізольовані від інших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навчальних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r w:rsidRPr="00DF79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.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Навчальні приміщення,призначені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роботи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персональними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комп'ютерами мають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природне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штучне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освітлення.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Штучне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освітлення у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приміщеннях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здійснюється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системою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загального освітлення.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Норми освітленості на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робочих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місцях відповідають вимогам.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Для зберігання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притирального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інвентарю та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приготування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дезінфекційних</w:t>
      </w:r>
      <w:r w:rsidR="00E6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розчинів,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окремі приміщення, недоступні для учнів і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сторонніх відвідувачів</w:t>
      </w:r>
      <w:r w:rsidR="00D154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передбачені. 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Промаркований інвентар для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прибирання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санітарних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вузлів,інших приміщень наявний.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Внутрішні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санітарні вузли з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підведенням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до умивальників 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>холодної та гарячої води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проточної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води з облаштуванням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9FD">
        <w:rPr>
          <w:rFonts w:ascii="Times New Roman" w:eastAsia="Times New Roman" w:hAnsi="Times New Roman" w:cs="Times New Roman"/>
          <w:sz w:val="24"/>
          <w:szCs w:val="24"/>
        </w:rPr>
        <w:t>диспенсерів</w:t>
      </w:r>
      <w:proofErr w:type="spellEnd"/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електрорушників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та рідкого мила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передбачено.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lastRenderedPageBreak/>
        <w:t>Санітарні вузли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9FD">
        <w:rPr>
          <w:rFonts w:ascii="Times New Roman" w:eastAsia="Times New Roman" w:hAnsi="Times New Roman" w:cs="Times New Roman"/>
          <w:sz w:val="24"/>
          <w:szCs w:val="24"/>
        </w:rPr>
        <w:t>диспенсерами</w:t>
      </w:r>
      <w:proofErr w:type="spellEnd"/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туалетним папером</w:t>
      </w:r>
      <w:r w:rsidR="00D154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оснащені. Щоденно в кінці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 використанням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дезінфекційних засобів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прибираються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Наявна автономна система водопостачання,теплопостачання, яка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забезпечує оптимальні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показники мікроклімату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Вода,що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заклад вимогам відповідає.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Заклад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інженерними мережами господарсько-питного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водопостачання,мережами каналізації,водостоку, опалення,</w:t>
      </w:r>
      <w:r w:rsidR="00D154F3" w:rsidRPr="00DF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обладнаний. Гарячою проточною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водою</w:t>
      </w:r>
      <w:r w:rsidR="00D154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впродовж</w:t>
      </w:r>
      <w:r w:rsidR="00D154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усього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забезпечений.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Усі приміщення та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обладнання закладу</w:t>
      </w:r>
      <w:r w:rsidR="00D1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забезпечені </w:t>
      </w:r>
      <w:r w:rsidR="00D154F3">
        <w:rPr>
          <w:rFonts w:ascii="Times New Roman" w:eastAsia="Times New Roman" w:hAnsi="Times New Roman" w:cs="Times New Roman"/>
          <w:spacing w:val="-2"/>
          <w:sz w:val="24"/>
          <w:szCs w:val="24"/>
        </w:rPr>
        <w:t>щоденно</w:t>
      </w:r>
      <w:r w:rsidR="007F4129">
        <w:rPr>
          <w:rFonts w:ascii="Times New Roman" w:eastAsia="Times New Roman" w:hAnsi="Times New Roman" w:cs="Times New Roman"/>
          <w:spacing w:val="-2"/>
          <w:sz w:val="24"/>
          <w:szCs w:val="24"/>
        </w:rPr>
        <w:t>му</w:t>
      </w:r>
      <w:r w:rsidR="00D15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вологому</w:t>
      </w:r>
      <w:r w:rsidR="00D154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прибиранню.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Гігієнічні правила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розкладу навчальних занять та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розподілу навчального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навантаження протягом</w:t>
      </w:r>
      <w:r w:rsidR="007F41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тижня дотримані,допустима сумарна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годин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(навчальних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занять)тижневого навантаження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учнів встановленим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вимогам відповідає.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Набір виробничих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приміщень, технологічного обладнання та його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розміщення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вимогам санітарного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законодавства відповідають.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Санітарно-дезінфекційний режим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закладі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 період карантину відповідає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вимогам.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Працівники їдальні</w:t>
      </w:r>
      <w:r w:rsidRPr="00DF79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санітарним(халати, фартухи з тканини для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та видачі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їжі,хустки, ковпаки, фартух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полімерних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матеріалів для миття посуду) 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спеціальним одягом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(халати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темного кольору, гумові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рукавички,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) забезпечені,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його впорядковане. Необхідні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умови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дотримання правил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особистої гігієни персоналом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витримані. Спеціальний одяг для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прибирання приміщень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 санітарних вузлів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 xml:space="preserve">промаркований, </w:t>
      </w:r>
      <w:r w:rsidRPr="00DF79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використовується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="007F41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і зберігається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окремо. Попередній та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періодичні профілактичні медичні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огляди працівників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організовані та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проводяться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r w:rsidR="007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FD">
        <w:rPr>
          <w:rFonts w:ascii="Times New Roman" w:eastAsia="Times New Roman" w:hAnsi="Times New Roman" w:cs="Times New Roman"/>
          <w:sz w:val="24"/>
          <w:szCs w:val="24"/>
        </w:rPr>
        <w:t>до вимог, до 01.09.2021 р.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В кабінеті інформатики розміщені інформаційні плакати з розробленими вправами для очей. Час роботи з комп’ютерами не перевищує передбачений Санітарним регламентом.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D">
        <w:rPr>
          <w:rFonts w:ascii="Times New Roman" w:eastAsia="Times New Roman" w:hAnsi="Times New Roman" w:cs="Times New Roman"/>
          <w:sz w:val="24"/>
          <w:szCs w:val="24"/>
        </w:rPr>
        <w:t>Діти, які проживають на відстані більше 2 км, перевозяться шкільним автобусом.</w:t>
      </w:r>
    </w:p>
    <w:p w:rsidR="00DF79FD" w:rsidRPr="00DF79FD" w:rsidRDefault="00DF79FD" w:rsidP="00DF79FD">
      <w:pPr>
        <w:widowControl w:val="0"/>
        <w:tabs>
          <w:tab w:val="left" w:pos="935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9FD" w:rsidRPr="00DF79FD" w:rsidRDefault="00DF79FD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D">
        <w:rPr>
          <w:rFonts w:ascii="Times New Roman" w:eastAsia="Calibri" w:hAnsi="Times New Roman" w:cs="Times New Roman"/>
          <w:sz w:val="24"/>
          <w:szCs w:val="24"/>
        </w:rPr>
        <w:t>НАКАЗУЮ:</w:t>
      </w:r>
    </w:p>
    <w:p w:rsidR="00DF79FD" w:rsidRPr="00DF79FD" w:rsidRDefault="00DF79FD" w:rsidP="00DF7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9FD" w:rsidRPr="00DF79FD" w:rsidRDefault="00DF79FD" w:rsidP="00DF79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Адміністрації закладу освіти: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Звернутись до засновника закладу освіти з поданням щодо: </w:t>
      </w:r>
    </w:p>
    <w:p w:rsidR="00DF79FD" w:rsidRPr="00DF79FD" w:rsidRDefault="00DF79FD" w:rsidP="00DF79FD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ремонту вимощення та фундаменту навколо школи;</w:t>
      </w:r>
    </w:p>
    <w:p w:rsidR="00DF79FD" w:rsidRPr="00DF79FD" w:rsidRDefault="00DF79FD" w:rsidP="00DF79FD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заміни вікон у шкільній майстерні;</w:t>
      </w:r>
    </w:p>
    <w:p w:rsidR="00DF79FD" w:rsidRPr="00DF79FD" w:rsidRDefault="00DF79FD" w:rsidP="00DF79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Завгоспу</w:t>
      </w:r>
      <w:r w:rsidR="007F41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4129">
        <w:rPr>
          <w:rFonts w:ascii="Times New Roman" w:eastAsia="Calibri" w:hAnsi="Times New Roman" w:cs="Times New Roman"/>
          <w:sz w:val="24"/>
          <w:szCs w:val="24"/>
          <w:lang w:val="uk-UA"/>
        </w:rPr>
        <w:t>Гальчишаку</w:t>
      </w:r>
      <w:proofErr w:type="spellEnd"/>
      <w:r w:rsidR="007F41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М.П.</w:t>
      </w: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.: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Виготовити підставки для ніг в комп’ютерний кла</w:t>
      </w:r>
      <w:r w:rsidR="00BE02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 для учнів початкової школи. </w:t>
      </w:r>
    </w:p>
    <w:p w:rsidR="00DF79FD" w:rsidRPr="00DF79FD" w:rsidRDefault="007F4129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Обрізати сухі  гілки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Провести з персоналом школи додаткове заняття з вивчення Санітарного регламенту, видати на руки чек-листи щодо дотримання санітарних норм. До </w:t>
      </w:r>
    </w:p>
    <w:p w:rsidR="00DF79FD" w:rsidRPr="00DF79FD" w:rsidRDefault="00DF79FD" w:rsidP="00DF79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Педагогічним працівникам: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Дотримуватись вимог щодо обсягу </w:t>
      </w:r>
      <w:r w:rsidR="00BE022E">
        <w:rPr>
          <w:rFonts w:ascii="Times New Roman" w:eastAsia="Calibri" w:hAnsi="Times New Roman" w:cs="Times New Roman"/>
          <w:sz w:val="24"/>
          <w:szCs w:val="24"/>
          <w:lang w:val="uk-UA"/>
        </w:rPr>
        <w:t>домашніх завдань, передбачених</w:t>
      </w: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Санітарним регламентом.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кожному уроці організовувати </w:t>
      </w:r>
      <w:proofErr w:type="spellStart"/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фізкультхвилинки</w:t>
      </w:r>
      <w:proofErr w:type="spellEnd"/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вправи для очей, комплекс яких передбачений Санітарним регламентом.</w:t>
      </w:r>
    </w:p>
    <w:p w:rsidR="00DF79FD" w:rsidRPr="00DF79FD" w:rsidRDefault="00DF79FD" w:rsidP="00DF79FD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Дотримуватись часу роботи з комп’ютером під час уроків у очному режимі та під час дистанційного навчання.</w:t>
      </w:r>
    </w:p>
    <w:p w:rsidR="00DF79FD" w:rsidRPr="00DF79FD" w:rsidRDefault="00DF79FD" w:rsidP="00DF79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Заступнику директора з навчально-виховної роботи </w:t>
      </w:r>
      <w:r w:rsidR="007F41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Ветц М.В. </w:t>
      </w: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щоденний моніторинг організації освітнього процесу на відповідність вимогам Санітарного регламенту.</w:t>
      </w:r>
    </w:p>
    <w:p w:rsidR="00DF79FD" w:rsidRPr="00DF79FD" w:rsidRDefault="00DF79FD" w:rsidP="00DF79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9FD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DF79FD" w:rsidRPr="00DF79FD" w:rsidRDefault="00DF79FD" w:rsidP="00DF79FD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F79FD" w:rsidRDefault="00DF79FD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129" w:rsidRDefault="007F41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129" w:rsidRDefault="007F41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129" w:rsidRDefault="007F41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129" w:rsidRDefault="007F41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</w:t>
      </w:r>
      <w:r w:rsidR="00857D2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Оксана  МАКОГОН</w:t>
      </w:r>
    </w:p>
    <w:p w:rsidR="00857D29" w:rsidRDefault="007F41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D29" w:rsidRPr="00F312F1" w:rsidRDefault="007F4129" w:rsidP="00857D29">
      <w:pPr>
        <w:ind w:right="14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 наказом ознайомлені</w:t>
      </w:r>
      <w:r w:rsidR="00857D2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E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Марія ВЕТЦ</w:t>
      </w:r>
    </w:p>
    <w:p w:rsidR="00857D29" w:rsidRDefault="00BE022E" w:rsidP="00857D2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Надія ЗАРЕМБА</w:t>
      </w:r>
    </w:p>
    <w:p w:rsidR="00857D29" w:rsidRDefault="00BE022E" w:rsidP="00857D2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Мар’яна  ПИВОВАР</w:t>
      </w:r>
    </w:p>
    <w:p w:rsidR="00857D29" w:rsidRDefault="00BE022E" w:rsidP="00857D2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Ольга КОЛІБА</w:t>
      </w:r>
    </w:p>
    <w:p w:rsidR="00857D29" w:rsidRDefault="00BE022E" w:rsidP="00857D2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857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юбов КРОХТЯК</w:t>
      </w:r>
    </w:p>
    <w:p w:rsidR="00857D29" w:rsidRDefault="00857D29" w:rsidP="00857D29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М</w:t>
      </w:r>
      <w:r w:rsidR="00BE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ихайло ГАЛЬЧИШАК</w:t>
      </w:r>
    </w:p>
    <w:p w:rsidR="007F4129" w:rsidRPr="00DF79FD" w:rsidRDefault="00857D29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F79FD" w:rsidRPr="00DF79FD" w:rsidRDefault="00DF79FD" w:rsidP="00DF79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501" w:rsidRPr="00DF79FD" w:rsidRDefault="004D7501">
      <w:pPr>
        <w:rPr>
          <w:sz w:val="24"/>
          <w:szCs w:val="24"/>
        </w:rPr>
      </w:pPr>
    </w:p>
    <w:sectPr w:rsidR="004D7501" w:rsidRPr="00DF79FD" w:rsidSect="009A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0C2"/>
    <w:multiLevelType w:val="multilevel"/>
    <w:tmpl w:val="48C87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9FD"/>
    <w:rsid w:val="004D7501"/>
    <w:rsid w:val="007F4129"/>
    <w:rsid w:val="00857D29"/>
    <w:rsid w:val="009548B4"/>
    <w:rsid w:val="009A4EE5"/>
    <w:rsid w:val="00BE022E"/>
    <w:rsid w:val="00D154F3"/>
    <w:rsid w:val="00DF79FD"/>
    <w:rsid w:val="00E6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FD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2022-07-06T10:39:00Z</cp:lastPrinted>
  <dcterms:created xsi:type="dcterms:W3CDTF">2022-07-05T09:13:00Z</dcterms:created>
  <dcterms:modified xsi:type="dcterms:W3CDTF">2022-07-06T10:39:00Z</dcterms:modified>
</cp:coreProperties>
</file>