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7D" w:rsidRPr="00966E4A" w:rsidRDefault="00DE68BC" w:rsidP="00966E4A">
      <w:pPr>
        <w:jc w:val="center"/>
        <w:rPr>
          <w:b/>
          <w:sz w:val="36"/>
          <w:szCs w:val="36"/>
        </w:rPr>
      </w:pPr>
      <w:r w:rsidRPr="00966E4A">
        <w:rPr>
          <w:b/>
          <w:sz w:val="36"/>
          <w:szCs w:val="36"/>
        </w:rPr>
        <w:t>Звіт про роботу вчителя індивідуальної форми навчання за 2023 -2024рр. з учнем 8 класу  Плахтиняком А.Р.</w:t>
      </w:r>
    </w:p>
    <w:p w:rsidR="00851A0C" w:rsidRPr="00D479C6" w:rsidRDefault="00362F33" w:rsidP="00851A0C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66E4A" w:rsidRPr="00D479C6">
        <w:rPr>
          <w:sz w:val="28"/>
          <w:szCs w:val="28"/>
        </w:rPr>
        <w:t xml:space="preserve">Упродовж навчального року я, Гунчак  Христина Іванівна, працювала з учнем 8 класу  Плахтиняком Андрієм ,  за індивідуальною формою навчання (на дому). Метою моєї роботи було забезпечення високого рівня академічної підготовки, розвиток творчих здібностей, а також підтримка фізичного та психологічного благополуччя учня. </w:t>
      </w:r>
      <w:r w:rsidR="00851A0C" w:rsidRPr="00D479C6">
        <w:rPr>
          <w:color w:val="333333"/>
          <w:sz w:val="28"/>
          <w:szCs w:val="28"/>
          <w:shd w:val="clear" w:color="auto" w:fill="FFFFFF"/>
        </w:rPr>
        <w:br/>
        <w:t> Навчання  здійснювалось  за розкладом   погодженим з батьками та  затвердженим  </w:t>
      </w:r>
      <w:r w:rsidR="00D81F0D" w:rsidRPr="00D479C6">
        <w:rPr>
          <w:color w:val="333333"/>
          <w:sz w:val="28"/>
          <w:szCs w:val="28"/>
          <w:shd w:val="clear" w:color="auto" w:fill="FFFFFF"/>
        </w:rPr>
        <w:t>директором гімназії і за програмою спеціальної загальньоосвітної школи для дітей з порушенням опорно-рухового апарату та розумовою відсталістю.</w:t>
      </w:r>
      <w:r w:rsidR="00851A0C" w:rsidRPr="00D479C6">
        <w:rPr>
          <w:color w:val="333333"/>
          <w:sz w:val="28"/>
          <w:szCs w:val="28"/>
          <w:shd w:val="clear" w:color="auto" w:fill="FFFFFF"/>
        </w:rPr>
        <w:t xml:space="preserve"> Оцінювання навчальних досягнен</w:t>
      </w:r>
      <w:r w:rsidR="00D81F0D" w:rsidRPr="00D479C6">
        <w:rPr>
          <w:color w:val="333333"/>
          <w:sz w:val="28"/>
          <w:szCs w:val="28"/>
          <w:shd w:val="clear" w:color="auto" w:fill="FFFFFF"/>
        </w:rPr>
        <w:t xml:space="preserve">ь учня </w:t>
      </w:r>
      <w:r w:rsidR="00851A0C" w:rsidRPr="00D479C6">
        <w:rPr>
          <w:color w:val="333333"/>
          <w:sz w:val="28"/>
          <w:szCs w:val="28"/>
          <w:shd w:val="clear" w:color="auto" w:fill="FFFFFF"/>
        </w:rPr>
        <w:t xml:space="preserve"> здійснювалося вчителем відповідно до Критеріїв оцінювання навчальних досягнень учнів у системі загальної середньої освіти. 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Ось розгорнутий опис методів, форм роботи та досягнутих результатів.</w:t>
      </w:r>
    </w:p>
    <w:p w:rsidR="00D81F0D" w:rsidRPr="007A3662" w:rsidRDefault="00D81F0D" w:rsidP="00D81F0D">
      <w:pPr>
        <w:rPr>
          <w:b/>
          <w:i/>
          <w:sz w:val="32"/>
          <w:szCs w:val="32"/>
        </w:rPr>
      </w:pPr>
      <w:r w:rsidRPr="007A3662">
        <w:rPr>
          <w:sz w:val="32"/>
          <w:szCs w:val="32"/>
        </w:rPr>
        <w:t xml:space="preserve">      </w:t>
      </w:r>
      <w:r w:rsidRPr="007A3662">
        <w:rPr>
          <w:b/>
          <w:i/>
          <w:sz w:val="32"/>
          <w:szCs w:val="32"/>
        </w:rPr>
        <w:t>Організація навчального процесу</w:t>
      </w:r>
      <w:r w:rsidR="007A3662">
        <w:rPr>
          <w:b/>
          <w:i/>
          <w:sz w:val="32"/>
          <w:szCs w:val="32"/>
        </w:rPr>
        <w:t>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- Індивідуальні навчальні плани: Кожне заняття планувалося з урахуванням особистих потреб та інтересів учня, що дозволяло максимально ефективно використовувати навчальний час.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- Гнучкий графік: Заняття проводилися у зручний для учня час, що дозволяло враховувати його біоритми та забезпечити максимальну концентрацію.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- Різноманітність методів: Застосовувалися різні методики для забезпечення всебічного розвитку учня, включаючи бесіди, практичні заняття та дискусії 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Використані методи та форми роботи:</w:t>
      </w:r>
    </w:p>
    <w:p w:rsidR="00D81F0D" w:rsidRPr="00D479C6" w:rsidRDefault="00D81F0D" w:rsidP="00D81F0D">
      <w:pPr>
        <w:rPr>
          <w:i/>
          <w:sz w:val="28"/>
          <w:szCs w:val="28"/>
        </w:rPr>
      </w:pPr>
      <w:r w:rsidRPr="00D479C6">
        <w:rPr>
          <w:sz w:val="28"/>
          <w:szCs w:val="28"/>
        </w:rPr>
        <w:t>1</w:t>
      </w:r>
      <w:r w:rsidRPr="00D479C6">
        <w:rPr>
          <w:i/>
          <w:sz w:val="28"/>
          <w:szCs w:val="28"/>
        </w:rPr>
        <w:t>. Інтерактивні уроки.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Мультимедійні презентації: Використання презентацій та відеоматеріалів для візуалізації складних те</w:t>
      </w:r>
      <w:r w:rsidR="00F02C4D" w:rsidRPr="00D479C6">
        <w:rPr>
          <w:sz w:val="28"/>
          <w:szCs w:val="28"/>
        </w:rPr>
        <w:t xml:space="preserve">м, таких як </w:t>
      </w:r>
      <w:r w:rsidRPr="00D479C6">
        <w:rPr>
          <w:sz w:val="28"/>
          <w:szCs w:val="28"/>
        </w:rPr>
        <w:t>історичні події.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Дидактичні ігри</w:t>
      </w:r>
      <w:r w:rsidR="00D81F0D" w:rsidRPr="00D479C6">
        <w:rPr>
          <w:sz w:val="28"/>
          <w:szCs w:val="28"/>
        </w:rPr>
        <w:t>: Інтеграція ігор для кращого засвоєння матеріалу, що особливо ефективно під час вивчення природничих наук.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2</w:t>
      </w:r>
      <w:r w:rsidRPr="00D479C6">
        <w:rPr>
          <w:i/>
          <w:sz w:val="28"/>
          <w:szCs w:val="28"/>
        </w:rPr>
        <w:t>. Практичні заняття.</w:t>
      </w:r>
    </w:p>
    <w:p w:rsidR="00D81F0D" w:rsidRPr="00D479C6" w:rsidRDefault="00D81F0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</w:t>
      </w:r>
      <w:r w:rsidR="00F02C4D" w:rsidRPr="00D479C6">
        <w:rPr>
          <w:sz w:val="28"/>
          <w:szCs w:val="28"/>
        </w:rPr>
        <w:t>- Лабораторні роботи</w:t>
      </w:r>
      <w:r w:rsidRPr="00D479C6">
        <w:rPr>
          <w:sz w:val="28"/>
          <w:szCs w:val="28"/>
        </w:rPr>
        <w:t>: Проведення</w:t>
      </w:r>
      <w:r w:rsidR="00F02C4D" w:rsidRPr="00D479C6">
        <w:rPr>
          <w:sz w:val="28"/>
          <w:szCs w:val="28"/>
        </w:rPr>
        <w:t xml:space="preserve"> експериментів з фізики </w:t>
      </w:r>
      <w:r w:rsidRPr="00D479C6">
        <w:rPr>
          <w:sz w:val="28"/>
          <w:szCs w:val="28"/>
        </w:rPr>
        <w:t xml:space="preserve"> в домашніх умовах для застосування теоретичних знань на практиці.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Творчі проекти</w:t>
      </w:r>
      <w:r w:rsidR="00D81F0D" w:rsidRPr="00D479C6">
        <w:rPr>
          <w:sz w:val="28"/>
          <w:szCs w:val="28"/>
        </w:rPr>
        <w:t>: Виконання проектів з різних предметів, наприклад, створення моделей архітектурних споруд на уроках географії.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 xml:space="preserve">3. </w:t>
      </w:r>
      <w:r w:rsidR="00D81F0D" w:rsidRPr="00D479C6">
        <w:rPr>
          <w:i/>
          <w:sz w:val="28"/>
          <w:szCs w:val="28"/>
        </w:rPr>
        <w:t>Повторе</w:t>
      </w:r>
      <w:r w:rsidRPr="00D479C6">
        <w:rPr>
          <w:i/>
          <w:sz w:val="28"/>
          <w:szCs w:val="28"/>
        </w:rPr>
        <w:t>ння та підбір нового матеріалу.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lastRenderedPageBreak/>
        <w:t>   - Ретельне повторення</w:t>
      </w:r>
      <w:r w:rsidR="00D81F0D" w:rsidRPr="00D479C6">
        <w:rPr>
          <w:sz w:val="28"/>
          <w:szCs w:val="28"/>
        </w:rPr>
        <w:t>: Регулярне повторення пройденого матеріалу для закріплення знань та підготовки до контрольних робіт.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 xml:space="preserve">   - </w:t>
      </w:r>
      <w:r w:rsidR="00D81F0D" w:rsidRPr="00D479C6">
        <w:rPr>
          <w:sz w:val="28"/>
          <w:szCs w:val="28"/>
        </w:rPr>
        <w:t>Введення нового ма</w:t>
      </w:r>
      <w:r w:rsidRPr="00D479C6">
        <w:rPr>
          <w:sz w:val="28"/>
          <w:szCs w:val="28"/>
        </w:rPr>
        <w:t>теріалу</w:t>
      </w:r>
      <w:r w:rsidR="00D81F0D" w:rsidRPr="00D479C6">
        <w:rPr>
          <w:sz w:val="28"/>
          <w:szCs w:val="28"/>
        </w:rPr>
        <w:t>: Поетапне введення нових тем з урахуванням індивідуальних особливостей учня, що дозволяло підтримувати його зацікавленість та мотивацію до навчання.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 xml:space="preserve">4. </w:t>
      </w:r>
      <w:r w:rsidR="00D81F0D" w:rsidRPr="00D479C6">
        <w:rPr>
          <w:i/>
          <w:sz w:val="28"/>
          <w:szCs w:val="28"/>
        </w:rPr>
        <w:t>Індивідуальні бе</w:t>
      </w:r>
      <w:r w:rsidRPr="00D479C6">
        <w:rPr>
          <w:i/>
          <w:sz w:val="28"/>
          <w:szCs w:val="28"/>
        </w:rPr>
        <w:t>сіди та психологічна підтримка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Регулярні розмови</w:t>
      </w:r>
      <w:r w:rsidR="00D81F0D" w:rsidRPr="00D479C6">
        <w:rPr>
          <w:sz w:val="28"/>
          <w:szCs w:val="28"/>
        </w:rPr>
        <w:t>: Обговорення з учнем його успіхів, труднощів та емоційного стану, надання психологічної підтримки.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 xml:space="preserve">   - </w:t>
      </w:r>
      <w:r w:rsidR="00D81F0D" w:rsidRPr="00D479C6">
        <w:rPr>
          <w:sz w:val="28"/>
          <w:szCs w:val="28"/>
        </w:rPr>
        <w:t>Створення комф</w:t>
      </w:r>
      <w:r w:rsidRPr="00D479C6">
        <w:rPr>
          <w:sz w:val="28"/>
          <w:szCs w:val="28"/>
        </w:rPr>
        <w:t>ортного навчального середовища</w:t>
      </w:r>
      <w:r w:rsidR="00D81F0D" w:rsidRPr="00D479C6">
        <w:rPr>
          <w:sz w:val="28"/>
          <w:szCs w:val="28"/>
        </w:rPr>
        <w:t>: Забезпечення сприятливої атмосфери для занять, де учень почувався захищеним та мотивованим.</w:t>
      </w:r>
    </w:p>
    <w:p w:rsidR="00D81F0D" w:rsidRPr="00D479C6" w:rsidRDefault="00F02C4D" w:rsidP="00D81F0D">
      <w:pPr>
        <w:rPr>
          <w:i/>
          <w:sz w:val="28"/>
          <w:szCs w:val="28"/>
        </w:rPr>
      </w:pPr>
      <w:r w:rsidRPr="00D479C6">
        <w:rPr>
          <w:sz w:val="28"/>
          <w:szCs w:val="28"/>
        </w:rPr>
        <w:t>5</w:t>
      </w:r>
      <w:r w:rsidRPr="00D479C6">
        <w:rPr>
          <w:i/>
          <w:sz w:val="28"/>
          <w:szCs w:val="28"/>
        </w:rPr>
        <w:t>. Заохочення</w:t>
      </w:r>
      <w:r w:rsidR="00D81F0D" w:rsidRPr="00D479C6">
        <w:rPr>
          <w:i/>
          <w:sz w:val="28"/>
          <w:szCs w:val="28"/>
        </w:rPr>
        <w:t xml:space="preserve"> та мотив</w:t>
      </w:r>
      <w:r w:rsidRPr="00D479C6">
        <w:rPr>
          <w:i/>
          <w:sz w:val="28"/>
          <w:szCs w:val="28"/>
        </w:rPr>
        <w:t>ація.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Словесне заохочення</w:t>
      </w:r>
      <w:r w:rsidR="00D81F0D" w:rsidRPr="00D479C6">
        <w:rPr>
          <w:sz w:val="28"/>
          <w:szCs w:val="28"/>
        </w:rPr>
        <w:t>: Постійна підтримка та похвала за досягнення, що сприяло підвищенню самооцінки учня.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Нагороди</w:t>
      </w:r>
      <w:r w:rsidR="00D81F0D" w:rsidRPr="00D479C6">
        <w:rPr>
          <w:sz w:val="28"/>
          <w:szCs w:val="28"/>
        </w:rPr>
        <w:t>: Використання символічних нагород та мотиваційних завдань для стимулювання подальших досягнень.</w:t>
      </w:r>
    </w:p>
    <w:p w:rsidR="00D81F0D" w:rsidRPr="00D479C6" w:rsidRDefault="00F02C4D" w:rsidP="00D81F0D">
      <w:pPr>
        <w:rPr>
          <w:i/>
          <w:sz w:val="28"/>
          <w:szCs w:val="28"/>
        </w:rPr>
      </w:pPr>
      <w:r w:rsidRPr="00D479C6">
        <w:rPr>
          <w:sz w:val="28"/>
          <w:szCs w:val="28"/>
        </w:rPr>
        <w:t xml:space="preserve">6. </w:t>
      </w:r>
      <w:r w:rsidR="00D81F0D" w:rsidRPr="00D479C6">
        <w:rPr>
          <w:i/>
          <w:sz w:val="28"/>
          <w:szCs w:val="28"/>
        </w:rPr>
        <w:t>Фізичні активності та</w:t>
      </w:r>
      <w:r w:rsidRPr="00D479C6">
        <w:rPr>
          <w:i/>
          <w:sz w:val="28"/>
          <w:szCs w:val="28"/>
        </w:rPr>
        <w:t xml:space="preserve"> прогулянки на свіжому повітрі.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Щоденні прогулянки</w:t>
      </w:r>
      <w:r w:rsidR="00D81F0D" w:rsidRPr="00D479C6">
        <w:rPr>
          <w:sz w:val="28"/>
          <w:szCs w:val="28"/>
        </w:rPr>
        <w:t>: Організація регулярних прогулянок на свіжому повітрі, під час яких проводилися уроки з природознавства та фізичні вправи.</w:t>
      </w:r>
    </w:p>
    <w:p w:rsidR="00D81F0D" w:rsidRPr="00D479C6" w:rsidRDefault="00F02C4D" w:rsidP="00D81F0D">
      <w:pPr>
        <w:rPr>
          <w:sz w:val="28"/>
          <w:szCs w:val="28"/>
        </w:rPr>
      </w:pPr>
      <w:r w:rsidRPr="00D479C6">
        <w:rPr>
          <w:sz w:val="28"/>
          <w:szCs w:val="28"/>
        </w:rPr>
        <w:t>   - Заняття на природі</w:t>
      </w:r>
      <w:r w:rsidR="00D81F0D" w:rsidRPr="00D479C6">
        <w:rPr>
          <w:sz w:val="28"/>
          <w:szCs w:val="28"/>
        </w:rPr>
        <w:t>: Використання природного середовища для</w:t>
      </w:r>
      <w:r w:rsidRPr="00D479C6">
        <w:rPr>
          <w:sz w:val="28"/>
          <w:szCs w:val="28"/>
        </w:rPr>
        <w:t xml:space="preserve"> інтегрованих уроків з природознавства </w:t>
      </w:r>
      <w:r w:rsidR="00D81F0D" w:rsidRPr="00D479C6">
        <w:rPr>
          <w:sz w:val="28"/>
          <w:szCs w:val="28"/>
        </w:rPr>
        <w:t>та географії, що дозволяло учню безпосередньо спостерігати і вивчати навколишній світ.</w:t>
      </w:r>
    </w:p>
    <w:p w:rsidR="00D81F0D" w:rsidRPr="007A3662" w:rsidRDefault="00F02C4D" w:rsidP="00D81F0D">
      <w:pPr>
        <w:rPr>
          <w:i/>
          <w:sz w:val="28"/>
          <w:szCs w:val="28"/>
        </w:rPr>
      </w:pPr>
      <w:r w:rsidRPr="007A3662">
        <w:rPr>
          <w:sz w:val="28"/>
          <w:szCs w:val="28"/>
        </w:rPr>
        <w:t xml:space="preserve">7. </w:t>
      </w:r>
      <w:r w:rsidR="00D81F0D" w:rsidRPr="007A3662">
        <w:rPr>
          <w:i/>
          <w:sz w:val="28"/>
          <w:szCs w:val="28"/>
        </w:rPr>
        <w:t>К</w:t>
      </w:r>
      <w:r w:rsidRPr="007A3662">
        <w:rPr>
          <w:i/>
          <w:sz w:val="28"/>
          <w:szCs w:val="28"/>
        </w:rPr>
        <w:t>реативні та інноваційні методи.</w:t>
      </w:r>
    </w:p>
    <w:p w:rsidR="00D81F0D" w:rsidRPr="007A3662" w:rsidRDefault="00F02C4D" w:rsidP="00D81F0D">
      <w:pPr>
        <w:rPr>
          <w:sz w:val="28"/>
          <w:szCs w:val="28"/>
        </w:rPr>
      </w:pPr>
      <w:r w:rsidRPr="007A3662">
        <w:rPr>
          <w:sz w:val="28"/>
          <w:szCs w:val="28"/>
        </w:rPr>
        <w:t>   - Творчі завдання</w:t>
      </w:r>
      <w:r w:rsidR="00D81F0D" w:rsidRPr="007A3662">
        <w:rPr>
          <w:sz w:val="28"/>
          <w:szCs w:val="28"/>
        </w:rPr>
        <w:t xml:space="preserve">: Виконання творчих </w:t>
      </w:r>
      <w:r w:rsidRPr="007A3662">
        <w:rPr>
          <w:sz w:val="28"/>
          <w:szCs w:val="28"/>
        </w:rPr>
        <w:t xml:space="preserve">завдань, таких </w:t>
      </w:r>
      <w:r w:rsidR="00D81F0D" w:rsidRPr="007A3662">
        <w:rPr>
          <w:sz w:val="28"/>
          <w:szCs w:val="28"/>
        </w:rPr>
        <w:t xml:space="preserve"> малювання, створення моделей, що розвивало уяву та креативне мислення.</w:t>
      </w:r>
    </w:p>
    <w:p w:rsidR="00D81F0D" w:rsidRPr="007A3662" w:rsidRDefault="00F02C4D" w:rsidP="00D81F0D">
      <w:pPr>
        <w:rPr>
          <w:sz w:val="28"/>
          <w:szCs w:val="28"/>
        </w:rPr>
      </w:pPr>
      <w:r w:rsidRPr="007A3662">
        <w:rPr>
          <w:sz w:val="28"/>
          <w:szCs w:val="28"/>
        </w:rPr>
        <w:t>   - Використання технологій</w:t>
      </w:r>
      <w:r w:rsidR="00D81F0D" w:rsidRPr="007A3662">
        <w:rPr>
          <w:sz w:val="28"/>
          <w:szCs w:val="28"/>
        </w:rPr>
        <w:t>: Інтеграція сучасних технологій, таких як електронні підручники, навчальні програми та додатки для покращення засвоєння матеріалу</w:t>
      </w:r>
      <w:r w:rsidRPr="007A3662">
        <w:rPr>
          <w:sz w:val="28"/>
          <w:szCs w:val="28"/>
        </w:rPr>
        <w:t>.</w:t>
      </w:r>
    </w:p>
    <w:p w:rsidR="009854CE" w:rsidRPr="007A3662" w:rsidRDefault="009854CE" w:rsidP="00D81F0D">
      <w:pPr>
        <w:rPr>
          <w:sz w:val="28"/>
          <w:szCs w:val="28"/>
        </w:rPr>
      </w:pPr>
      <w:r w:rsidRPr="007A3662">
        <w:rPr>
          <w:rFonts w:ascii="Times New Roman" w:hAnsi="Times New Roman" w:cs="Times New Roman"/>
          <w:sz w:val="28"/>
          <w:szCs w:val="28"/>
        </w:rPr>
        <w:t xml:space="preserve">Щоб зацікавити  й мотивувати  учня  на  придбання  нових  навичок  і  вмінь  я застосовувала  в  роботі  відеоролики,  мультфільми,  казки,  картки,  малюнки,  музичні  фізхвилинки,   ігри  з м’ячем,  іграшками,  тваринами.  </w:t>
      </w:r>
    </w:p>
    <w:p w:rsidR="007A3662" w:rsidRDefault="009854CE" w:rsidP="00D479C6">
      <w:pPr>
        <w:rPr>
          <w:sz w:val="28"/>
          <w:szCs w:val="28"/>
        </w:rPr>
      </w:pPr>
      <w:r w:rsidRPr="007A3662">
        <w:rPr>
          <w:sz w:val="28"/>
          <w:szCs w:val="28"/>
        </w:rPr>
        <w:t>   </w:t>
      </w:r>
    </w:p>
    <w:p w:rsidR="00D479C6" w:rsidRPr="007A3662" w:rsidRDefault="009854CE" w:rsidP="00D479C6">
      <w:pPr>
        <w:rPr>
          <w:b/>
          <w:sz w:val="28"/>
          <w:szCs w:val="28"/>
        </w:rPr>
      </w:pPr>
      <w:r w:rsidRPr="007A3662">
        <w:rPr>
          <w:sz w:val="28"/>
          <w:szCs w:val="28"/>
        </w:rPr>
        <w:t xml:space="preserve">  </w:t>
      </w:r>
      <w:r w:rsidR="00D479C6" w:rsidRPr="007A3662">
        <w:rPr>
          <w:b/>
          <w:sz w:val="28"/>
          <w:szCs w:val="28"/>
        </w:rPr>
        <w:t>Досягнення та результати</w:t>
      </w:r>
      <w:r w:rsidR="007A3662">
        <w:rPr>
          <w:b/>
          <w:sz w:val="28"/>
          <w:szCs w:val="28"/>
        </w:rPr>
        <w:t>.</w:t>
      </w:r>
    </w:p>
    <w:p w:rsidR="00D479C6" w:rsidRPr="007A3662" w:rsidRDefault="007A3662" w:rsidP="00D479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479C6" w:rsidRPr="007A3662">
        <w:rPr>
          <w:sz w:val="28"/>
          <w:szCs w:val="28"/>
        </w:rPr>
        <w:t>Завдяки індивідуальному підходу та комплексному використанню різноманітних методик вдалося досягти значних результатів у навчанні та розвитку учня.</w:t>
      </w:r>
    </w:p>
    <w:p w:rsidR="00D479C6" w:rsidRPr="00D479C6" w:rsidRDefault="00D479C6" w:rsidP="00D479C6">
      <w:pPr>
        <w:pStyle w:val="a8"/>
        <w:rPr>
          <w:sz w:val="32"/>
          <w:szCs w:val="32"/>
        </w:rPr>
      </w:pPr>
      <w:r w:rsidRPr="00D479C6">
        <w:rPr>
          <w:sz w:val="32"/>
          <w:szCs w:val="32"/>
        </w:rPr>
        <w:t xml:space="preserve">      З читання Андрій знає літери алфавіту, любить слухати казки. Читає слова, на питання за змістом тексту відповідає рідко , лише одним словом або з допомогою вчителя. </w:t>
      </w:r>
    </w:p>
    <w:p w:rsidR="00D479C6" w:rsidRPr="00D479C6" w:rsidRDefault="00D479C6" w:rsidP="00D479C6">
      <w:pPr>
        <w:pStyle w:val="a8"/>
        <w:rPr>
          <w:rStyle w:val="a6"/>
          <w:i w:val="0"/>
          <w:iCs w:val="0"/>
          <w:color w:val="auto"/>
          <w:sz w:val="32"/>
          <w:szCs w:val="32"/>
        </w:rPr>
      </w:pPr>
      <w:r w:rsidRPr="00D479C6">
        <w:rPr>
          <w:sz w:val="32"/>
          <w:szCs w:val="32"/>
        </w:rPr>
        <w:t xml:space="preserve"> В математиці  знає цифри в межах 50, обчислює математичні вирази на додавання і віднімання в межах 20, вирішує прості задачі. Користується лінійкою, може вимірювати довжину відрізків у см. Знає геометричні фігури, називає їх.  В  образотворчій  діяльності  проявляє</w:t>
      </w:r>
      <w:r w:rsidRPr="00D479C6">
        <w:t xml:space="preserve"> </w:t>
      </w:r>
      <w:r w:rsidRPr="00D479C6">
        <w:rPr>
          <w:sz w:val="32"/>
          <w:szCs w:val="32"/>
        </w:rPr>
        <w:t>свої творчі здібності  з допомогою  вчителя. Потребує  постійного  концентрування  уваги  при  виконанні  завдань.  Пише записи в зошиті  старанно. Потребує   допомоги для</w:t>
      </w:r>
      <w:r w:rsidRPr="00D479C6">
        <w:t xml:space="preserve"> </w:t>
      </w:r>
      <w:r w:rsidRPr="00D479C6">
        <w:rPr>
          <w:sz w:val="32"/>
          <w:szCs w:val="32"/>
        </w:rPr>
        <w:t>виконання завдань та записів у зошиті. Проявляє інтерес до завдань, які підкріплені наочністю або</w:t>
      </w:r>
      <w:r w:rsidRPr="00D479C6">
        <w:t xml:space="preserve"> </w:t>
      </w:r>
      <w:r w:rsidRPr="00D479C6">
        <w:rPr>
          <w:sz w:val="32"/>
          <w:szCs w:val="32"/>
        </w:rPr>
        <w:t>з використанням дидактичного матеріалу. Андрію  найбільше подобаються уроки фізичної культури, географії, образотворчого мистецтва</w:t>
      </w:r>
      <w:r w:rsidRPr="00D479C6">
        <w:t xml:space="preserve"> </w:t>
      </w:r>
      <w:r w:rsidRPr="00D479C6">
        <w:rPr>
          <w:sz w:val="32"/>
          <w:szCs w:val="32"/>
        </w:rPr>
        <w:t>та трудового навчання.  Андрій повільно запам’ятовує  навчальний матеріал, має короткотривалу пам'ять, наочно-образне мислення.  Можливі прояви агресії, порушення норм загальноприйнятих</w:t>
      </w:r>
      <w:r w:rsidRPr="00D479C6">
        <w:t xml:space="preserve"> </w:t>
      </w:r>
      <w:r w:rsidRPr="00D479C6">
        <w:rPr>
          <w:sz w:val="32"/>
          <w:szCs w:val="32"/>
        </w:rPr>
        <w:t>правил.  Навички самообслуговування розвинуто на достатньому рівні: самостійно організовує й прибирає робоче місце. Ставлення до оцінки власної поведінки некритичне. Потребує постійної допомоги та</w:t>
      </w:r>
      <w:r w:rsidRPr="00D479C6">
        <w:t xml:space="preserve"> </w:t>
      </w:r>
      <w:r w:rsidRPr="00D479C6">
        <w:rPr>
          <w:sz w:val="32"/>
          <w:szCs w:val="32"/>
        </w:rPr>
        <w:t>мотивації з боку  вчителя.    За характером хлопчик добрий, проявляє радість при зустрічі з вчителями та однокласниками. У навчанні Андрійкові притаманні примхливість,  упертість, плаксивість. Однак, коли мова заходить про ком’пютер, ігри, інтернет то хлопчик проявляє зацікавленість та мотивацію до взаємодії.  У спілкуванні</w:t>
      </w:r>
      <w:r w:rsidRPr="00D479C6">
        <w:t xml:space="preserve"> </w:t>
      </w:r>
      <w:r w:rsidRPr="00D479C6">
        <w:rPr>
          <w:sz w:val="32"/>
          <w:szCs w:val="32"/>
        </w:rPr>
        <w:t xml:space="preserve">з однолітками нестриманий, бажає спілкуватись лише на цікаві йому теми, тому часто виникають конфлікти. </w:t>
      </w:r>
      <w:r w:rsidRPr="00D479C6">
        <w:rPr>
          <w:rStyle w:val="a6"/>
          <w:i w:val="0"/>
          <w:iCs w:val="0"/>
          <w:color w:val="auto"/>
          <w:sz w:val="32"/>
          <w:szCs w:val="32"/>
        </w:rPr>
        <w:t>В разі невдачі або збільшення складності завдань може відмовитися від виконання. Андрійкові складно контролювати власну діяльність, не доводить справу до кінця, швидко втомлюється, працює</w:t>
      </w:r>
      <w:r w:rsidRPr="00D479C6">
        <w:rPr>
          <w:rStyle w:val="a6"/>
          <w:i w:val="0"/>
          <w:iCs w:val="0"/>
          <w:color w:val="auto"/>
        </w:rPr>
        <w:t xml:space="preserve"> </w:t>
      </w:r>
      <w:r w:rsidRPr="00D479C6">
        <w:rPr>
          <w:rStyle w:val="a6"/>
          <w:i w:val="0"/>
          <w:iCs w:val="0"/>
          <w:color w:val="auto"/>
          <w:sz w:val="32"/>
          <w:szCs w:val="32"/>
        </w:rPr>
        <w:t>нерівномірно.</w:t>
      </w:r>
    </w:p>
    <w:p w:rsidR="00D479C6" w:rsidRPr="00D479C6" w:rsidRDefault="00D479C6" w:rsidP="00D479C6">
      <w:pPr>
        <w:pStyle w:val="a8"/>
      </w:pPr>
    </w:p>
    <w:p w:rsidR="009854CE" w:rsidRPr="00D479C6" w:rsidRDefault="009854CE" w:rsidP="00D47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C6">
        <w:rPr>
          <w:rFonts w:ascii="Times New Roman" w:hAnsi="Times New Roman" w:cs="Times New Roman"/>
          <w:b/>
          <w:sz w:val="28"/>
          <w:szCs w:val="28"/>
        </w:rPr>
        <w:t>Таблиця  розвитку,  можливостей,  потреб   учня   з  ООП</w:t>
      </w:r>
    </w:p>
    <w:p w:rsidR="009854CE" w:rsidRDefault="009854CE" w:rsidP="009854CE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 розвитку  дитини</w:t>
            </w:r>
          </w:p>
          <w:p w:rsidR="009854CE" w:rsidRPr="001307EE" w:rsidRDefault="009854CE" w:rsidP="00660A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Pr="001307EE" w:rsidRDefault="009854CE" w:rsidP="00660A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Потенційні  можливості</w:t>
            </w:r>
          </w:p>
        </w:tc>
        <w:tc>
          <w:tcPr>
            <w:tcW w:w="3210" w:type="dxa"/>
          </w:tcPr>
          <w:p w:rsidR="009854CE" w:rsidRPr="001307EE" w:rsidRDefault="009854CE" w:rsidP="00660A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Потреби  дитини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 розвиток та стан  моторики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 віковим  нормам: життєрадісний, активний,  рухливий</w:t>
            </w:r>
          </w:p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Удосконалити  навички чіткої концентрації уваги  .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Когнітивний  розвиток: рівень  сформованості  пізнавальних  процесів  -  середній,  але  є  наявність  пізнавального  інтелекту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 в  межах  вікової  норми. Зорова  увага  в межах  норми. Сприймає  роз’яснення вчителя  у  спрощеній  формі.  Легко  запам’ятовує  з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орові  образи.  </w:t>
            </w:r>
          </w:p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  уваги  та  роз’яснення  матеріалу  уроку.  Потребує  наочності  моделювання.  Потребує  більшого  часу  на  виконання  завдань.  Треба  тренувати  слухову  пам’ять,  удосконалювати  логічне  мислення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Мовленнєвий  розвиток:  недостатній  словниковий  запас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 усного  мовлення  . Любить  слухати  оповідання, казки,  історії, вірші. Знає  числа  в  межах 20. </w:t>
            </w:r>
          </w:p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Більше  часу  приділяти  аудіюванню 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Поширювати  лексичний  запас,  вчити  на  пам’ять  невеличкі  вірші,  удосконалювати  писемне мовлення  та  мовленнєве  спілкування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Емоційно-вольова  сфера та  особистісний  розвиток:вдається  вольов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проявляєтьс</w:t>
            </w:r>
            <w:r w:rsidR="00815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небажання виконувати завдання,</w:t>
            </w:r>
            <w:r w:rsidR="00815FD9">
              <w:rPr>
                <w:sz w:val="24"/>
                <w:szCs w:val="24"/>
              </w:rPr>
              <w:t xml:space="preserve"> </w:t>
            </w:r>
            <w:r w:rsidR="00815FD9" w:rsidRPr="0003566B">
              <w:rPr>
                <w:sz w:val="24"/>
                <w:szCs w:val="24"/>
              </w:rPr>
              <w:t>примхливість,  упертість, плаксивість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Ставлення  д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 однолітків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позитивне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Приділяти  більше  уваги  емоційному  стану  здоров’я,  дотриманню  встановлених  правил  у  школі,  вдома,  у  суспільстві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 навчальна  діяльність:  рівень  сформованості  знань, умінь, навичок  у навчанні  середній:  складно  дається математичні вирази..  Складно  будувати  чітке  висловлювання</w:t>
            </w: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Подобаються  уроки  читання, мистецтва</w:t>
            </w:r>
            <w:r w:rsidR="007F6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природознавства, географії.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Активний  у  власних  видах  діяльності,  виконує  те,  що  його  цікавить.  Свою  роботу  оцінює  некритично. На  запитання вчителя  відповідає 2-3  словами</w:t>
            </w:r>
          </w:p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Підвищувати  рівень  мотивації  до  навчання, намагатися   об’єктивно  оцінювати  та  контролювати  власну  діяльність</w:t>
            </w:r>
          </w:p>
        </w:tc>
      </w:tr>
      <w:tr w:rsidR="009854CE" w:rsidTr="00660A95">
        <w:tc>
          <w:tcPr>
            <w:tcW w:w="3209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 взаємодія  та  навички: є  мотивація  до  пізнання  нового,  незнайомого  та  до  комунікації</w:t>
            </w:r>
          </w:p>
        </w:tc>
        <w:tc>
          <w:tcPr>
            <w:tcW w:w="3210" w:type="dxa"/>
          </w:tcPr>
          <w:p w:rsidR="009854CE" w:rsidRDefault="007F633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</w:t>
            </w:r>
            <w:r w:rsidR="0098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олучається  до  активних  ігор,  приймав  активну  участь  у різноманітних заходах.</w:t>
            </w:r>
          </w:p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854CE" w:rsidRDefault="009854CE" w:rsidP="00660A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Треба  вчитись  бути відкритим для розвитку. Не лінуватись</w:t>
            </w:r>
          </w:p>
        </w:tc>
      </w:tr>
    </w:tbl>
    <w:p w:rsidR="00FC791A" w:rsidRDefault="00FC791A" w:rsidP="007F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4CE" w:rsidRPr="007F633E" w:rsidRDefault="009854CE" w:rsidP="007F6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9C6" w:rsidRDefault="00D479C6" w:rsidP="00D479C6">
      <w:r>
        <w:t xml:space="preserve">        Робота вчителя індивідуальної форми навчання з учнем 8 класу є комплексною та багатогранною. Протягом цього навчального року вдалося створити сприятливе навчальне середовище, забезпечити високий рівень академічної підготовки, а також підтримати фізичний та психологічний розвиток учня. Ці досягнення підтверджують ефективність індивідуального підходу та значущість такої форми навчання.</w:t>
      </w:r>
    </w:p>
    <w:p w:rsidR="00D479C6" w:rsidRPr="007E4013" w:rsidRDefault="00D479C6" w:rsidP="00D479C6">
      <w:pPr>
        <w:rPr>
          <w:rStyle w:val="a6"/>
          <w:i w:val="0"/>
          <w:sz w:val="32"/>
          <w:szCs w:val="32"/>
        </w:rPr>
      </w:pPr>
    </w:p>
    <w:p w:rsidR="005240E8" w:rsidRDefault="005240E8" w:rsidP="00FC791A">
      <w:pPr>
        <w:rPr>
          <w:sz w:val="24"/>
          <w:szCs w:val="24"/>
        </w:rPr>
      </w:pPr>
    </w:p>
    <w:p w:rsidR="007F633E" w:rsidRPr="005240E8" w:rsidRDefault="007F633E" w:rsidP="00524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4CE" w:rsidRPr="00680DD4" w:rsidRDefault="009854CE" w:rsidP="009854CE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4CE" w:rsidRDefault="009854CE" w:rsidP="009854CE"/>
    <w:p w:rsidR="00815FD9" w:rsidRDefault="00815FD9" w:rsidP="00815FD9">
      <w:pPr>
        <w:rPr>
          <w:sz w:val="32"/>
          <w:szCs w:val="32"/>
        </w:rPr>
      </w:pPr>
    </w:p>
    <w:p w:rsidR="00966E4A" w:rsidRDefault="00966E4A" w:rsidP="00966E4A"/>
    <w:p w:rsidR="00966E4A" w:rsidRDefault="00966E4A" w:rsidP="00966E4A"/>
    <w:p w:rsidR="00966E4A" w:rsidRDefault="00966E4A" w:rsidP="00966E4A"/>
    <w:p w:rsidR="00966E4A" w:rsidRDefault="00966E4A" w:rsidP="00966E4A"/>
    <w:p w:rsidR="00DE68BC" w:rsidRDefault="00DE68BC">
      <w:pPr>
        <w:rPr>
          <w:color w:val="333333"/>
          <w:shd w:val="clear" w:color="auto" w:fill="FFFFFF"/>
        </w:rPr>
      </w:pPr>
    </w:p>
    <w:p w:rsidR="00851A0C" w:rsidRDefault="00851A0C"/>
    <w:sectPr w:rsidR="00851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53"/>
    <w:rsid w:val="00362F33"/>
    <w:rsid w:val="005240E8"/>
    <w:rsid w:val="007A3662"/>
    <w:rsid w:val="007F633E"/>
    <w:rsid w:val="00815FD9"/>
    <w:rsid w:val="00851A0C"/>
    <w:rsid w:val="00966E4A"/>
    <w:rsid w:val="009854CE"/>
    <w:rsid w:val="00B77453"/>
    <w:rsid w:val="00D479C6"/>
    <w:rsid w:val="00D81F0D"/>
    <w:rsid w:val="00DE68BC"/>
    <w:rsid w:val="00E72F7D"/>
    <w:rsid w:val="00F02C4D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7399"/>
  <w15:chartTrackingRefBased/>
  <w15:docId w15:val="{2D08E1CE-9ACA-4635-8FED-D64F54D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8BC"/>
    <w:rPr>
      <w:i/>
      <w:iCs/>
    </w:rPr>
  </w:style>
  <w:style w:type="paragraph" w:styleId="a4">
    <w:name w:val="List Paragraph"/>
    <w:basedOn w:val="a"/>
    <w:uiPriority w:val="34"/>
    <w:qFormat/>
    <w:rsid w:val="009854CE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39"/>
    <w:rsid w:val="009854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D479C6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D479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7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D47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D4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5419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2024-06-19T15:58:00Z</dcterms:created>
  <dcterms:modified xsi:type="dcterms:W3CDTF">2024-06-19T17:57:00Z</dcterms:modified>
</cp:coreProperties>
</file>