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4" w:rsidRPr="007D5BE4" w:rsidRDefault="007D5BE4" w:rsidP="007D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 xml:space="preserve">План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роботи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методичної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ради</w:t>
      </w:r>
      <w:proofErr w:type="gramEnd"/>
    </w:p>
    <w:p w:rsidR="007D5BE4" w:rsidRDefault="007D5BE4" w:rsidP="007D5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val="uk-UA" w:eastAsia="ru-RU"/>
        </w:rPr>
        <w:t>Білицької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val="uk-UA" w:eastAsia="ru-RU"/>
        </w:rPr>
        <w:t xml:space="preserve"> гімназії</w:t>
      </w:r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val="uk-UA" w:eastAsia="ru-RU"/>
        </w:rPr>
        <w:t> </w:t>
      </w:r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val="uk-UA" w:eastAsia="ru-RU"/>
        </w:rPr>
        <w:t>3</w:t>
      </w:r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val="uk-UA" w:eastAsia="ru-RU"/>
        </w:rPr>
        <w:t>4</w:t>
      </w:r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навчальний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bdr w:val="none" w:sz="0" w:space="0" w:color="auto" w:frame="1"/>
          <w:lang w:eastAsia="ru-RU"/>
        </w:rPr>
        <w:t>рік</w:t>
      </w:r>
      <w:proofErr w:type="spellEnd"/>
    </w:p>
    <w:p w:rsidR="00E370F6" w:rsidRPr="007D5BE4" w:rsidRDefault="00E370F6" w:rsidP="007D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Pr="007D5BE4" w:rsidRDefault="007D5BE4" w:rsidP="007D5B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30483" w:rsidRPr="00F30483" w:rsidRDefault="007D5BE4" w:rsidP="00F304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Науково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-методична тема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F30483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всебічно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розвиненої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особистості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впровадження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інноваційних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форм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навчально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виховної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D5BE4" w:rsidRPr="00F30483" w:rsidRDefault="007D5BE4" w:rsidP="007D5BE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E370F6" w:rsidRPr="007D5BE4" w:rsidRDefault="007D5BE4" w:rsidP="007D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методичної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ради на 20</w:t>
      </w: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– 20</w:t>
      </w: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н. р.</w:t>
      </w:r>
      <w:proofErr w:type="gram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7D5BE4" w:rsidRPr="007D5BE4" w:rsidRDefault="007D5BE4" w:rsidP="007D5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-8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Забезпечити реалізацію концепції Нової української школи.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-8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Забезпечити неперервність освітнього процесу під час карантину.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Створити належні умови для адаптації до навчання в основній школі учням 5-го класу.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Продовжувати вивчати та застосовувати активні технології дистанційного  навчання 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Створити умови для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особистісно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орієнтованої системи неперервної освіти, метою якої є надання педагогам широких можливостей для оновлення, поглиблення, удосконалення професійної компетентності.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Створити систему науково-методичного супроводу педагогічних інновацій.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Забезпечувати психолого-педагогічні умови для формування компетентної особистості.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Забезпечити якісну підготовку до  ДПА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Забезпечити умови для індивідуального розвитку учнів, стимулювати їх інтелектуальну та соціальну активність, мотивувати їх навчальну діяльність.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Забезпечити зростання фахової підготовки вчителів, вивчення та запровадження передового педагогічного досвіду, опанування педагогами інноваційних методик навчання та виховання.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Продовжувати впроваджувати новітні технології навчання, долучаючи учнів до джерел інформації через мережу Інтернет.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Чітко спланувати роботу з обдарованими дітьми.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Працювати над підвищенням рівня якості знань учнів.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Підвищувати якість підготовки учнів до олімпіад 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Активніше залучати учнів до участі в інтелектуальних конкурсах.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Продумувати науково-теоретичні питання для обговорення на засіданнях стосовно реалізації науково-методичної теми.</w:t>
      </w:r>
    </w:p>
    <w:p w:rsidR="007D5BE4" w:rsidRPr="007D5BE4" w:rsidRDefault="007D5BE4" w:rsidP="007D5BE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Активізувати роботу щодо залучення учнів і педагогів до проведення науково-дослідницької роботи, удосконалення навичок дослідницької роботи.</w:t>
      </w:r>
    </w:p>
    <w:p w:rsid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D5BE4" w:rsidRPr="007D5BE4" w:rsidRDefault="007D5BE4" w:rsidP="007D5B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1.   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Організаційні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заходи: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загальне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керівництво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методичною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роботою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розгляд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методичної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Координувати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1.3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Сприяти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пошуку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використанню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освітньому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сучасних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форм,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прийомів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1.4. Проводити інструктування та консультування педагогів з питань виконання нормативно-правових документів, організації навчально-виховного процесу,  інноваційної діяльності,  дослідницької роботи, професійного вдосконалення.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1.5. Організовувати самоосвітню роботу педагогів.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1.6. Стимулювати ініціативу педагогічного колективу до науково-дослідної та іншої творчої діяльності, спрямованої на вдосконалення, оновлення й розвиток навчально-виховного процесу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закладі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роботі педагога.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1.7. Здійснювати контроль за процесом та результатами досліджень, проектів,  здійснюваних у школі.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1.8. Здійснювати вивчення, узагальнення та поширення перспективного досвіду педагогів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впровадження його у практику роботи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педколективу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1.9.Створювати умови для використання в роботі педагогів діагностичних методик і моніторингових програм з прогнозування, узагальнення та оцінки результатів педагогічної діяльності.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2.  Робота над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проблемним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питанням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F30483" w:rsidRDefault="007D5BE4" w:rsidP="007D5B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Усю</w:t>
      </w:r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науково-методичну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спрямувати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І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етапу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науково-методичної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30483" w:rsidRPr="00F30483">
        <w:rPr>
          <w:rFonts w:ascii="Monotype Corsiva" w:eastAsia="Times New Roman" w:hAnsi="Monotype Corsiva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всебічно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розвиненої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особистості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впровадження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інноваційних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форм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навчально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виховної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="00F30483" w:rsidRPr="00F3048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Організувати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практичного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втілення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проблемної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теми.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Аналіз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педагогічного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 проблемною 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науково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-методичною темою провести у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науково-практичної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конференції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3.Провести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індивідуальні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групові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7D5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   Про ведення класних журналів 1 - 4 класах, оцінювання учнів 1- 4 класів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Макогон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О.С.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)</w:t>
      </w:r>
    </w:p>
    <w:p w:rsidR="007D5BE4" w:rsidRPr="007D5BE4" w:rsidRDefault="007D5BE4" w:rsidP="007D5BE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журналів</w:t>
      </w:r>
      <w:proofErr w:type="spellEnd"/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журналів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індивідуального навчання та гуртків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у 5-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класах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Ветц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7D5BE4" w:rsidRPr="007D5BE4" w:rsidRDefault="007D5BE4" w:rsidP="007D5BE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щоденників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Ветц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.)</w:t>
      </w:r>
    </w:p>
    <w:p w:rsidR="007D5BE4" w:rsidRPr="007D5BE4" w:rsidRDefault="007D5BE4" w:rsidP="007D5BE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іки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всіма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освітньго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Ветц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.)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D5BE4" w:rsidRPr="007D5BE4" w:rsidRDefault="007D5BE4" w:rsidP="007D5BE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ідготовку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та ІІ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етапів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Всеукраїнських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олімпіад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базових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дисциплін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F304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Ветц</w:t>
      </w:r>
      <w:proofErr w:type="spellEnd"/>
      <w:r w:rsidR="00F304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bookmarkStart w:id="0" w:name="_GoBack"/>
      <w:bookmarkEnd w:id="0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D5BE4" w:rsidRPr="007D5BE4" w:rsidRDefault="007D5BE4" w:rsidP="007D5BE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Консультації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учителями,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атестуються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Складання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атестації</w:t>
      </w:r>
      <w:proofErr w:type="spellEnd"/>
    </w:p>
    <w:p w:rsidR="007D5BE4" w:rsidRPr="007D5BE4" w:rsidRDefault="007D5BE4" w:rsidP="007D5BE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Ветц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М.В.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.).)</w:t>
      </w:r>
      <w:proofErr w:type="gramEnd"/>
    </w:p>
    <w:p w:rsidR="007D5BE4" w:rsidRPr="007D5BE4" w:rsidRDefault="007D5BE4" w:rsidP="007D5BE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Роль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класного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</w:t>
      </w:r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вника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згуртуванні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учнівського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Індивідуальна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робота з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Віщур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М.С.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  Провести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педагогічні читання «Творче впровадження спадщини  В. О. Сухомлинського в сучасний освітній прості</w:t>
      </w:r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школи» (березень)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5.Провести фестиваль ідей «Формування життєвих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компетентностей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особистості шляхом організації інноваційної педагогічної діяльності,</w:t>
      </w:r>
      <w:r w:rsidRPr="007D5BE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uk-UA" w:eastAsia="ru-RU"/>
        </w:rPr>
        <w:t> створення середовища успіху та життєтворчості» (грудень)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Методичний форум  «Інноваційні технології в освіті: виклики сучасності» (травень)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 Робота по вивченню, узагальненню та поширенню передового педагогічного досвіду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7.1.Знайомити вчителів з матеріалами передового педагогічного досвіду, розміщених в педагогічних та методичних виданнях (2 рази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семестр).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</w:t>
      </w:r>
      <w:r w:rsidRPr="007D5B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Провести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творчий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звіт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атестуються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«Перлини педагогічної майстерності».</w:t>
      </w:r>
    </w:p>
    <w:p w:rsidR="007D5BE4" w:rsidRPr="007D5BE4" w:rsidRDefault="007D5BE4" w:rsidP="007D5B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</w:t>
      </w:r>
      <w:r w:rsidR="00E370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Стимулювати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вчителі</w:t>
      </w:r>
      <w:proofErr w:type="gram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 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презентації</w:t>
      </w:r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власних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фахових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розробок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рекомендацій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авторських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7D5B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D5BE4" w:rsidRPr="007D5BE4" w:rsidRDefault="007D5BE4" w:rsidP="007D5BE4">
      <w:pPr>
        <w:shd w:val="clear" w:color="auto" w:fill="FFFFFF"/>
        <w:spacing w:after="0" w:line="240" w:lineRule="auto"/>
        <w:ind w:right="-10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5B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017EF" w:rsidRDefault="002017EF"/>
    <w:sectPr w:rsidR="0020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209"/>
    <w:multiLevelType w:val="multilevel"/>
    <w:tmpl w:val="17D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B4007"/>
    <w:multiLevelType w:val="multilevel"/>
    <w:tmpl w:val="321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A020D"/>
    <w:multiLevelType w:val="multilevel"/>
    <w:tmpl w:val="92C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E4"/>
    <w:rsid w:val="002017EF"/>
    <w:rsid w:val="007D5BE4"/>
    <w:rsid w:val="00E370F6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2023-10-03T20:43:00Z</dcterms:created>
  <dcterms:modified xsi:type="dcterms:W3CDTF">2023-10-05T18:24:00Z</dcterms:modified>
</cp:coreProperties>
</file>