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План заходів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цивільного захисту у Білицькій гімназії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 рік.</w:t>
      </w:r>
      <w:bookmarkEnd w:id="0"/>
    </w:p>
    <w:tbl>
      <w:tblPr>
        <w:tblStyle w:val="3"/>
        <w:tblW w:w="9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159"/>
        <w:gridCol w:w="58"/>
        <w:gridCol w:w="1667"/>
        <w:gridCol w:w="2531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0" w:type="dxa"/>
            <w:gridSpan w:val="2"/>
            <w:shd w:val="clear" w:color="auto" w:fill="auto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1558" w:type="dxa"/>
            <w:shd w:val="clear" w:color="auto" w:fill="auto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562" w:type="dxa"/>
            <w:gridSpan w:val="2"/>
            <w:shd w:val="clear" w:color="auto" w:fill="auto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нараду з працівниками закладу «Про підсумки ЦЗ в 2023 році та основні завдання на 2024 рік». Ознайомлення працівників з  положеннями Кодексу ЦЗ України, постанови КМУ та іншими нормативно – правовими документами у сфері ЦЗ</w:t>
            </w:r>
          </w:p>
        </w:tc>
        <w:tc>
          <w:tcPr>
            <w:tcW w:w="1558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Лютий </w:t>
            </w:r>
          </w:p>
        </w:tc>
        <w:tc>
          <w:tcPr>
            <w:tcW w:w="2562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Ветц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і провести Тиждень безпеки дитини.</w:t>
            </w:r>
          </w:p>
        </w:tc>
        <w:tc>
          <w:tcPr>
            <w:tcW w:w="1558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 - вересень</w:t>
            </w:r>
          </w:p>
        </w:tc>
        <w:tc>
          <w:tcPr>
            <w:tcW w:w="2562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Ветц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ДЕНЬ ЦИВІЛЬНОГО ЗАХИСТУ, навчання діям педпрацівників і учнів в умовах загрози або виникнення НС</w:t>
            </w:r>
          </w:p>
        </w:tc>
        <w:tc>
          <w:tcPr>
            <w:tcW w:w="1558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квітня</w:t>
            </w:r>
          </w:p>
        </w:tc>
        <w:tc>
          <w:tcPr>
            <w:tcW w:w="2562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Загальношкільна комісія з проведення Дня ЦЗ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навчальні екстрені евакуації учнів та працівників ЗО</w:t>
            </w:r>
          </w:p>
        </w:tc>
        <w:tc>
          <w:tcPr>
            <w:tcW w:w="1558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</w:p>
        </w:tc>
        <w:tc>
          <w:tcPr>
            <w:tcW w:w="2562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Ветц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і провести Тиждень знань з основ БЖ</w:t>
            </w:r>
          </w:p>
        </w:tc>
        <w:tc>
          <w:tcPr>
            <w:tcW w:w="1558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Вересень </w:t>
            </w:r>
          </w:p>
        </w:tc>
        <w:tc>
          <w:tcPr>
            <w:tcW w:w="2562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Ветц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Сприяти проведенню заходів ЦЗ, що організовуються ДСНС.</w:t>
            </w:r>
          </w:p>
        </w:tc>
        <w:tc>
          <w:tcPr>
            <w:tcW w:w="1558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62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Ветц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567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Видати наказ «Про проведення занять з ЦЗ та організацію навчальних тренувань».</w:t>
            </w:r>
          </w:p>
        </w:tc>
        <w:tc>
          <w:tcPr>
            <w:tcW w:w="1618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Лютий </w:t>
            </w:r>
          </w:p>
        </w:tc>
        <w:tc>
          <w:tcPr>
            <w:tcW w:w="2554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567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Видати наказ «Про підготовку та проведення дня ЦЗ в школі».</w:t>
            </w:r>
          </w:p>
        </w:tc>
        <w:tc>
          <w:tcPr>
            <w:tcW w:w="1618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554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567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Інформувати колектив гімназії про надзвичайні ситуації, які сталися в області</w:t>
            </w:r>
          </w:p>
        </w:tc>
        <w:tc>
          <w:tcPr>
            <w:tcW w:w="1618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Щоквартально </w:t>
            </w:r>
          </w:p>
        </w:tc>
        <w:tc>
          <w:tcPr>
            <w:tcW w:w="2554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Ветц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567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утримання в постійній готовності до застосування захисної споруди ЦЗ</w:t>
            </w:r>
          </w:p>
        </w:tc>
        <w:tc>
          <w:tcPr>
            <w:tcW w:w="1618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554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Гальчишак М.П.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567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Виготовити засоби індивідуального захисту (ватно – марлеві пов’язки) </w:t>
            </w:r>
          </w:p>
        </w:tc>
        <w:tc>
          <w:tcPr>
            <w:tcW w:w="1618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Лютий- квітень</w:t>
            </w:r>
          </w:p>
        </w:tc>
        <w:tc>
          <w:tcPr>
            <w:tcW w:w="2554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Гунчак В.І.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567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вимог нормативних документів проводити перевірку вогнегасників</w:t>
            </w:r>
          </w:p>
        </w:tc>
        <w:tc>
          <w:tcPr>
            <w:tcW w:w="1618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54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Гальчишак М.П.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567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Обладнати інформаційно – довідковий куточок з питань ЦЗ</w:t>
            </w:r>
          </w:p>
        </w:tc>
        <w:tc>
          <w:tcPr>
            <w:tcW w:w="1618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лютого</w:t>
            </w:r>
          </w:p>
        </w:tc>
        <w:tc>
          <w:tcPr>
            <w:tcW w:w="2554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Віщур М.С.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567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у відповідність документацію з ЦЗ відповідно до чинного законодавства України, постанови КМУ, наказів МОН тощо</w:t>
            </w:r>
          </w:p>
        </w:tc>
        <w:tc>
          <w:tcPr>
            <w:tcW w:w="1618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 лютого</w:t>
            </w:r>
          </w:p>
        </w:tc>
        <w:tc>
          <w:tcPr>
            <w:tcW w:w="2554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Ветц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</w:trPr>
        <w:tc>
          <w:tcPr>
            <w:tcW w:w="567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Надати індивідуальні консультації класним керівникам, штабу ЦЗ з питань організації та ведення ЦЗ</w:t>
            </w:r>
          </w:p>
        </w:tc>
        <w:tc>
          <w:tcPr>
            <w:tcW w:w="1618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54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Ветц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0" w:hRule="atLeast"/>
        </w:trPr>
        <w:tc>
          <w:tcPr>
            <w:tcW w:w="567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Здійснювати просвітницьку роботу серед учасників освітнього процесу із запобігання виникненню надзвичайних ситуацій, пов’язаних із небезпечними інфекційними захворюваннями, масовими не інфекційними захворюваннями (отруєння)</w:t>
            </w:r>
          </w:p>
        </w:tc>
        <w:tc>
          <w:tcPr>
            <w:tcW w:w="1618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54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Ветц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25" w:hRule="atLeast"/>
        </w:trPr>
        <w:tc>
          <w:tcPr>
            <w:tcW w:w="567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Популяризувати культуру безпеки життєдіяльності серед учасників освітнього процесу шляхом проведення шкільних, участь у районних навчально-тренувальних зборах.</w:t>
            </w:r>
          </w:p>
        </w:tc>
        <w:tc>
          <w:tcPr>
            <w:tcW w:w="1618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54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Ветц М.В.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кл.керівники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25" w:hRule="atLeast"/>
        </w:trPr>
        <w:tc>
          <w:tcPr>
            <w:tcW w:w="567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Надавати звіт відділу освіти «Про стан ЦЗ у закладі»</w:t>
            </w:r>
          </w:p>
        </w:tc>
        <w:tc>
          <w:tcPr>
            <w:tcW w:w="1618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потребі</w:t>
            </w:r>
          </w:p>
        </w:tc>
        <w:tc>
          <w:tcPr>
            <w:tcW w:w="2554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Ветц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25" w:hRule="atLeast"/>
        </w:trPr>
        <w:tc>
          <w:tcPr>
            <w:tcW w:w="567" w:type="dxa"/>
            <w:shd w:val="clear" w:color="auto" w:fill="auto"/>
          </w:tcPr>
          <w:p>
            <w:pPr>
              <w:pStyle w:val="7"/>
              <w:numPr>
                <w:ilvl w:val="0"/>
                <w:numId w:val="1"/>
              </w:numPr>
              <w:ind w:hanging="6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Розміщувати інформаційні матеріали та нормативні документи на офіційному сайті закладу</w:t>
            </w:r>
          </w:p>
        </w:tc>
        <w:tc>
          <w:tcPr>
            <w:tcW w:w="1618" w:type="dxa"/>
            <w:gridSpan w:val="2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54" w:type="dxa"/>
            <w:shd w:val="clear" w:color="auto" w:fill="auto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Гальчишак Г.Б.</w:t>
            </w:r>
          </w:p>
        </w:tc>
      </w:tr>
    </w:tbl>
    <w:p/>
    <w:sectPr>
      <w:headerReference r:id="rId5" w:type="default"/>
      <w:pgSz w:w="11906" w:h="16838"/>
      <w:pgMar w:top="1134" w:right="567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altName w:val="Courier New"/>
    <w:panose1 w:val="00000000000000000000"/>
    <w:charset w:val="01"/>
    <w:family w:val="moder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337AA9"/>
    <w:multiLevelType w:val="multilevel"/>
    <w:tmpl w:val="06337AA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8D"/>
    <w:rsid w:val="0072521A"/>
    <w:rsid w:val="008201E0"/>
    <w:rsid w:val="00873E8D"/>
    <w:rsid w:val="009117A1"/>
    <w:rsid w:val="00AC02AB"/>
    <w:rsid w:val="00AF1A03"/>
    <w:rsid w:val="00B040FC"/>
    <w:rsid w:val="00CB25CC"/>
    <w:rsid w:val="00D41A0E"/>
    <w:rsid w:val="00EC0BD1"/>
    <w:rsid w:val="0A46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6">
    <w:name w:val="header"/>
    <w:basedOn w:val="1"/>
    <w:link w:val="11"/>
    <w:unhideWhenUsed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paragraph" w:customStyle="1" w:styleId="8">
    <w:name w:val="Preformatted Text"/>
    <w:basedOn w:val="1"/>
    <w:qFormat/>
    <w:uiPriority w:val="0"/>
    <w:pPr>
      <w:widowControl w:val="0"/>
      <w:suppressAutoHyphens/>
      <w:spacing w:after="0" w:line="240" w:lineRule="auto"/>
    </w:pPr>
    <w:rPr>
      <w:rFonts w:ascii="Liberation Mono" w:hAnsi="Liberation Mono" w:eastAsia="Liberation Mono" w:cs="Liberation Mono"/>
      <w:sz w:val="20"/>
      <w:szCs w:val="20"/>
      <w:lang w:val="en-US" w:eastAsia="zh-CN" w:bidi="hi-IN"/>
    </w:rPr>
  </w:style>
  <w:style w:type="paragraph" w:styleId="9">
    <w:name w:val="List Paragraph"/>
    <w:basedOn w:val="1"/>
    <w:qFormat/>
    <w:uiPriority w:val="34"/>
    <w:pPr>
      <w:spacing w:after="0" w:line="259" w:lineRule="auto"/>
      <w:ind w:left="720"/>
      <w:contextualSpacing/>
    </w:pPr>
    <w:rPr>
      <w:rFonts w:ascii="Calibri" w:hAnsi="Calibri" w:eastAsia="Calibri" w:cs="Calibri"/>
      <w:lang w:val="ru-RU" w:eastAsia="ru-RU"/>
    </w:rPr>
  </w:style>
  <w:style w:type="character" w:customStyle="1" w:styleId="10">
    <w:name w:val="Текст выноски Знак"/>
    <w:basedOn w:val="2"/>
    <w:link w:val="4"/>
    <w:semiHidden/>
    <w:uiPriority w:val="99"/>
    <w:rPr>
      <w:rFonts w:ascii="Segoe UI" w:hAnsi="Segoe UI" w:cs="Segoe UI" w:eastAsiaTheme="minorEastAsia"/>
      <w:sz w:val="18"/>
      <w:szCs w:val="18"/>
      <w:lang w:eastAsia="uk-UA"/>
    </w:rPr>
  </w:style>
  <w:style w:type="character" w:customStyle="1" w:styleId="11">
    <w:name w:val="Верхний колонтитул Знак"/>
    <w:basedOn w:val="2"/>
    <w:link w:val="6"/>
    <w:uiPriority w:val="99"/>
    <w:rPr>
      <w:rFonts w:eastAsiaTheme="minorEastAsia"/>
      <w:lang w:eastAsia="uk-UA"/>
    </w:rPr>
  </w:style>
  <w:style w:type="character" w:customStyle="1" w:styleId="12">
    <w:name w:val="Нижний колонтитул Знак"/>
    <w:basedOn w:val="2"/>
    <w:link w:val="5"/>
    <w:uiPriority w:val="99"/>
    <w:rPr>
      <w:rFonts w:eastAsiaTheme="minorEastAsia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3475</Words>
  <Characters>1981</Characters>
  <Lines>16</Lines>
  <Paragraphs>10</Paragraphs>
  <TotalTime>61</TotalTime>
  <ScaleCrop>false</ScaleCrop>
  <LinksUpToDate>false</LinksUpToDate>
  <CharactersWithSpaces>5446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2024-02-14T10:13:00Z</dcterms:created>
  <dc:creator>Lenovo</dc:creator>
  <cp:lastModifiedBy>Галина Гальчишак</cp:lastModifiedBy>
  <cp:lastPrinted>2024-02-14T11:22:00Z</cp:lastPrinted>
  <dcterms:modified xsi:type="dcterms:W3CDTF">2024-02-16T16:06:47Z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E003CECF87A5491CB78A83EF2263102D_12</vt:lpwstr>
  </property>
</Properties>
</file>