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7B" w:rsidRPr="00740757" w:rsidRDefault="00740757" w:rsidP="0066427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 клас   мова   25.05.2020</w:t>
      </w:r>
    </w:p>
    <w:p w:rsidR="0066427B" w:rsidRPr="00740757" w:rsidRDefault="00740757" w:rsidP="0066427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:Контрольна робота.</w:t>
      </w: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Службові частини мови</w:t>
      </w:r>
      <w:r w:rsidRPr="007407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6427B" w:rsidRPr="0074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Прийменник. Сполучник. </w:t>
      </w:r>
      <w:r w:rsidRPr="007407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Частка.) Вигук.</w:t>
      </w:r>
    </w:p>
    <w:p w:rsidR="00C466A3" w:rsidRPr="00F27E71" w:rsidRDefault="00C466A3" w:rsidP="00AA34D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10"/>
          <w:szCs w:val="36"/>
          <w:lang w:val="uk-UA" w:eastAsia="ru-RU"/>
        </w:rPr>
      </w:pPr>
    </w:p>
    <w:p w:rsidR="00AA34DC" w:rsidRPr="00AA34DC" w:rsidRDefault="00AA34DC" w:rsidP="00AA34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more"/>
      <w:bookmarkEnd w:id="1"/>
      <w:r w:rsidRPr="00AA34DC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AD64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A34DC">
        <w:rPr>
          <w:rFonts w:ascii="Times New Roman" w:eastAsia="Calibri" w:hAnsi="Times New Roman" w:cs="Times New Roman"/>
          <w:b/>
          <w:sz w:val="28"/>
          <w:szCs w:val="28"/>
        </w:rPr>
        <w:t xml:space="preserve">Прийменник ужито в кожному сполученні слів рядка: </w:t>
      </w:r>
    </w:p>
    <w:p w:rsidR="00AA34DC" w:rsidRPr="00AA34DC" w:rsidRDefault="00AD6424" w:rsidP="004F4810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34DC" w:rsidRPr="00AA34DC">
        <w:rPr>
          <w:rFonts w:ascii="Times New Roman" w:eastAsia="Calibri" w:hAnsi="Times New Roman" w:cs="Times New Roman"/>
          <w:sz w:val="28"/>
          <w:szCs w:val="28"/>
        </w:rPr>
        <w:t>а) викопали навкруги фортеці, знайшов у портфелі, дощ і сніг;</w:t>
      </w:r>
    </w:p>
    <w:p w:rsidR="00AA34DC" w:rsidRPr="00AA34DC" w:rsidRDefault="00AD6424" w:rsidP="004F4810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34DC" w:rsidRPr="00AA34DC">
        <w:rPr>
          <w:rFonts w:ascii="Times New Roman" w:eastAsia="Calibri" w:hAnsi="Times New Roman" w:cs="Times New Roman"/>
          <w:sz w:val="28"/>
          <w:szCs w:val="28"/>
        </w:rPr>
        <w:t>б) лунає навкруги, грався з ними, чуйний і уважний;</w:t>
      </w:r>
    </w:p>
    <w:p w:rsidR="00AA34DC" w:rsidRDefault="00AA34DC" w:rsidP="004F4810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4DC">
        <w:rPr>
          <w:rFonts w:ascii="Times New Roman" w:eastAsia="Calibri" w:hAnsi="Times New Roman" w:cs="Times New Roman"/>
          <w:sz w:val="28"/>
          <w:szCs w:val="28"/>
        </w:rPr>
        <w:t xml:space="preserve"> в) вітер з півночі, помилився через неуважність, бачив коло лісу. </w:t>
      </w:r>
    </w:p>
    <w:p w:rsidR="00AA34DC" w:rsidRPr="00AA34DC" w:rsidRDefault="00AA34DC" w:rsidP="00AA34DC">
      <w:pPr>
        <w:spacing w:after="0" w:line="360" w:lineRule="auto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6427B" w:rsidRPr="00AA34DC" w:rsidRDefault="00AA34DC" w:rsidP="0066427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34DC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66427B" w:rsidRPr="00AA34DC">
        <w:rPr>
          <w:rFonts w:ascii="Times New Roman" w:eastAsia="Calibri" w:hAnsi="Times New Roman" w:cs="Times New Roman"/>
          <w:b/>
          <w:sz w:val="28"/>
          <w:szCs w:val="28"/>
        </w:rPr>
        <w:t xml:space="preserve">Тільки частки записано в рядку: </w:t>
      </w:r>
    </w:p>
    <w:p w:rsidR="0066427B" w:rsidRPr="00AA34DC" w:rsidRDefault="0066427B" w:rsidP="006642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Pr="00AA34DC">
        <w:rPr>
          <w:rFonts w:ascii="Times New Roman" w:eastAsia="Calibri" w:hAnsi="Times New Roman" w:cs="Times New Roman"/>
          <w:sz w:val="28"/>
          <w:szCs w:val="28"/>
        </w:rPr>
        <w:t>а) навіть, нехай, немов,</w:t>
      </w:r>
      <w:r w:rsidRPr="007E0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34DC">
        <w:rPr>
          <w:rFonts w:ascii="Times New Roman" w:eastAsia="Calibri" w:hAnsi="Times New Roman" w:cs="Times New Roman"/>
          <w:sz w:val="28"/>
          <w:szCs w:val="28"/>
        </w:rPr>
        <w:t>а;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Pr="00AA34DC">
        <w:rPr>
          <w:rFonts w:ascii="Times New Roman" w:eastAsia="Calibri" w:hAnsi="Times New Roman" w:cs="Times New Roman"/>
          <w:sz w:val="28"/>
          <w:szCs w:val="28"/>
        </w:rPr>
        <w:t xml:space="preserve"> б) хай, не,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-сь</w:t>
      </w:r>
      <w:r w:rsidRPr="00AA34DC">
        <w:rPr>
          <w:rFonts w:ascii="Times New Roman" w:eastAsia="Calibri" w:hAnsi="Times New Roman" w:cs="Times New Roman"/>
          <w:sz w:val="28"/>
          <w:szCs w:val="28"/>
        </w:rPr>
        <w:t xml:space="preserve">, лише; </w:t>
      </w:r>
    </w:p>
    <w:p w:rsidR="0066427B" w:rsidRDefault="0066427B" w:rsidP="0066427B">
      <w:pPr>
        <w:spacing w:after="0" w:line="360" w:lineRule="auto"/>
        <w:ind w:left="426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AA34DC">
        <w:rPr>
          <w:rFonts w:ascii="Times New Roman" w:eastAsia="Calibri" w:hAnsi="Times New Roman" w:cs="Times New Roman"/>
          <w:sz w:val="28"/>
          <w:szCs w:val="28"/>
        </w:rPr>
        <w:t xml:space="preserve">в) посеред, попід,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то</w:t>
      </w:r>
      <w:r w:rsidRPr="00AA34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             г) </w:t>
      </w:r>
      <w:r w:rsidRPr="00823E3A">
        <w:rPr>
          <w:rFonts w:ascii="Times New Roman" w:eastAsia="Calibri" w:hAnsi="Times New Roman" w:cs="Times New Roman"/>
          <w:sz w:val="28"/>
          <w:szCs w:val="28"/>
        </w:rPr>
        <w:t xml:space="preserve"> аби-, де-, чи-,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у.</w:t>
      </w:r>
    </w:p>
    <w:p w:rsidR="00AA34DC" w:rsidRPr="0066427B" w:rsidRDefault="00AA34DC" w:rsidP="004F4810">
      <w:pPr>
        <w:spacing w:after="0" w:line="360" w:lineRule="auto"/>
        <w:ind w:left="426" w:hanging="426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AA34DC" w:rsidRPr="00AD6424" w:rsidRDefault="00AA34DC" w:rsidP="00AA34DC">
      <w:pPr>
        <w:spacing w:after="0" w:line="360" w:lineRule="auto"/>
        <w:rPr>
          <w:rFonts w:ascii="Times New Roman" w:eastAsia="Calibri" w:hAnsi="Times New Roman" w:cs="Times New Roman"/>
          <w:sz w:val="2"/>
          <w:szCs w:val="28"/>
          <w:lang w:val="uk-UA"/>
        </w:rPr>
      </w:pPr>
    </w:p>
    <w:p w:rsidR="00AA34DC" w:rsidRPr="004F4810" w:rsidRDefault="00AA34DC" w:rsidP="00AA34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34D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F481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23E3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F4810">
        <w:rPr>
          <w:rFonts w:ascii="Times New Roman" w:eastAsia="Calibri" w:hAnsi="Times New Roman" w:cs="Times New Roman"/>
          <w:b/>
          <w:sz w:val="28"/>
          <w:szCs w:val="28"/>
        </w:rPr>
        <w:t xml:space="preserve"> Сполучник з’єднує частини складного речення у варіанті:</w:t>
      </w:r>
    </w:p>
    <w:p w:rsidR="00AA34DC" w:rsidRPr="004F4810" w:rsidRDefault="00823E3A" w:rsidP="004F4810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AA34DC" w:rsidRPr="004F4810">
        <w:rPr>
          <w:rFonts w:ascii="Times New Roman" w:eastAsia="Calibri" w:hAnsi="Times New Roman" w:cs="Times New Roman"/>
          <w:sz w:val="28"/>
          <w:szCs w:val="28"/>
        </w:rPr>
        <w:t xml:space="preserve"> а) Вечір гаптував небеса і золотом, і сріблом, і янтарем. </w:t>
      </w:r>
    </w:p>
    <w:p w:rsidR="00AA34DC" w:rsidRPr="004F4810" w:rsidRDefault="00823E3A" w:rsidP="004F4810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AA34DC" w:rsidRPr="004F4810">
        <w:rPr>
          <w:rFonts w:ascii="Times New Roman" w:eastAsia="Calibri" w:hAnsi="Times New Roman" w:cs="Times New Roman"/>
          <w:sz w:val="28"/>
          <w:szCs w:val="28"/>
        </w:rPr>
        <w:t>б) Не тільки мотузок, а й терпець рветься.</w:t>
      </w:r>
    </w:p>
    <w:p w:rsidR="00AA34DC" w:rsidRPr="004F4810" w:rsidRDefault="00AA34DC" w:rsidP="004F4810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4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E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4F4810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4F4810" w:rsidRPr="004F4810">
        <w:rPr>
          <w:rFonts w:ascii="Times New Roman" w:eastAsia="Calibri" w:hAnsi="Times New Roman" w:cs="Times New Roman"/>
          <w:sz w:val="28"/>
          <w:szCs w:val="28"/>
        </w:rPr>
        <w:t>Великі сині очі з-під чорних вій дивилися пильно й розумно (М. Коц.).</w:t>
      </w:r>
    </w:p>
    <w:p w:rsidR="004F4810" w:rsidRPr="004F4810" w:rsidRDefault="00823E3A" w:rsidP="004F4810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F48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</w:t>
      </w:r>
      <w:r w:rsidR="004F4810" w:rsidRPr="004F4810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4F4810" w:rsidRPr="004F4810">
        <w:rPr>
          <w:rFonts w:ascii="Times New Roman" w:eastAsia="Calibri" w:hAnsi="Times New Roman" w:cs="Times New Roman"/>
          <w:sz w:val="28"/>
          <w:szCs w:val="28"/>
        </w:rPr>
        <w:t xml:space="preserve"> Дзвони грають, бо моя воскресає душа. </w:t>
      </w:r>
    </w:p>
    <w:p w:rsidR="004F4810" w:rsidRPr="004F4810" w:rsidRDefault="004F4810" w:rsidP="00AA3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lang w:val="uk-UA" w:eastAsia="ru-RU"/>
        </w:rPr>
      </w:pPr>
    </w:p>
    <w:p w:rsidR="00AD6424" w:rsidRPr="00823E3A" w:rsidRDefault="00AA34DC" w:rsidP="00AD6424">
      <w:pPr>
        <w:spacing w:after="0" w:line="360" w:lineRule="auto"/>
        <w:ind w:left="567" w:hanging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823E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AA3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6424" w:rsidRPr="00AA34DC">
        <w:rPr>
          <w:rFonts w:ascii="Times New Roman" w:eastAsia="Calibri" w:hAnsi="Times New Roman" w:cs="Times New Roman"/>
          <w:b/>
          <w:sz w:val="28"/>
          <w:szCs w:val="28"/>
        </w:rPr>
        <w:t>У якому рядку всі сполучники складні?</w:t>
      </w:r>
      <w:r w:rsidR="00AD6424" w:rsidRPr="00AA34DC">
        <w:rPr>
          <w:rFonts w:ascii="Times New Roman" w:eastAsia="Calibri" w:hAnsi="Times New Roman" w:cs="Times New Roman"/>
          <w:sz w:val="28"/>
          <w:szCs w:val="28"/>
        </w:rPr>
        <w:br/>
        <w:t>А) Щоб, немов, ніж, якби, раз.</w:t>
      </w:r>
      <w:r w:rsidR="00AD6424" w:rsidRPr="00AA34DC">
        <w:rPr>
          <w:rFonts w:ascii="Times New Roman" w:eastAsia="Calibri" w:hAnsi="Times New Roman" w:cs="Times New Roman"/>
          <w:sz w:val="28"/>
          <w:szCs w:val="28"/>
        </w:rPr>
        <w:br/>
        <w:t>Б) Якщо, теж, також, бо, немовби.</w:t>
      </w:r>
      <w:r w:rsidR="00AD6424" w:rsidRPr="00AA34DC">
        <w:rPr>
          <w:rFonts w:ascii="Times New Roman" w:eastAsia="Calibri" w:hAnsi="Times New Roman" w:cs="Times New Roman"/>
          <w:sz w:val="28"/>
          <w:szCs w:val="28"/>
        </w:rPr>
        <w:br/>
        <w:t>В) Мовбито, немовбито, начеб, проте, нібито.</w:t>
      </w:r>
      <w:r w:rsidR="00AD6424" w:rsidRPr="00AA34DC">
        <w:rPr>
          <w:rFonts w:ascii="Times New Roman" w:eastAsia="Calibri" w:hAnsi="Times New Roman" w:cs="Times New Roman"/>
          <w:sz w:val="28"/>
          <w:szCs w:val="28"/>
        </w:rPr>
        <w:br/>
        <w:t>Г) Начебто, цебто, щоб, буцімто, але</w:t>
      </w:r>
      <w:r w:rsidR="00AD642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4DC" w:rsidRPr="00AA34DC" w:rsidRDefault="00AA34DC" w:rsidP="00AA34D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28"/>
          <w:lang w:val="uk-UA" w:eastAsia="ru-RU"/>
        </w:rPr>
      </w:pPr>
    </w:p>
    <w:p w:rsidR="00AD6424" w:rsidRDefault="00AA34DC" w:rsidP="00AD64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A34DC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4F481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AD6424" w:rsidRPr="00AA3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Укажіть речення, у якому сполучник служить для поєднання однорідних </w:t>
      </w:r>
    </w:p>
    <w:p w:rsidR="00AD6424" w:rsidRPr="00AA34DC" w:rsidRDefault="00AD6424" w:rsidP="00AD64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AA3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членів:</w:t>
      </w:r>
    </w:p>
    <w:p w:rsidR="00AD6424" w:rsidRPr="00AA34DC" w:rsidRDefault="00AD6424" w:rsidP="00AD64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Довкола будиночків цвів бузок, і на білі стіни падала тінь від листя (П. Панч).</w:t>
      </w:r>
    </w:p>
    <w:p w:rsidR="00AD6424" w:rsidRPr="00AA34DC" w:rsidRDefault="00AD6424" w:rsidP="00AD64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Б Сонця ще не було видно, хоч далекі шпилі вже рожевіли (М. Коцюбинський).</w:t>
      </w:r>
    </w:p>
    <w:p w:rsidR="00AD6424" w:rsidRPr="00AA34DC" w:rsidRDefault="00AD6424" w:rsidP="00AD64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Ліс шумів над ним тужливо, і плакав, і ревів (І. Франко).</w:t>
      </w:r>
    </w:p>
    <w:p w:rsidR="00AD6424" w:rsidRDefault="00AD6424" w:rsidP="00AD64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Г Розчинилися двері, і через поріг переступила з повним відром Галя (А. Шиян).</w:t>
      </w:r>
    </w:p>
    <w:p w:rsidR="00AA34DC" w:rsidRPr="00AA34DC" w:rsidRDefault="00AA34DC" w:rsidP="00AA34DC">
      <w:pPr>
        <w:spacing w:after="0" w:line="360" w:lineRule="auto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A34DC" w:rsidRDefault="00AA34DC" w:rsidP="0066427B">
      <w:pPr>
        <w:spacing w:after="0" w:line="36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4DC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66427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6427B" w:rsidRPr="00AA34DC">
        <w:rPr>
          <w:rFonts w:ascii="Times New Roman" w:eastAsia="Calibri" w:hAnsi="Times New Roman" w:cs="Times New Roman"/>
          <w:b/>
          <w:sz w:val="28"/>
          <w:szCs w:val="28"/>
        </w:rPr>
        <w:t>У якому рядку всі прийменники пишуться через дефіс?</w:t>
      </w:r>
      <w:r w:rsidR="0066427B" w:rsidRPr="00AA34DC">
        <w:rPr>
          <w:rFonts w:ascii="Times New Roman" w:eastAsia="Calibri" w:hAnsi="Times New Roman" w:cs="Times New Roman"/>
          <w:sz w:val="28"/>
          <w:szCs w:val="28"/>
        </w:rPr>
        <w:br/>
        <w:t>А) Із/за, з/під, з/попід, з/поміж, з/посеред.</w:t>
      </w:r>
      <w:r w:rsidR="0066427B" w:rsidRPr="00AA34DC">
        <w:rPr>
          <w:rFonts w:ascii="Times New Roman" w:eastAsia="Calibri" w:hAnsi="Times New Roman" w:cs="Times New Roman"/>
          <w:sz w:val="28"/>
          <w:szCs w:val="28"/>
        </w:rPr>
        <w:br/>
        <w:t>Б) З/поза, з/за, в/наслідок, по/при, не/зважаючи на.</w:t>
      </w:r>
      <w:r w:rsidR="0066427B" w:rsidRPr="00AA34DC">
        <w:rPr>
          <w:rFonts w:ascii="Times New Roman" w:eastAsia="Calibri" w:hAnsi="Times New Roman" w:cs="Times New Roman"/>
          <w:sz w:val="28"/>
          <w:szCs w:val="28"/>
        </w:rPr>
        <w:br/>
      </w:r>
      <w:r w:rsidR="0066427B" w:rsidRPr="00AA34DC">
        <w:rPr>
          <w:rFonts w:ascii="Times New Roman" w:eastAsia="Calibri" w:hAnsi="Times New Roman" w:cs="Times New Roman"/>
          <w:sz w:val="28"/>
          <w:szCs w:val="28"/>
        </w:rPr>
        <w:lastRenderedPageBreak/>
        <w:t>В) За/для, за/ради, по/серед, по/руч, в/наслідок.</w:t>
      </w:r>
      <w:r w:rsidR="0066427B" w:rsidRPr="00AA34DC">
        <w:rPr>
          <w:rFonts w:ascii="Times New Roman" w:eastAsia="Calibri" w:hAnsi="Times New Roman" w:cs="Times New Roman"/>
          <w:sz w:val="28"/>
          <w:szCs w:val="28"/>
        </w:rPr>
        <w:br/>
        <w:t>Г) Незалежно/ від, згідно/з, під/час, відповідно/до, з/понад.</w:t>
      </w:r>
    </w:p>
    <w:p w:rsidR="00823E3A" w:rsidRPr="00E3791F" w:rsidRDefault="00823E3A" w:rsidP="00823E3A">
      <w:pPr>
        <w:spacing w:after="0" w:line="360" w:lineRule="auto"/>
        <w:ind w:left="426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AA34DC" w:rsidRPr="00AA34DC" w:rsidRDefault="00AA34DC" w:rsidP="00AA34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34DC">
        <w:rPr>
          <w:rFonts w:ascii="Times New Roman" w:eastAsia="Calibri" w:hAnsi="Times New Roman" w:cs="Times New Roman"/>
          <w:b/>
          <w:sz w:val="28"/>
          <w:szCs w:val="28"/>
        </w:rPr>
        <w:t xml:space="preserve">7.   Укажіть рядок, у якому всі слова з </w:t>
      </w:r>
      <w:r w:rsidRPr="00823E3A"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  <w:t>не</w:t>
      </w:r>
      <w:r w:rsidRPr="00AA34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3E3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A34DC">
        <w:rPr>
          <w:rFonts w:ascii="Times New Roman" w:eastAsia="Calibri" w:hAnsi="Times New Roman" w:cs="Times New Roman"/>
          <w:b/>
          <w:sz w:val="28"/>
          <w:szCs w:val="28"/>
        </w:rPr>
        <w:t>пишемо разом.</w:t>
      </w:r>
    </w:p>
    <w:p w:rsidR="00AA34DC" w:rsidRPr="00AA34DC" w:rsidRDefault="00AA34DC" w:rsidP="00823E3A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A34D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823E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A34DC">
        <w:rPr>
          <w:rFonts w:ascii="Times New Roman" w:eastAsia="Calibri" w:hAnsi="Times New Roman" w:cs="Times New Roman"/>
          <w:sz w:val="28"/>
          <w:szCs w:val="28"/>
        </w:rPr>
        <w:t>Не/легко, не/абияк, не/наче, не/щастя.</w:t>
      </w:r>
    </w:p>
    <w:p w:rsidR="00AA34DC" w:rsidRPr="00AA34DC" w:rsidRDefault="00AA34DC" w:rsidP="00823E3A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A34DC">
        <w:rPr>
          <w:rFonts w:ascii="Times New Roman" w:eastAsia="Calibri" w:hAnsi="Times New Roman" w:cs="Times New Roman"/>
          <w:sz w:val="28"/>
          <w:szCs w:val="28"/>
        </w:rPr>
        <w:t xml:space="preserve">Б </w:t>
      </w:r>
      <w:r w:rsidR="00823E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A34DC">
        <w:rPr>
          <w:rFonts w:ascii="Times New Roman" w:eastAsia="Calibri" w:hAnsi="Times New Roman" w:cs="Times New Roman"/>
          <w:sz w:val="28"/>
          <w:szCs w:val="28"/>
        </w:rPr>
        <w:t>Не/ по-людськи, не/впинно, не/абищо, не/голосно, а тихо.</w:t>
      </w:r>
    </w:p>
    <w:p w:rsidR="00AA34DC" w:rsidRPr="00AA34DC" w:rsidRDefault="00AA34DC" w:rsidP="00823E3A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A34D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23E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A34DC">
        <w:rPr>
          <w:rFonts w:ascii="Times New Roman" w:eastAsia="Calibri" w:hAnsi="Times New Roman" w:cs="Times New Roman"/>
          <w:sz w:val="28"/>
          <w:szCs w:val="28"/>
        </w:rPr>
        <w:t>Не/хтувати, не/щастить, не/чути, не/ставити.</w:t>
      </w:r>
    </w:p>
    <w:p w:rsidR="00AA34DC" w:rsidRDefault="00AA34DC" w:rsidP="00823E3A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4DC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823E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A34DC">
        <w:rPr>
          <w:rFonts w:ascii="Times New Roman" w:eastAsia="Calibri" w:hAnsi="Times New Roman" w:cs="Times New Roman"/>
          <w:sz w:val="28"/>
          <w:szCs w:val="28"/>
        </w:rPr>
        <w:t>Не/вишиті рушники, не/розмальована мною листівка, не/допоміг.</w:t>
      </w:r>
    </w:p>
    <w:p w:rsidR="00AA34DC" w:rsidRPr="00E3791F" w:rsidRDefault="00AA34DC" w:rsidP="00AA34DC">
      <w:pPr>
        <w:spacing w:after="0" w:line="360" w:lineRule="auto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AA34DC" w:rsidRPr="00AA34DC" w:rsidRDefault="00AA34DC" w:rsidP="00AA34D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A34DC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="00E37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A34DC">
        <w:rPr>
          <w:rFonts w:ascii="Times New Roman" w:eastAsia="Calibri" w:hAnsi="Times New Roman" w:cs="Times New Roman"/>
          <w:b/>
          <w:sz w:val="28"/>
          <w:szCs w:val="28"/>
        </w:rPr>
        <w:t>Зніміть риску, запишіть правильно:</w:t>
      </w:r>
      <w:r w:rsidRPr="00AA34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34DC" w:rsidRDefault="00AA34DC" w:rsidP="00AA34D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AA34DC">
        <w:rPr>
          <w:rFonts w:ascii="Times New Roman" w:eastAsia="Calibri" w:hAnsi="Times New Roman" w:cs="Times New Roman"/>
          <w:sz w:val="28"/>
          <w:szCs w:val="28"/>
        </w:rPr>
        <w:t xml:space="preserve">із/за, з/поміж, за/для, з/посеред, з/метою, в/продовж, по/біля. </w:t>
      </w:r>
    </w:p>
    <w:p w:rsidR="00AA34DC" w:rsidRPr="0066427B" w:rsidRDefault="00AA34DC" w:rsidP="00AA34DC">
      <w:pPr>
        <w:spacing w:after="0" w:line="360" w:lineRule="auto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AA34DC" w:rsidRDefault="00AA34DC" w:rsidP="00AA34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A34DC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="00E37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A34DC">
        <w:rPr>
          <w:rFonts w:ascii="Times New Roman" w:eastAsia="Calibri" w:hAnsi="Times New Roman" w:cs="Times New Roman"/>
          <w:b/>
          <w:sz w:val="28"/>
          <w:szCs w:val="28"/>
        </w:rPr>
        <w:t>Записати в два стовпчики сурядні та підрядні сполучники:</w:t>
      </w:r>
    </w:p>
    <w:p w:rsidR="00AA34DC" w:rsidRDefault="00AA34DC" w:rsidP="00AA34D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="00E3791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A34DC">
        <w:rPr>
          <w:rFonts w:ascii="Times New Roman" w:eastAsia="Calibri" w:hAnsi="Times New Roman" w:cs="Times New Roman"/>
          <w:sz w:val="28"/>
          <w:szCs w:val="28"/>
        </w:rPr>
        <w:t xml:space="preserve"> що, аби, як, ніби, та, а, і, або, якщо, щоб, але, чи, хоч, коли, проте, ані.</w:t>
      </w:r>
    </w:p>
    <w:p w:rsidR="00AA34DC" w:rsidRPr="0066427B" w:rsidRDefault="00AA34DC" w:rsidP="00AA34DC">
      <w:pPr>
        <w:spacing w:after="0" w:line="360" w:lineRule="auto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AA34DC" w:rsidRPr="00AA34DC" w:rsidRDefault="00AA34DC" w:rsidP="00AA34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34DC">
        <w:rPr>
          <w:rFonts w:ascii="Times New Roman" w:eastAsia="Calibri" w:hAnsi="Times New Roman" w:cs="Times New Roman"/>
          <w:b/>
          <w:sz w:val="28"/>
          <w:szCs w:val="28"/>
        </w:rPr>
        <w:t>10.   Укажіть рядок, у якому всі вигуки пишемо через дефіс.</w:t>
      </w:r>
    </w:p>
    <w:p w:rsidR="00AA34DC" w:rsidRPr="00AA34DC" w:rsidRDefault="00AA34DC" w:rsidP="00AA34D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AA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Ай/ай/ай! Ку/ку! Їй/Богу!     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AA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Ха/ха/ха! Го/ді! Ов/ва!</w:t>
      </w:r>
    </w:p>
    <w:p w:rsidR="00AA34DC" w:rsidRPr="00823E3A" w:rsidRDefault="00AA34DC" w:rsidP="00AA34D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AA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Їй/бо! А/гов! Ге/й!               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AA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Їй/право! Ть</w:t>
      </w:r>
      <w:r w:rsidR="00823E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AA3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ох! Ну/ну</w:t>
      </w:r>
      <w:r w:rsidR="00823E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A34DC" w:rsidRPr="0066427B" w:rsidRDefault="00AA34DC" w:rsidP="00AA34D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28"/>
          <w:lang w:val="uk-UA" w:eastAsia="ru-RU"/>
        </w:rPr>
      </w:pPr>
    </w:p>
    <w:p w:rsidR="00AA34DC" w:rsidRDefault="00AA34DC" w:rsidP="00AA3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A3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AD64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AA3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Установіть відповідність між виділеними слова і частинами мови.</w:t>
      </w:r>
    </w:p>
    <w:p w:rsidR="00823E3A" w:rsidRPr="00823E3A" w:rsidRDefault="00823E3A" w:rsidP="00AA3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4"/>
          <w:szCs w:val="28"/>
          <w:lang w:val="uk-UA"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8349"/>
      </w:tblGrid>
      <w:tr w:rsidR="00AA34DC" w:rsidRPr="00AA34DC" w:rsidTr="00C466A3">
        <w:trPr>
          <w:tblCellSpacing w:w="0" w:type="dxa"/>
        </w:trPr>
        <w:tc>
          <w:tcPr>
            <w:tcW w:w="1019" w:type="pct"/>
            <w:shd w:val="clear" w:color="auto" w:fill="FFFFFF"/>
            <w:hideMark/>
          </w:tcPr>
          <w:p w:rsidR="00AA34DC" w:rsidRPr="00AA34DC" w:rsidRDefault="00AA34DC" w:rsidP="00C466A3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Прийменник</w:t>
            </w:r>
          </w:p>
        </w:tc>
        <w:tc>
          <w:tcPr>
            <w:tcW w:w="3981" w:type="pct"/>
            <w:shd w:val="clear" w:color="auto" w:fill="FFFFFF"/>
            <w:hideMark/>
          </w:tcPr>
          <w:p w:rsidR="00AA34DC" w:rsidRPr="00AA34DC" w:rsidRDefault="00C466A3" w:rsidP="00C466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  <w:r w:rsidR="00AA34DC"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A34DC"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A34DC"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Дзвенять гаї, мов арфи,</w:t>
            </w:r>
            <w:r w:rsidR="00AA34DC" w:rsidRPr="00AA3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A34DC" w:rsidRPr="00823E3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а</w:t>
            </w:r>
            <w:r w:rsidR="00AA34DC"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біжить, сміється</w:t>
            </w:r>
          </w:p>
        </w:tc>
      </w:tr>
      <w:tr w:rsidR="00AA34DC" w:rsidRPr="00AA34DC" w:rsidTr="00C466A3">
        <w:trPr>
          <w:tblCellSpacing w:w="0" w:type="dxa"/>
        </w:trPr>
        <w:tc>
          <w:tcPr>
            <w:tcW w:w="1019" w:type="pct"/>
            <w:shd w:val="clear" w:color="auto" w:fill="FFFFFF"/>
            <w:hideMark/>
          </w:tcPr>
          <w:p w:rsidR="00AA34DC" w:rsidRPr="00AA34DC" w:rsidRDefault="00AA34DC" w:rsidP="00C466A3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Сполучник</w:t>
            </w:r>
          </w:p>
        </w:tc>
        <w:tc>
          <w:tcPr>
            <w:tcW w:w="3981" w:type="pct"/>
            <w:shd w:val="clear" w:color="auto" w:fill="FFFFFF"/>
            <w:hideMark/>
          </w:tcPr>
          <w:p w:rsidR="00AA34DC" w:rsidRPr="00AA34DC" w:rsidRDefault="00C466A3" w:rsidP="00C466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AA34DC"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A34DC" w:rsidRPr="00823E3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="00AA34DC" w:rsidRPr="00823E3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Нехай</w:t>
            </w:r>
            <w:r w:rsidR="00AA34DC"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знає втоми та рука, що добре зерно в добру землю сіє.</w:t>
            </w:r>
          </w:p>
        </w:tc>
      </w:tr>
      <w:tr w:rsidR="00AA34DC" w:rsidRPr="00AA34DC" w:rsidTr="00C466A3">
        <w:trPr>
          <w:tblCellSpacing w:w="0" w:type="dxa"/>
        </w:trPr>
        <w:tc>
          <w:tcPr>
            <w:tcW w:w="1019" w:type="pct"/>
            <w:shd w:val="clear" w:color="auto" w:fill="FFFFFF"/>
            <w:hideMark/>
          </w:tcPr>
          <w:p w:rsidR="00AA34DC" w:rsidRPr="00AA34DC" w:rsidRDefault="00AA34DC" w:rsidP="00C466A3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4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Частка</w:t>
            </w:r>
          </w:p>
        </w:tc>
        <w:tc>
          <w:tcPr>
            <w:tcW w:w="3981" w:type="pct"/>
            <w:shd w:val="clear" w:color="auto" w:fill="FFFFFF"/>
            <w:hideMark/>
          </w:tcPr>
          <w:p w:rsidR="00AA34DC" w:rsidRPr="00AA34DC" w:rsidRDefault="00C466A3" w:rsidP="00AA34DC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</w:t>
            </w:r>
            <w:r w:rsidR="00AA34DC"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AA34DC"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34DC" w:rsidRPr="00823E3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Ох</w:t>
            </w:r>
            <w:r w:rsidR="00AA34DC" w:rsidRPr="00823E3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, </w:t>
            </w:r>
            <w:r w:rsidR="00AA34DC"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яка буря знялася на морі.</w:t>
            </w:r>
          </w:p>
        </w:tc>
      </w:tr>
      <w:tr w:rsidR="00AA34DC" w:rsidRPr="00AA34DC" w:rsidTr="00C466A3">
        <w:trPr>
          <w:tblCellSpacing w:w="0" w:type="dxa"/>
        </w:trPr>
        <w:tc>
          <w:tcPr>
            <w:tcW w:w="1019" w:type="pct"/>
            <w:shd w:val="clear" w:color="auto" w:fill="FFFFFF"/>
            <w:hideMark/>
          </w:tcPr>
          <w:p w:rsidR="00AA34DC" w:rsidRPr="00AA34DC" w:rsidRDefault="00AA34DC" w:rsidP="00C466A3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4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Вигук</w:t>
            </w:r>
          </w:p>
        </w:tc>
        <w:tc>
          <w:tcPr>
            <w:tcW w:w="3981" w:type="pct"/>
            <w:shd w:val="clear" w:color="auto" w:fill="FFFFFF"/>
            <w:hideMark/>
          </w:tcPr>
          <w:p w:rsidR="00AA34DC" w:rsidRPr="00AA34DC" w:rsidRDefault="00AA34DC" w:rsidP="00AA34DC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C4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Стрункі сосни велично впираються вершина ми</w:t>
            </w:r>
            <w:r w:rsidRPr="00823E3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в</w:t>
            </w:r>
            <w:r w:rsidRPr="00823E3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AA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небо.</w:t>
            </w:r>
          </w:p>
        </w:tc>
      </w:tr>
    </w:tbl>
    <w:p w:rsidR="00AA34DC" w:rsidRPr="00E3791F" w:rsidRDefault="00AA34DC" w:rsidP="00AA34DC">
      <w:pPr>
        <w:spacing w:line="360" w:lineRule="auto"/>
        <w:rPr>
          <w:rFonts w:ascii="Calibri" w:eastAsia="Calibri" w:hAnsi="Calibri" w:cs="Times New Roman"/>
          <w:sz w:val="16"/>
        </w:rPr>
      </w:pPr>
    </w:p>
    <w:p w:rsidR="00AD6424" w:rsidRDefault="00823E3A" w:rsidP="00AD6424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9B1C69">
        <w:rPr>
          <w:rFonts w:ascii="Times New Roman" w:hAnsi="Times New Roman" w:cs="Times New Roman"/>
          <w:b/>
          <w:sz w:val="28"/>
          <w:lang w:val="uk-UA"/>
        </w:rPr>
        <w:t>12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9B1C6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6427B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AD642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66427B" w:rsidRPr="0066427B">
        <w:rPr>
          <w:rFonts w:ascii="Times New Roman" w:hAnsi="Times New Roman" w:cs="Times New Roman"/>
          <w:b/>
          <w:sz w:val="28"/>
          <w:lang w:val="uk-UA"/>
        </w:rPr>
        <w:t xml:space="preserve">Вставити у текст сполучники. </w:t>
      </w:r>
      <w:r w:rsidR="009B1C69">
        <w:rPr>
          <w:rFonts w:ascii="Times New Roman" w:hAnsi="Times New Roman" w:cs="Times New Roman"/>
          <w:b/>
          <w:sz w:val="28"/>
          <w:lang w:val="uk-UA"/>
        </w:rPr>
        <w:t xml:space="preserve">Підкреслити та надписати всі службові </w:t>
      </w:r>
      <w:r w:rsidR="00AD6424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66427B" w:rsidRPr="0066427B" w:rsidRDefault="00AD6424" w:rsidP="00AD6424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</w:t>
      </w:r>
      <w:r w:rsidR="009B1C69">
        <w:rPr>
          <w:rFonts w:ascii="Times New Roman" w:hAnsi="Times New Roman" w:cs="Times New Roman"/>
          <w:b/>
          <w:sz w:val="28"/>
          <w:lang w:val="uk-UA"/>
        </w:rPr>
        <w:t>частини мови.</w:t>
      </w:r>
      <w:r w:rsidR="0066427B" w:rsidRPr="0066427B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66427B" w:rsidRPr="00740757" w:rsidRDefault="009B1C69" w:rsidP="009B1C6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</w:t>
      </w:r>
      <w:r w:rsidRPr="00740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городі ріс кущ </w:t>
      </w:r>
      <w:r w:rsidR="0066427B" w:rsidRPr="00740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барвінку. Здавалось, ...  він і зимою зеленіє, .... коли танули сніги, то на світ пробивалось його цупке зелене листя, не змучене холодом, не скалічене морозом. А .... повітря ставало по-материнськи </w:t>
      </w:r>
      <w:r w:rsidRPr="00740757">
        <w:rPr>
          <w:rFonts w:ascii="Times New Roman" w:hAnsi="Times New Roman" w:cs="Times New Roman"/>
          <w:i/>
          <w:sz w:val="28"/>
          <w:szCs w:val="28"/>
          <w:lang w:val="uk-UA"/>
        </w:rPr>
        <w:t>м’яким</w:t>
      </w:r>
      <w:r w:rsidR="0066427B" w:rsidRPr="007407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...  лагідним, то барвінок зацвітав так, ... небо бризнуло на землю живою своєю блакиттю.</w:t>
      </w:r>
    </w:p>
    <w:p w:rsidR="0066427B" w:rsidRPr="0066427B" w:rsidRDefault="0066427B" w:rsidP="009B1C69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AA34DC" w:rsidRPr="00823E3A" w:rsidRDefault="00AA34DC" w:rsidP="00AA34DC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p w:rsidR="00AA34DC" w:rsidRPr="00AA34DC" w:rsidRDefault="00AA34DC" w:rsidP="00AA34DC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sectPr w:rsidR="00AA34DC" w:rsidRPr="00AA34DC" w:rsidSect="00740757">
      <w:footerReference w:type="default" r:id="rId6"/>
      <w:pgSz w:w="11906" w:h="16838"/>
      <w:pgMar w:top="568" w:right="720" w:bottom="426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272" w:rsidRDefault="00170272" w:rsidP="00740757">
      <w:pPr>
        <w:spacing w:after="0" w:line="240" w:lineRule="auto"/>
      </w:pPr>
      <w:r>
        <w:separator/>
      </w:r>
    </w:p>
  </w:endnote>
  <w:endnote w:type="continuationSeparator" w:id="0">
    <w:p w:rsidR="00170272" w:rsidRDefault="00170272" w:rsidP="0074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302215"/>
      <w:docPartObj>
        <w:docPartGallery w:val="Page Numbers (Bottom of Page)"/>
        <w:docPartUnique/>
      </w:docPartObj>
    </w:sdtPr>
    <w:sdtContent>
      <w:p w:rsidR="007201BE" w:rsidRDefault="007201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40757" w:rsidRDefault="007407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272" w:rsidRDefault="00170272" w:rsidP="00740757">
      <w:pPr>
        <w:spacing w:after="0" w:line="240" w:lineRule="auto"/>
      </w:pPr>
      <w:r>
        <w:separator/>
      </w:r>
    </w:p>
  </w:footnote>
  <w:footnote w:type="continuationSeparator" w:id="0">
    <w:p w:rsidR="00170272" w:rsidRDefault="00170272" w:rsidP="00740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0B"/>
    <w:rsid w:val="00170272"/>
    <w:rsid w:val="004F4810"/>
    <w:rsid w:val="0066427B"/>
    <w:rsid w:val="007201BE"/>
    <w:rsid w:val="00740757"/>
    <w:rsid w:val="007E00CE"/>
    <w:rsid w:val="00823E3A"/>
    <w:rsid w:val="009B1C69"/>
    <w:rsid w:val="00AA34DC"/>
    <w:rsid w:val="00AC0F0B"/>
    <w:rsid w:val="00AD6424"/>
    <w:rsid w:val="00B365EC"/>
    <w:rsid w:val="00C466A3"/>
    <w:rsid w:val="00C97242"/>
    <w:rsid w:val="00E3791F"/>
    <w:rsid w:val="00F2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38DCE-759E-46CA-A2D6-BAFEFC52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407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757"/>
  </w:style>
  <w:style w:type="paragraph" w:styleId="a5">
    <w:name w:val="footer"/>
    <w:basedOn w:val="a"/>
    <w:link w:val="a6"/>
    <w:uiPriority w:val="99"/>
    <w:unhideWhenUsed/>
    <w:rsid w:val="007407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757"/>
  </w:style>
  <w:style w:type="paragraph" w:styleId="a7">
    <w:name w:val="Balloon Text"/>
    <w:basedOn w:val="a"/>
    <w:link w:val="a8"/>
    <w:uiPriority w:val="99"/>
    <w:semiHidden/>
    <w:unhideWhenUsed/>
    <w:rsid w:val="0072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2030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admin18</cp:lastModifiedBy>
  <cp:revision>10</cp:revision>
  <cp:lastPrinted>2020-05-25T05:11:00Z</cp:lastPrinted>
  <dcterms:created xsi:type="dcterms:W3CDTF">2020-04-20T19:10:00Z</dcterms:created>
  <dcterms:modified xsi:type="dcterms:W3CDTF">2020-05-25T05:12:00Z</dcterms:modified>
</cp:coreProperties>
</file>